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C32F1" w14:textId="77777777" w:rsidR="00DD381B" w:rsidRDefault="00DD381B">
      <w:pPr>
        <w:pStyle w:val="BodyText"/>
        <w:rPr>
          <w:rFonts w:ascii="Times New Roman"/>
        </w:rPr>
      </w:pPr>
    </w:p>
    <w:p w14:paraId="337B21C4" w14:textId="77777777" w:rsidR="00DD381B" w:rsidRDefault="00DD381B">
      <w:pPr>
        <w:pStyle w:val="BodyText"/>
        <w:rPr>
          <w:rFonts w:ascii="Times New Roman"/>
        </w:rPr>
      </w:pPr>
    </w:p>
    <w:p w14:paraId="15CB2A5B" w14:textId="77777777" w:rsidR="00DD381B" w:rsidRDefault="00DD381B">
      <w:pPr>
        <w:pStyle w:val="BodyText"/>
        <w:rPr>
          <w:rFonts w:ascii="Times New Roman"/>
        </w:rPr>
      </w:pPr>
    </w:p>
    <w:p w14:paraId="2E24A9D8" w14:textId="77777777" w:rsidR="00DD381B" w:rsidRDefault="00DD381B">
      <w:pPr>
        <w:pStyle w:val="BodyText"/>
        <w:rPr>
          <w:rFonts w:ascii="Times New Roman"/>
        </w:rPr>
      </w:pPr>
    </w:p>
    <w:p w14:paraId="4F949391" w14:textId="77777777" w:rsidR="00DD381B" w:rsidRDefault="00DD381B">
      <w:pPr>
        <w:pStyle w:val="BodyText"/>
        <w:rPr>
          <w:rFonts w:ascii="Times New Roman"/>
        </w:rPr>
      </w:pPr>
    </w:p>
    <w:p w14:paraId="11EE0230" w14:textId="77777777" w:rsidR="00DD381B" w:rsidRDefault="00DD381B">
      <w:pPr>
        <w:pStyle w:val="BodyText"/>
        <w:rPr>
          <w:rFonts w:ascii="Times New Roman"/>
        </w:rPr>
      </w:pPr>
    </w:p>
    <w:p w14:paraId="72D69D1D" w14:textId="77777777" w:rsidR="00DD381B" w:rsidRDefault="00DD381B">
      <w:pPr>
        <w:pStyle w:val="BodyText"/>
        <w:rPr>
          <w:rFonts w:ascii="Times New Roman"/>
        </w:rPr>
      </w:pPr>
    </w:p>
    <w:p w14:paraId="2E564BC9" w14:textId="77777777" w:rsidR="00DD381B" w:rsidRDefault="00DD381B">
      <w:pPr>
        <w:pStyle w:val="BodyText"/>
        <w:rPr>
          <w:rFonts w:ascii="Times New Roman"/>
        </w:rPr>
      </w:pPr>
    </w:p>
    <w:p w14:paraId="3FA62760" w14:textId="77777777" w:rsidR="00DD381B" w:rsidRDefault="00DD381B">
      <w:pPr>
        <w:pStyle w:val="BodyText"/>
        <w:rPr>
          <w:rFonts w:ascii="Times New Roman"/>
        </w:rPr>
      </w:pPr>
    </w:p>
    <w:p w14:paraId="6441610B" w14:textId="77777777" w:rsidR="00DD381B" w:rsidRDefault="00DD381B">
      <w:pPr>
        <w:pStyle w:val="BodyText"/>
        <w:spacing w:before="3"/>
        <w:rPr>
          <w:rFonts w:ascii="Times New Roman"/>
          <w:sz w:val="29"/>
        </w:rPr>
      </w:pPr>
    </w:p>
    <w:p w14:paraId="3B34D4AA" w14:textId="438FDA04" w:rsidR="00DD381B" w:rsidRDefault="00A55D77">
      <w:pPr>
        <w:spacing w:before="89"/>
        <w:ind w:left="1069"/>
        <w:rPr>
          <w:b/>
          <w:sz w:val="32"/>
        </w:rPr>
      </w:pPr>
      <w:r>
        <w:rPr>
          <w:b/>
          <w:sz w:val="32"/>
        </w:rPr>
        <w:t xml:space="preserve">OPERATIONS </w:t>
      </w:r>
      <w:r>
        <w:rPr>
          <w:b/>
          <w:spacing w:val="-4"/>
          <w:sz w:val="32"/>
        </w:rPr>
        <w:t xml:space="preserve">AND </w:t>
      </w:r>
      <w:r>
        <w:rPr>
          <w:b/>
          <w:sz w:val="32"/>
        </w:rPr>
        <w:t>MAINTENANCE</w:t>
      </w:r>
      <w:r w:rsidR="00554A2C">
        <w:rPr>
          <w:b/>
          <w:sz w:val="32"/>
        </w:rPr>
        <w:t xml:space="preserve"> AGREEMENT</w:t>
      </w:r>
    </w:p>
    <w:p w14:paraId="00AB999C" w14:textId="77777777" w:rsidR="00C8012C" w:rsidRPr="00C8012C" w:rsidRDefault="00C8012C" w:rsidP="00C8012C">
      <w:pPr>
        <w:spacing w:before="89"/>
        <w:ind w:left="1069"/>
        <w:jc w:val="center"/>
        <w:rPr>
          <w:b/>
          <w:sz w:val="32"/>
          <w:vertAlign w:val="subscript"/>
        </w:rPr>
      </w:pPr>
    </w:p>
    <w:p w14:paraId="74CF4649" w14:textId="77777777" w:rsidR="00DD381B" w:rsidRDefault="00DD381B">
      <w:pPr>
        <w:pStyle w:val="BodyText"/>
        <w:rPr>
          <w:b/>
          <w:sz w:val="36"/>
        </w:rPr>
      </w:pPr>
    </w:p>
    <w:p w14:paraId="4EC85821" w14:textId="77777777" w:rsidR="00DD381B" w:rsidRDefault="00DD381B">
      <w:pPr>
        <w:pStyle w:val="BodyText"/>
        <w:spacing w:before="2"/>
        <w:rPr>
          <w:b/>
          <w:sz w:val="44"/>
        </w:rPr>
      </w:pPr>
    </w:p>
    <w:p w14:paraId="76E9BC55" w14:textId="77777777" w:rsidR="00DD381B" w:rsidRDefault="00A55D77">
      <w:pPr>
        <w:pStyle w:val="Heading3"/>
        <w:spacing w:before="1"/>
      </w:pPr>
      <w:bookmarkStart w:id="0" w:name="_Toc85549609"/>
      <w:r>
        <w:t>Subcontractor:</w:t>
      </w:r>
      <w:bookmarkEnd w:id="0"/>
    </w:p>
    <w:p w14:paraId="7FEAFA9E" w14:textId="77777777" w:rsidR="00DD381B" w:rsidRDefault="00DD381B">
      <w:pPr>
        <w:pStyle w:val="BodyText"/>
        <w:rPr>
          <w:b/>
          <w:sz w:val="24"/>
        </w:rPr>
      </w:pPr>
    </w:p>
    <w:p w14:paraId="749D7568" w14:textId="77777777" w:rsidR="00DD381B" w:rsidRDefault="00DD381B">
      <w:pPr>
        <w:pStyle w:val="BodyText"/>
        <w:rPr>
          <w:b/>
          <w:sz w:val="24"/>
        </w:rPr>
      </w:pPr>
    </w:p>
    <w:p w14:paraId="57AE1A47" w14:textId="77777777" w:rsidR="00DD381B" w:rsidRDefault="00DD381B">
      <w:pPr>
        <w:pStyle w:val="BodyText"/>
        <w:rPr>
          <w:b/>
          <w:sz w:val="24"/>
        </w:rPr>
      </w:pPr>
    </w:p>
    <w:p w14:paraId="4D330D9A" w14:textId="77777777" w:rsidR="00DD381B" w:rsidRDefault="00DD381B">
      <w:pPr>
        <w:pStyle w:val="BodyText"/>
        <w:rPr>
          <w:b/>
          <w:sz w:val="24"/>
        </w:rPr>
      </w:pPr>
    </w:p>
    <w:p w14:paraId="3A9DB7CB" w14:textId="77777777" w:rsidR="00DD381B" w:rsidRDefault="00DD381B">
      <w:pPr>
        <w:pStyle w:val="BodyText"/>
        <w:rPr>
          <w:b/>
          <w:sz w:val="24"/>
        </w:rPr>
      </w:pPr>
    </w:p>
    <w:p w14:paraId="4FA0C155" w14:textId="77777777" w:rsidR="00DD381B" w:rsidRDefault="00A55D77">
      <w:pPr>
        <w:spacing w:before="143"/>
        <w:ind w:left="100"/>
        <w:rPr>
          <w:b/>
        </w:rPr>
      </w:pPr>
      <w:r>
        <w:rPr>
          <w:b/>
        </w:rPr>
        <w:t>Site / Owner:</w:t>
      </w:r>
    </w:p>
    <w:p w14:paraId="6525CADE" w14:textId="77777777" w:rsidR="00DD381B" w:rsidRDefault="00DD381B">
      <w:pPr>
        <w:pStyle w:val="BodyText"/>
        <w:rPr>
          <w:b/>
          <w:sz w:val="24"/>
        </w:rPr>
      </w:pPr>
    </w:p>
    <w:p w14:paraId="75E4A38D" w14:textId="77777777" w:rsidR="00DD381B" w:rsidRDefault="00DD381B">
      <w:pPr>
        <w:pStyle w:val="BodyText"/>
        <w:rPr>
          <w:b/>
          <w:sz w:val="24"/>
        </w:rPr>
      </w:pPr>
    </w:p>
    <w:p w14:paraId="5F63508E" w14:textId="77777777" w:rsidR="00DD381B" w:rsidRDefault="00DD381B">
      <w:pPr>
        <w:pStyle w:val="BodyText"/>
        <w:rPr>
          <w:b/>
          <w:sz w:val="24"/>
        </w:rPr>
      </w:pPr>
    </w:p>
    <w:p w14:paraId="00164D01" w14:textId="77777777" w:rsidR="00DD381B" w:rsidRDefault="00DD381B">
      <w:pPr>
        <w:pStyle w:val="BodyText"/>
        <w:rPr>
          <w:b/>
          <w:sz w:val="24"/>
        </w:rPr>
      </w:pPr>
    </w:p>
    <w:p w14:paraId="7294C4AD" w14:textId="77777777" w:rsidR="00DD381B" w:rsidRDefault="00DD381B">
      <w:pPr>
        <w:pStyle w:val="BodyText"/>
        <w:rPr>
          <w:b/>
          <w:sz w:val="23"/>
        </w:rPr>
      </w:pPr>
    </w:p>
    <w:p w14:paraId="504A0C38" w14:textId="13EE8246" w:rsidR="00DD381B" w:rsidRDefault="00A55D77">
      <w:pPr>
        <w:spacing w:before="1" w:line="684" w:lineRule="auto"/>
        <w:ind w:left="100" w:right="6945"/>
        <w:rPr>
          <w:b/>
        </w:rPr>
      </w:pPr>
      <w:r>
        <w:rPr>
          <w:b/>
        </w:rPr>
        <w:t xml:space="preserve">Agreement Number: </w:t>
      </w:r>
    </w:p>
    <w:p w14:paraId="43C3B30F" w14:textId="77777777" w:rsidR="00DD381B" w:rsidRDefault="00DD381B">
      <w:pPr>
        <w:spacing w:line="684" w:lineRule="auto"/>
        <w:sectPr w:rsidR="00DD381B">
          <w:headerReference w:type="default" r:id="rId11"/>
          <w:footerReference w:type="default" r:id="rId12"/>
          <w:type w:val="continuous"/>
          <w:pgSz w:w="12240" w:h="15840"/>
          <w:pgMar w:top="1500" w:right="1720" w:bottom="280" w:left="1340" w:header="720" w:footer="720" w:gutter="0"/>
          <w:cols w:space="720"/>
        </w:sectPr>
      </w:pPr>
    </w:p>
    <w:p w14:paraId="26780326" w14:textId="77777777" w:rsidR="00DD381B" w:rsidRDefault="00DD381B">
      <w:pPr>
        <w:pStyle w:val="BodyText"/>
        <w:rPr>
          <w:rFonts w:ascii="Times New Roman"/>
          <w:b/>
          <w:sz w:val="26"/>
        </w:rPr>
      </w:pPr>
    </w:p>
    <w:p w14:paraId="651D91A2" w14:textId="77777777" w:rsidR="00DD381B" w:rsidRDefault="00554A2C">
      <w:pPr>
        <w:spacing w:before="188"/>
        <w:ind w:left="1770" w:right="1771"/>
        <w:jc w:val="center"/>
        <w:rPr>
          <w:b/>
          <w:sz w:val="24"/>
        </w:rPr>
      </w:pPr>
      <w:r>
        <w:rPr>
          <w:b/>
          <w:sz w:val="24"/>
        </w:rPr>
        <w:t>OPERATIONS AND MAINTENANCE AGREEMENT</w:t>
      </w:r>
      <w:r>
        <w:rPr>
          <w:b/>
          <w:sz w:val="24"/>
        </w:rPr>
        <w:br/>
      </w:r>
      <w:r w:rsidR="00A55D77">
        <w:rPr>
          <w:b/>
          <w:sz w:val="24"/>
        </w:rPr>
        <w:t>GENERAL TERMS AND CONDITIONS</w:t>
      </w:r>
    </w:p>
    <w:p w14:paraId="3A68E2F9" w14:textId="77777777" w:rsidR="00DD381B" w:rsidRDefault="00DD381B">
      <w:pPr>
        <w:pStyle w:val="BodyText"/>
        <w:rPr>
          <w:b/>
          <w:sz w:val="26"/>
        </w:rPr>
      </w:pPr>
    </w:p>
    <w:p w14:paraId="72EC41E6" w14:textId="54F7724B" w:rsidR="00DD381B" w:rsidRPr="00665965" w:rsidRDefault="00A55D77" w:rsidP="00BB38E4">
      <w:pPr>
        <w:ind w:firstLine="720"/>
      </w:pPr>
      <w:r w:rsidRPr="00BF4F65">
        <w:t xml:space="preserve">This </w:t>
      </w:r>
      <w:r w:rsidR="00665965" w:rsidRPr="00BF4F65">
        <w:t xml:space="preserve">Operations and Maintenance Agreement </w:t>
      </w:r>
      <w:r w:rsidRPr="00973932">
        <w:t>(</w:t>
      </w:r>
      <w:r w:rsidR="00665965" w:rsidRPr="00973932">
        <w:t xml:space="preserve">this </w:t>
      </w:r>
      <w:r w:rsidRPr="00973932">
        <w:rPr>
          <w:b/>
        </w:rPr>
        <w:t>“Agreement”</w:t>
      </w:r>
      <w:r w:rsidRPr="00242ADD">
        <w:t xml:space="preserve">) is </w:t>
      </w:r>
      <w:r w:rsidRPr="007E7EC4">
        <w:t xml:space="preserve">effective as of </w:t>
      </w:r>
      <w:r w:rsidR="00665965" w:rsidRPr="007E7EC4">
        <w:t>____________ _</w:t>
      </w:r>
      <w:r w:rsidR="00665965" w:rsidRPr="0053587A">
        <w:t>__, 20__</w:t>
      </w:r>
      <w:r w:rsidR="00665965">
        <w:t xml:space="preserve"> (the “</w:t>
      </w:r>
      <w:r w:rsidR="00665965" w:rsidRPr="00BB38E4">
        <w:rPr>
          <w:b/>
        </w:rPr>
        <w:t>Effective Date</w:t>
      </w:r>
      <w:r w:rsidR="00665965">
        <w:t>”)</w:t>
      </w:r>
      <w:r w:rsidRPr="00BF4F65">
        <w:t>, by and between</w:t>
      </w:r>
      <w:r w:rsidR="00665965" w:rsidRPr="00BF4F65">
        <w:t xml:space="preserve"> </w:t>
      </w:r>
      <w:r w:rsidRPr="00973932">
        <w:rPr>
          <w:b/>
          <w:color w:val="FF0000"/>
          <w:sz w:val="20"/>
          <w:szCs w:val="20"/>
        </w:rPr>
        <w:t>Subcontractor Name</w:t>
      </w:r>
      <w:r w:rsidRPr="00242ADD">
        <w:rPr>
          <w:sz w:val="20"/>
          <w:szCs w:val="20"/>
        </w:rPr>
        <w:t xml:space="preserve">, a </w:t>
      </w:r>
      <w:r w:rsidRPr="007E7EC4">
        <w:rPr>
          <w:color w:val="FF0000"/>
          <w:sz w:val="20"/>
          <w:szCs w:val="20"/>
        </w:rPr>
        <w:t>State</w:t>
      </w:r>
      <w:r w:rsidR="00665965" w:rsidRPr="007E7EC4">
        <w:rPr>
          <w:color w:val="FF0000"/>
          <w:sz w:val="20"/>
          <w:szCs w:val="20"/>
        </w:rPr>
        <w:t xml:space="preserve"> and type of entity</w:t>
      </w:r>
      <w:r w:rsidRPr="00FD0726">
        <w:rPr>
          <w:sz w:val="20"/>
          <w:szCs w:val="20"/>
        </w:rPr>
        <w:t xml:space="preserve"> </w:t>
      </w:r>
      <w:r w:rsidR="00665965" w:rsidRPr="00E759A4">
        <w:rPr>
          <w:sz w:val="20"/>
          <w:szCs w:val="20"/>
        </w:rPr>
        <w:t>with its office location</w:t>
      </w:r>
      <w:r w:rsidRPr="00BB38E4">
        <w:rPr>
          <w:sz w:val="20"/>
          <w:szCs w:val="20"/>
        </w:rPr>
        <w:t xml:space="preserve"> at </w:t>
      </w:r>
      <w:r w:rsidRPr="00BB38E4">
        <w:rPr>
          <w:color w:val="FF0000"/>
          <w:sz w:val="20"/>
          <w:szCs w:val="20"/>
        </w:rPr>
        <w:t xml:space="preserve">Street Address, City, State, Zip Code </w:t>
      </w:r>
      <w:r w:rsidRPr="00BB38E4">
        <w:rPr>
          <w:sz w:val="20"/>
          <w:szCs w:val="20"/>
        </w:rPr>
        <w:t>(“</w:t>
      </w:r>
      <w:r w:rsidRPr="00BB38E4">
        <w:rPr>
          <w:b/>
          <w:sz w:val="20"/>
          <w:szCs w:val="20"/>
        </w:rPr>
        <w:t>Subcontractor</w:t>
      </w:r>
      <w:r w:rsidRPr="00BB38E4">
        <w:rPr>
          <w:sz w:val="20"/>
          <w:szCs w:val="20"/>
        </w:rPr>
        <w:t>”)</w:t>
      </w:r>
      <w:r w:rsidR="00665965" w:rsidRPr="00665965">
        <w:rPr>
          <w:sz w:val="20"/>
          <w:szCs w:val="20"/>
        </w:rPr>
        <w:t xml:space="preserve"> and </w:t>
      </w:r>
      <w:r w:rsidRPr="00665965">
        <w:rPr>
          <w:b/>
          <w:sz w:val="20"/>
          <w:szCs w:val="20"/>
        </w:rPr>
        <w:t>Energy Systems Group, LLC</w:t>
      </w:r>
      <w:r w:rsidRPr="00665965">
        <w:rPr>
          <w:sz w:val="20"/>
          <w:szCs w:val="20"/>
        </w:rPr>
        <w:t>, an Indiana limited liability company having offices at 9877 Eastgate Court, Newburgh, IN 47630 (“</w:t>
      </w:r>
      <w:r w:rsidRPr="00665965">
        <w:rPr>
          <w:b/>
          <w:sz w:val="20"/>
          <w:szCs w:val="20"/>
        </w:rPr>
        <w:t>ESG</w:t>
      </w:r>
      <w:r w:rsidRPr="00665965">
        <w:rPr>
          <w:sz w:val="20"/>
          <w:szCs w:val="20"/>
        </w:rPr>
        <w:t>”)</w:t>
      </w:r>
      <w:r w:rsidR="00BF4F65">
        <w:rPr>
          <w:sz w:val="20"/>
          <w:szCs w:val="20"/>
        </w:rPr>
        <w:t xml:space="preserve"> (each a “</w:t>
      </w:r>
      <w:r w:rsidR="00BF4F65" w:rsidRPr="00BB38E4">
        <w:rPr>
          <w:b/>
          <w:sz w:val="20"/>
          <w:szCs w:val="20"/>
        </w:rPr>
        <w:t>Party</w:t>
      </w:r>
      <w:r w:rsidR="00BF4F65">
        <w:rPr>
          <w:sz w:val="20"/>
          <w:szCs w:val="20"/>
        </w:rPr>
        <w:t>” and collectively the “</w:t>
      </w:r>
      <w:r w:rsidR="00BF4F65" w:rsidRPr="00BB38E4">
        <w:rPr>
          <w:b/>
          <w:sz w:val="20"/>
          <w:szCs w:val="20"/>
        </w:rPr>
        <w:t>Parties</w:t>
      </w:r>
      <w:r w:rsidR="00BF4F65">
        <w:rPr>
          <w:sz w:val="20"/>
          <w:szCs w:val="20"/>
        </w:rPr>
        <w:t>”).</w:t>
      </w:r>
    </w:p>
    <w:p w14:paraId="6CA91B0C" w14:textId="77777777" w:rsidR="00DD381B" w:rsidRPr="00BB38E4" w:rsidRDefault="00DD381B">
      <w:pPr>
        <w:pStyle w:val="BodyText"/>
        <w:spacing w:before="2"/>
      </w:pPr>
    </w:p>
    <w:p w14:paraId="2E7F9D5D" w14:textId="22779D8D" w:rsidR="00DD381B" w:rsidRPr="00BF4F65" w:rsidRDefault="00665965">
      <w:pPr>
        <w:pStyle w:val="BodyText"/>
        <w:spacing w:before="1"/>
        <w:ind w:left="1771" w:right="1771"/>
        <w:jc w:val="center"/>
      </w:pPr>
      <w:r>
        <w:t>RECITALS</w:t>
      </w:r>
    </w:p>
    <w:p w14:paraId="70C4B1F4" w14:textId="77777777" w:rsidR="00DD381B" w:rsidRPr="00973932" w:rsidRDefault="00DD381B">
      <w:pPr>
        <w:pStyle w:val="BodyText"/>
        <w:spacing w:before="5"/>
      </w:pPr>
    </w:p>
    <w:p w14:paraId="44EBCE2F" w14:textId="616184CC" w:rsidR="00DD381B" w:rsidRDefault="00A55D77">
      <w:pPr>
        <w:pStyle w:val="BodyText"/>
        <w:spacing w:before="1" w:line="244" w:lineRule="auto"/>
        <w:ind w:left="119" w:right="111" w:firstLine="719"/>
      </w:pPr>
      <w:r w:rsidRPr="00FD0726">
        <w:t xml:space="preserve">WHEREAS </w:t>
      </w:r>
      <w:r>
        <w:t>Subcontractor provides through its employees, agents, and subcontractors Operations and Maintenance Services (“</w:t>
      </w:r>
      <w:r>
        <w:rPr>
          <w:b/>
        </w:rPr>
        <w:t>Services</w:t>
      </w:r>
      <w:r>
        <w:t xml:space="preserve">”) </w:t>
      </w:r>
      <w:r w:rsidR="000E0D1B">
        <w:t>that</w:t>
      </w:r>
      <w:r>
        <w:t xml:space="preserve"> ESG desires to purchase</w:t>
      </w:r>
      <w:r w:rsidR="00665965">
        <w:t>.</w:t>
      </w:r>
    </w:p>
    <w:p w14:paraId="2551B452" w14:textId="77777777" w:rsidR="00DD381B" w:rsidRDefault="00DD381B">
      <w:pPr>
        <w:pStyle w:val="BodyText"/>
        <w:spacing w:before="5"/>
        <w:rPr>
          <w:sz w:val="19"/>
        </w:rPr>
      </w:pPr>
    </w:p>
    <w:p w14:paraId="4A7F800F" w14:textId="331F3CF3" w:rsidR="00DD381B" w:rsidRDefault="00A55D77" w:rsidP="00665965">
      <w:pPr>
        <w:pStyle w:val="BodyText"/>
        <w:ind w:right="111" w:firstLine="775"/>
      </w:pPr>
      <w:r>
        <w:t xml:space="preserve">NOW, THEREFORE, in consideration of the mutual covenants and promises </w:t>
      </w:r>
      <w:proofErr w:type="gramStart"/>
      <w:r>
        <w:t>set</w:t>
      </w:r>
      <w:proofErr w:type="gramEnd"/>
      <w:r>
        <w:t xml:space="preserve"> forth herein, the </w:t>
      </w:r>
      <w:r w:rsidR="00E759A4">
        <w:t xml:space="preserve">Parties </w:t>
      </w:r>
      <w:r>
        <w:t>agree as follows:</w:t>
      </w:r>
    </w:p>
    <w:p w14:paraId="1860AA3A" w14:textId="77777777" w:rsidR="00DD381B" w:rsidRDefault="00DD381B">
      <w:pPr>
        <w:pStyle w:val="BodyText"/>
        <w:spacing w:before="2"/>
      </w:pPr>
    </w:p>
    <w:p w14:paraId="4F6F2054" w14:textId="00B16B91" w:rsidR="00DD381B" w:rsidRDefault="00897B7D">
      <w:pPr>
        <w:pStyle w:val="Heading4"/>
        <w:ind w:left="119"/>
      </w:pPr>
      <w:bookmarkStart w:id="1" w:name="_Toc85549611"/>
      <w:r>
        <w:t>SECTION</w:t>
      </w:r>
      <w:r w:rsidR="00A55D77">
        <w:t xml:space="preserve"> 1.  Term of the Agreement</w:t>
      </w:r>
      <w:bookmarkEnd w:id="1"/>
    </w:p>
    <w:p w14:paraId="75380543" w14:textId="77777777" w:rsidR="00DD381B" w:rsidRDefault="00DD381B">
      <w:pPr>
        <w:pStyle w:val="BodyText"/>
        <w:spacing w:before="9"/>
        <w:rPr>
          <w:b/>
          <w:sz w:val="19"/>
        </w:rPr>
      </w:pPr>
    </w:p>
    <w:p w14:paraId="012ED7E0" w14:textId="2C3658B7" w:rsidR="00DD381B" w:rsidRDefault="00A55D77">
      <w:pPr>
        <w:pStyle w:val="BodyText"/>
        <w:ind w:left="839" w:right="118" w:hanging="720"/>
        <w:jc w:val="both"/>
      </w:pPr>
      <w:r>
        <w:t xml:space="preserve">1.1   </w:t>
      </w:r>
      <w:r w:rsidR="00665965">
        <w:tab/>
      </w:r>
      <w:r>
        <w:t xml:space="preserve">This Agreement shall </w:t>
      </w:r>
      <w:r w:rsidR="00665965">
        <w:t>commence</w:t>
      </w:r>
      <w:r>
        <w:t xml:space="preserve"> as of the Effective </w:t>
      </w:r>
      <w:proofErr w:type="gramStart"/>
      <w:r>
        <w:t>Date, and</w:t>
      </w:r>
      <w:proofErr w:type="gramEnd"/>
      <w:r>
        <w:t xml:space="preserve"> shall remain in effect until terminated by either </w:t>
      </w:r>
      <w:r w:rsidR="00E759A4">
        <w:t>Party</w:t>
      </w:r>
      <w:r w:rsidR="00E759A4" w:rsidRPr="00BF4F65">
        <w:t xml:space="preserve"> </w:t>
      </w:r>
      <w:r w:rsidRPr="00BB38E4">
        <w:t xml:space="preserve">upon thirty (30) </w:t>
      </w:r>
      <w:r w:rsidR="00665965" w:rsidRPr="00BB38E4">
        <w:t xml:space="preserve">days </w:t>
      </w:r>
      <w:r>
        <w:t xml:space="preserve">prior written notice. </w:t>
      </w:r>
    </w:p>
    <w:p w14:paraId="7D1C5BA7" w14:textId="77777777" w:rsidR="00DD381B" w:rsidRDefault="00DD381B">
      <w:pPr>
        <w:pStyle w:val="BodyText"/>
        <w:rPr>
          <w:sz w:val="21"/>
        </w:rPr>
      </w:pPr>
    </w:p>
    <w:p w14:paraId="43F5071C" w14:textId="5410ED04" w:rsidR="00DD381B" w:rsidRDefault="00897B7D">
      <w:pPr>
        <w:pStyle w:val="Heading4"/>
        <w:spacing w:before="1"/>
        <w:ind w:left="119"/>
      </w:pPr>
      <w:bookmarkStart w:id="2" w:name="_Toc85549612"/>
      <w:r>
        <w:t>SECTION</w:t>
      </w:r>
      <w:r w:rsidR="00706BF4">
        <w:t xml:space="preserve"> 2.  Services </w:t>
      </w:r>
      <w:r w:rsidR="00BF4F65">
        <w:t xml:space="preserve">to be </w:t>
      </w:r>
      <w:r w:rsidR="00A55D77">
        <w:t>Performed</w:t>
      </w:r>
      <w:bookmarkEnd w:id="2"/>
    </w:p>
    <w:p w14:paraId="2A1EA2B4" w14:textId="77777777" w:rsidR="00DD381B" w:rsidRDefault="00DD381B">
      <w:pPr>
        <w:pStyle w:val="BodyText"/>
        <w:spacing w:before="10"/>
        <w:rPr>
          <w:b/>
          <w:sz w:val="19"/>
        </w:rPr>
      </w:pPr>
    </w:p>
    <w:p w14:paraId="74548B95" w14:textId="7E93134F" w:rsidR="00DD381B" w:rsidRDefault="00A55D77" w:rsidP="522AEA0D">
      <w:pPr>
        <w:pStyle w:val="ListParagraph"/>
        <w:numPr>
          <w:ilvl w:val="1"/>
          <w:numId w:val="21"/>
        </w:numPr>
        <w:tabs>
          <w:tab w:val="left" w:pos="840"/>
        </w:tabs>
        <w:spacing w:line="244" w:lineRule="auto"/>
        <w:ind w:right="121"/>
        <w:jc w:val="both"/>
        <w:rPr>
          <w:sz w:val="20"/>
          <w:szCs w:val="20"/>
        </w:rPr>
      </w:pPr>
      <w:r w:rsidRPr="522AEA0D">
        <w:rPr>
          <w:sz w:val="20"/>
          <w:szCs w:val="20"/>
        </w:rPr>
        <w:t xml:space="preserve">Subcontractor agrees to provide all Services in accordance with the </w:t>
      </w:r>
      <w:r w:rsidR="00E759A4" w:rsidRPr="522AEA0D">
        <w:rPr>
          <w:sz w:val="20"/>
          <w:szCs w:val="20"/>
        </w:rPr>
        <w:t>Contract Documents</w:t>
      </w:r>
      <w:r w:rsidRPr="522AEA0D">
        <w:rPr>
          <w:sz w:val="20"/>
          <w:szCs w:val="20"/>
        </w:rPr>
        <w:t>. For purposes</w:t>
      </w:r>
      <w:r w:rsidRPr="522AEA0D">
        <w:rPr>
          <w:spacing w:val="-8"/>
          <w:sz w:val="20"/>
          <w:szCs w:val="20"/>
        </w:rPr>
        <w:t xml:space="preserve"> </w:t>
      </w:r>
      <w:r w:rsidRPr="522AEA0D">
        <w:rPr>
          <w:sz w:val="20"/>
          <w:szCs w:val="20"/>
        </w:rPr>
        <w:t>of</w:t>
      </w:r>
      <w:r w:rsidRPr="522AEA0D">
        <w:rPr>
          <w:spacing w:val="-7"/>
          <w:sz w:val="20"/>
          <w:szCs w:val="20"/>
        </w:rPr>
        <w:t xml:space="preserve"> </w:t>
      </w:r>
      <w:r w:rsidRPr="522AEA0D">
        <w:rPr>
          <w:sz w:val="20"/>
          <w:szCs w:val="20"/>
        </w:rPr>
        <w:t>this</w:t>
      </w:r>
      <w:r w:rsidRPr="522AEA0D">
        <w:rPr>
          <w:spacing w:val="-8"/>
          <w:sz w:val="20"/>
          <w:szCs w:val="20"/>
        </w:rPr>
        <w:t xml:space="preserve"> </w:t>
      </w:r>
      <w:r w:rsidRPr="522AEA0D">
        <w:rPr>
          <w:sz w:val="20"/>
          <w:szCs w:val="20"/>
        </w:rPr>
        <w:t>Agreement,</w:t>
      </w:r>
      <w:r w:rsidRPr="522AEA0D">
        <w:rPr>
          <w:spacing w:val="-9"/>
          <w:sz w:val="20"/>
          <w:szCs w:val="20"/>
        </w:rPr>
        <w:t xml:space="preserve"> </w:t>
      </w:r>
      <w:r w:rsidRPr="522AEA0D">
        <w:rPr>
          <w:sz w:val="20"/>
          <w:szCs w:val="20"/>
        </w:rPr>
        <w:t>“</w:t>
      </w:r>
      <w:r w:rsidR="00BF4F65" w:rsidRPr="522AEA0D">
        <w:rPr>
          <w:b/>
          <w:bCs/>
          <w:sz w:val="20"/>
          <w:szCs w:val="20"/>
        </w:rPr>
        <w:t>Contract</w:t>
      </w:r>
      <w:r w:rsidR="00BF4F65" w:rsidRPr="522AEA0D">
        <w:rPr>
          <w:b/>
          <w:bCs/>
          <w:spacing w:val="-8"/>
          <w:sz w:val="20"/>
          <w:szCs w:val="20"/>
        </w:rPr>
        <w:t xml:space="preserve"> </w:t>
      </w:r>
      <w:r w:rsidR="00BF4F65" w:rsidRPr="522AEA0D">
        <w:rPr>
          <w:b/>
          <w:bCs/>
          <w:sz w:val="20"/>
          <w:szCs w:val="20"/>
        </w:rPr>
        <w:t>Documents</w:t>
      </w:r>
      <w:r w:rsidRPr="522AEA0D">
        <w:rPr>
          <w:sz w:val="20"/>
          <w:szCs w:val="20"/>
        </w:rPr>
        <w:t>”</w:t>
      </w:r>
      <w:r w:rsidRPr="522AEA0D">
        <w:rPr>
          <w:spacing w:val="-8"/>
          <w:sz w:val="20"/>
          <w:szCs w:val="20"/>
        </w:rPr>
        <w:t xml:space="preserve"> </w:t>
      </w:r>
      <w:r w:rsidRPr="522AEA0D">
        <w:rPr>
          <w:sz w:val="20"/>
          <w:szCs w:val="20"/>
        </w:rPr>
        <w:t>include:</w:t>
      </w:r>
    </w:p>
    <w:p w14:paraId="6A7BDC2C" w14:textId="77777777" w:rsidR="00DD381B" w:rsidRDefault="00DD381B">
      <w:pPr>
        <w:pStyle w:val="BodyText"/>
        <w:spacing w:before="5"/>
        <w:rPr>
          <w:sz w:val="19"/>
        </w:rPr>
      </w:pPr>
    </w:p>
    <w:p w14:paraId="2CBA665E" w14:textId="6CE4901A" w:rsidR="00DD381B" w:rsidRDefault="00BF4F65">
      <w:pPr>
        <w:pStyle w:val="ListParagraph"/>
        <w:numPr>
          <w:ilvl w:val="2"/>
          <w:numId w:val="21"/>
        </w:numPr>
        <w:tabs>
          <w:tab w:val="left" w:pos="1558"/>
          <w:tab w:val="left" w:pos="1559"/>
        </w:tabs>
        <w:spacing w:line="229" w:lineRule="exact"/>
        <w:rPr>
          <w:sz w:val="20"/>
        </w:rPr>
      </w:pPr>
      <w:r>
        <w:rPr>
          <w:sz w:val="20"/>
        </w:rPr>
        <w:t>This Agreement; and</w:t>
      </w:r>
    </w:p>
    <w:p w14:paraId="05F5EA96" w14:textId="4BE46500" w:rsidR="00DD381B" w:rsidRDefault="00A55D77">
      <w:pPr>
        <w:pStyle w:val="ListParagraph"/>
        <w:numPr>
          <w:ilvl w:val="2"/>
          <w:numId w:val="21"/>
        </w:numPr>
        <w:tabs>
          <w:tab w:val="left" w:pos="1558"/>
          <w:tab w:val="left" w:pos="1559"/>
        </w:tabs>
        <w:spacing w:line="229" w:lineRule="exact"/>
        <w:rPr>
          <w:sz w:val="20"/>
        </w:rPr>
      </w:pPr>
      <w:r>
        <w:rPr>
          <w:sz w:val="20"/>
        </w:rPr>
        <w:t>Any</w:t>
      </w:r>
      <w:r>
        <w:rPr>
          <w:spacing w:val="-12"/>
          <w:sz w:val="20"/>
        </w:rPr>
        <w:t xml:space="preserve"> </w:t>
      </w:r>
      <w:r w:rsidR="005850BC">
        <w:rPr>
          <w:spacing w:val="-12"/>
          <w:sz w:val="20"/>
        </w:rPr>
        <w:t xml:space="preserve">executed </w:t>
      </w:r>
      <w:r>
        <w:rPr>
          <w:sz w:val="20"/>
        </w:rPr>
        <w:t>Statements</w:t>
      </w:r>
      <w:r>
        <w:rPr>
          <w:spacing w:val="-6"/>
          <w:sz w:val="20"/>
        </w:rPr>
        <w:t xml:space="preserve"> </w:t>
      </w:r>
      <w:r>
        <w:rPr>
          <w:sz w:val="20"/>
        </w:rPr>
        <w:t>of</w:t>
      </w:r>
      <w:r>
        <w:rPr>
          <w:spacing w:val="-5"/>
          <w:sz w:val="20"/>
        </w:rPr>
        <w:t xml:space="preserve"> </w:t>
      </w:r>
      <w:r>
        <w:rPr>
          <w:spacing w:val="2"/>
          <w:sz w:val="20"/>
        </w:rPr>
        <w:t>Work</w:t>
      </w:r>
      <w:r w:rsidR="00095C20">
        <w:rPr>
          <w:spacing w:val="2"/>
          <w:sz w:val="20"/>
        </w:rPr>
        <w:t xml:space="preserve"> and all attachments</w:t>
      </w:r>
      <w:r>
        <w:rPr>
          <w:sz w:val="20"/>
        </w:rPr>
        <w:t>.</w:t>
      </w:r>
    </w:p>
    <w:p w14:paraId="46352614" w14:textId="77777777" w:rsidR="00DD381B" w:rsidRDefault="00DD381B">
      <w:pPr>
        <w:pStyle w:val="BodyText"/>
        <w:spacing w:before="3"/>
      </w:pPr>
    </w:p>
    <w:p w14:paraId="00029FD7" w14:textId="4257C6F0" w:rsidR="00DD381B" w:rsidRDefault="00A55D77">
      <w:pPr>
        <w:pStyle w:val="ListParagraph"/>
        <w:numPr>
          <w:ilvl w:val="1"/>
          <w:numId w:val="21"/>
        </w:numPr>
        <w:tabs>
          <w:tab w:val="left" w:pos="839"/>
        </w:tabs>
        <w:spacing w:before="1"/>
        <w:ind w:left="838" w:right="121" w:hanging="719"/>
        <w:jc w:val="both"/>
        <w:rPr>
          <w:sz w:val="20"/>
        </w:rPr>
      </w:pPr>
      <w:r>
        <w:rPr>
          <w:b/>
          <w:sz w:val="20"/>
        </w:rPr>
        <w:t xml:space="preserve">“Statements of Work” </w:t>
      </w:r>
      <w:r>
        <w:rPr>
          <w:sz w:val="20"/>
        </w:rPr>
        <w:t>more fully describe the scope, duration, and price of the Services</w:t>
      </w:r>
      <w:r w:rsidR="005850BC">
        <w:rPr>
          <w:sz w:val="20"/>
        </w:rPr>
        <w:t xml:space="preserve">, the template is attached as </w:t>
      </w:r>
      <w:r w:rsidR="005850BC" w:rsidRPr="00BB38E4">
        <w:rPr>
          <w:sz w:val="20"/>
          <w:u w:val="single"/>
        </w:rPr>
        <w:t>Attachment A</w:t>
      </w:r>
      <w:r>
        <w:rPr>
          <w:sz w:val="20"/>
        </w:rPr>
        <w:t xml:space="preserve">. Changes to any Statement of </w:t>
      </w:r>
      <w:r>
        <w:rPr>
          <w:spacing w:val="2"/>
          <w:sz w:val="20"/>
        </w:rPr>
        <w:t xml:space="preserve">Work </w:t>
      </w:r>
      <w:r>
        <w:rPr>
          <w:sz w:val="20"/>
        </w:rPr>
        <w:t xml:space="preserve">may be made upon written mutual agreement of the Parties. </w:t>
      </w:r>
      <w:r w:rsidR="005850BC">
        <w:rPr>
          <w:sz w:val="20"/>
        </w:rPr>
        <w:t>A</w:t>
      </w:r>
      <w:r>
        <w:rPr>
          <w:sz w:val="20"/>
        </w:rPr>
        <w:t xml:space="preserve">ll Statements of </w:t>
      </w:r>
      <w:r>
        <w:rPr>
          <w:spacing w:val="2"/>
          <w:sz w:val="20"/>
        </w:rPr>
        <w:t>Work</w:t>
      </w:r>
      <w:r w:rsidR="005850BC">
        <w:rPr>
          <w:spacing w:val="2"/>
          <w:sz w:val="20"/>
        </w:rPr>
        <w:t xml:space="preserve"> shall be incorporated into and mad</w:t>
      </w:r>
      <w:r>
        <w:rPr>
          <w:sz w:val="20"/>
        </w:rPr>
        <w:t xml:space="preserve">e </w:t>
      </w:r>
      <w:r w:rsidR="005850BC">
        <w:rPr>
          <w:sz w:val="20"/>
        </w:rPr>
        <w:t xml:space="preserve">a </w:t>
      </w:r>
      <w:r>
        <w:rPr>
          <w:sz w:val="20"/>
        </w:rPr>
        <w:t>part of this</w:t>
      </w:r>
      <w:r w:rsidR="00E759A4">
        <w:rPr>
          <w:sz w:val="20"/>
        </w:rPr>
        <w:t xml:space="preserve"> Agreement</w:t>
      </w:r>
      <w:r>
        <w:rPr>
          <w:sz w:val="20"/>
        </w:rPr>
        <w:t>.</w:t>
      </w:r>
    </w:p>
    <w:p w14:paraId="7FBAB505" w14:textId="77777777" w:rsidR="00DD381B" w:rsidRDefault="00DD381B">
      <w:pPr>
        <w:pStyle w:val="BodyText"/>
        <w:spacing w:before="7"/>
        <w:rPr>
          <w:sz w:val="19"/>
        </w:rPr>
      </w:pPr>
    </w:p>
    <w:p w14:paraId="38BF90AE" w14:textId="5174C13F" w:rsidR="00DD381B" w:rsidRDefault="00A55D77">
      <w:pPr>
        <w:pStyle w:val="ListParagraph"/>
        <w:numPr>
          <w:ilvl w:val="1"/>
          <w:numId w:val="21"/>
        </w:numPr>
        <w:tabs>
          <w:tab w:val="left" w:pos="839"/>
        </w:tabs>
        <w:spacing w:before="1"/>
        <w:ind w:left="838" w:right="120" w:hanging="719"/>
        <w:jc w:val="both"/>
        <w:rPr>
          <w:sz w:val="20"/>
        </w:rPr>
      </w:pPr>
      <w:r>
        <w:rPr>
          <w:sz w:val="20"/>
        </w:rPr>
        <w:t xml:space="preserve">Services do not include any corrections Subcontractor may make due to improper operation of equipment, misuse of equipment, improper design or installation of equipment, or negligence of </w:t>
      </w:r>
      <w:r w:rsidR="00E759A4">
        <w:rPr>
          <w:sz w:val="20"/>
        </w:rPr>
        <w:t xml:space="preserve">Subcontractor or </w:t>
      </w:r>
      <w:r>
        <w:rPr>
          <w:sz w:val="20"/>
        </w:rPr>
        <w:t xml:space="preserve">others. Such corrections will be authorized solely upon written mutual agreement of the </w:t>
      </w:r>
      <w:r w:rsidR="005850BC">
        <w:rPr>
          <w:sz w:val="20"/>
        </w:rPr>
        <w:t>Parties</w:t>
      </w:r>
      <w:r>
        <w:rPr>
          <w:sz w:val="20"/>
        </w:rPr>
        <w:t>.</w:t>
      </w:r>
    </w:p>
    <w:p w14:paraId="281E4166" w14:textId="77777777" w:rsidR="00DD381B" w:rsidRDefault="00DD381B">
      <w:pPr>
        <w:pStyle w:val="BodyText"/>
        <w:spacing w:before="3"/>
      </w:pPr>
    </w:p>
    <w:p w14:paraId="2BBFA5E5" w14:textId="79E6786A" w:rsidR="00DD381B" w:rsidRPr="00BB38E4" w:rsidRDefault="00A55D77">
      <w:pPr>
        <w:pStyle w:val="ListParagraph"/>
        <w:numPr>
          <w:ilvl w:val="1"/>
          <w:numId w:val="21"/>
        </w:numPr>
        <w:tabs>
          <w:tab w:val="left" w:pos="839"/>
        </w:tabs>
        <w:spacing w:line="244" w:lineRule="auto"/>
        <w:ind w:left="838" w:right="120"/>
        <w:jc w:val="both"/>
        <w:rPr>
          <w:sz w:val="20"/>
        </w:rPr>
      </w:pPr>
      <w:r>
        <w:rPr>
          <w:sz w:val="20"/>
        </w:rPr>
        <w:t xml:space="preserve">All Services </w:t>
      </w:r>
      <w:r w:rsidR="00E759A4">
        <w:rPr>
          <w:sz w:val="20"/>
        </w:rPr>
        <w:t xml:space="preserve">shall </w:t>
      </w:r>
      <w:r>
        <w:rPr>
          <w:sz w:val="20"/>
        </w:rPr>
        <w:t xml:space="preserve">be performed at the location </w:t>
      </w:r>
      <w:r>
        <w:rPr>
          <w:b/>
          <w:sz w:val="20"/>
        </w:rPr>
        <w:t xml:space="preserve">(“Site”) </w:t>
      </w:r>
      <w:r>
        <w:rPr>
          <w:sz w:val="20"/>
        </w:rPr>
        <w:t>for the ESG customer (“</w:t>
      </w:r>
      <w:r>
        <w:rPr>
          <w:b/>
          <w:sz w:val="20"/>
        </w:rPr>
        <w:t>Owner</w:t>
      </w:r>
      <w:r>
        <w:rPr>
          <w:sz w:val="20"/>
        </w:rPr>
        <w:t xml:space="preserve">”) identified in the Statement of </w:t>
      </w:r>
      <w:r>
        <w:rPr>
          <w:spacing w:val="2"/>
          <w:sz w:val="20"/>
        </w:rPr>
        <w:t xml:space="preserve">Work. </w:t>
      </w:r>
      <w:r>
        <w:rPr>
          <w:sz w:val="20"/>
        </w:rPr>
        <w:t xml:space="preserve">Services </w:t>
      </w:r>
      <w:r w:rsidR="00E759A4">
        <w:rPr>
          <w:sz w:val="20"/>
        </w:rPr>
        <w:t xml:space="preserve">shall </w:t>
      </w:r>
      <w:r>
        <w:rPr>
          <w:sz w:val="20"/>
        </w:rPr>
        <w:t>be coordinated with the ESG designated</w:t>
      </w:r>
      <w:r>
        <w:rPr>
          <w:spacing w:val="-7"/>
          <w:sz w:val="20"/>
        </w:rPr>
        <w:t xml:space="preserve"> </w:t>
      </w:r>
      <w:r>
        <w:rPr>
          <w:sz w:val="20"/>
        </w:rPr>
        <w:t>representative</w:t>
      </w:r>
      <w:r>
        <w:rPr>
          <w:spacing w:val="-7"/>
          <w:sz w:val="20"/>
        </w:rPr>
        <w:t xml:space="preserve"> </w:t>
      </w:r>
      <w:r>
        <w:rPr>
          <w:sz w:val="20"/>
        </w:rPr>
        <w:t>as</w:t>
      </w:r>
      <w:r>
        <w:rPr>
          <w:spacing w:val="-6"/>
          <w:sz w:val="20"/>
        </w:rPr>
        <w:t xml:space="preserve"> </w:t>
      </w:r>
      <w:r>
        <w:rPr>
          <w:sz w:val="20"/>
        </w:rPr>
        <w:t>noted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Statement</w:t>
      </w:r>
      <w:r>
        <w:rPr>
          <w:spacing w:val="-7"/>
          <w:sz w:val="20"/>
        </w:rPr>
        <w:t xml:space="preserve"> </w:t>
      </w:r>
      <w:r>
        <w:rPr>
          <w:sz w:val="20"/>
        </w:rPr>
        <w:t>of</w:t>
      </w:r>
      <w:r>
        <w:rPr>
          <w:spacing w:val="-6"/>
          <w:sz w:val="20"/>
        </w:rPr>
        <w:t xml:space="preserve"> </w:t>
      </w:r>
      <w:r>
        <w:rPr>
          <w:spacing w:val="2"/>
          <w:sz w:val="20"/>
        </w:rPr>
        <w:t>Work.</w:t>
      </w:r>
    </w:p>
    <w:p w14:paraId="724C12BD" w14:textId="77777777" w:rsidR="00E759A4" w:rsidRPr="00BB38E4" w:rsidRDefault="00E759A4" w:rsidP="00BB38E4">
      <w:pPr>
        <w:tabs>
          <w:tab w:val="left" w:pos="839"/>
        </w:tabs>
        <w:spacing w:line="244" w:lineRule="auto"/>
        <w:ind w:right="120"/>
        <w:rPr>
          <w:sz w:val="20"/>
        </w:rPr>
      </w:pPr>
    </w:p>
    <w:p w14:paraId="7B65CB32" w14:textId="46CA968E" w:rsidR="00DD381B" w:rsidRDefault="00A55D77">
      <w:pPr>
        <w:pStyle w:val="ListParagraph"/>
        <w:numPr>
          <w:ilvl w:val="1"/>
          <w:numId w:val="21"/>
        </w:numPr>
        <w:tabs>
          <w:tab w:val="left" w:pos="840"/>
        </w:tabs>
        <w:spacing w:before="93"/>
        <w:ind w:right="118" w:hanging="719"/>
        <w:jc w:val="both"/>
        <w:rPr>
          <w:sz w:val="20"/>
        </w:rPr>
      </w:pPr>
      <w:r>
        <w:rPr>
          <w:sz w:val="20"/>
        </w:rPr>
        <w:t>Subcontractor</w:t>
      </w:r>
      <w:r>
        <w:rPr>
          <w:spacing w:val="-6"/>
          <w:sz w:val="20"/>
        </w:rPr>
        <w:t xml:space="preserve"> </w:t>
      </w:r>
      <w:r>
        <w:rPr>
          <w:sz w:val="20"/>
        </w:rPr>
        <w:t>acknowledges</w:t>
      </w:r>
      <w:r>
        <w:rPr>
          <w:spacing w:val="-5"/>
          <w:sz w:val="20"/>
        </w:rPr>
        <w:t xml:space="preserve"> </w:t>
      </w:r>
      <w:r>
        <w:rPr>
          <w:sz w:val="20"/>
        </w:rPr>
        <w:t>that</w:t>
      </w:r>
      <w:r>
        <w:rPr>
          <w:spacing w:val="-6"/>
          <w:sz w:val="20"/>
        </w:rPr>
        <w:t xml:space="preserve"> </w:t>
      </w:r>
      <w:proofErr w:type="gramStart"/>
      <w:r>
        <w:rPr>
          <w:sz w:val="20"/>
        </w:rPr>
        <w:t>in</w:t>
      </w:r>
      <w:r>
        <w:rPr>
          <w:spacing w:val="-6"/>
          <w:sz w:val="20"/>
        </w:rPr>
        <w:t xml:space="preserve"> </w:t>
      </w:r>
      <w:r>
        <w:rPr>
          <w:sz w:val="20"/>
        </w:rPr>
        <w:t>order</w:t>
      </w:r>
      <w:r>
        <w:rPr>
          <w:spacing w:val="-6"/>
          <w:sz w:val="20"/>
        </w:rPr>
        <w:t xml:space="preserve"> </w:t>
      </w:r>
      <w:r>
        <w:rPr>
          <w:sz w:val="20"/>
        </w:rPr>
        <w:t>to</w:t>
      </w:r>
      <w:proofErr w:type="gramEnd"/>
      <w:r>
        <w:rPr>
          <w:spacing w:val="-6"/>
          <w:sz w:val="20"/>
        </w:rPr>
        <w:t xml:space="preserve"> </w:t>
      </w:r>
      <w:r w:rsidR="00A75D5C">
        <w:rPr>
          <w:sz w:val="20"/>
        </w:rPr>
        <w:t>perform the Services</w:t>
      </w:r>
      <w:r>
        <w:rPr>
          <w:sz w:val="20"/>
        </w:rPr>
        <w:t>,</w:t>
      </w:r>
      <w:r>
        <w:rPr>
          <w:spacing w:val="-8"/>
          <w:sz w:val="20"/>
        </w:rPr>
        <w:t xml:space="preserve"> </w:t>
      </w:r>
      <w:r>
        <w:rPr>
          <w:sz w:val="20"/>
        </w:rPr>
        <w:t>Subcontractor</w:t>
      </w:r>
      <w:r>
        <w:rPr>
          <w:spacing w:val="-7"/>
          <w:sz w:val="20"/>
        </w:rPr>
        <w:t xml:space="preserve"> </w:t>
      </w:r>
      <w:r>
        <w:rPr>
          <w:sz w:val="20"/>
        </w:rPr>
        <w:t xml:space="preserve">will need access to </w:t>
      </w:r>
      <w:r w:rsidR="00E759A4">
        <w:rPr>
          <w:sz w:val="20"/>
        </w:rPr>
        <w:t>the Site</w:t>
      </w:r>
      <w:r>
        <w:rPr>
          <w:sz w:val="20"/>
        </w:rPr>
        <w:t>. Subcontractor agrees to comply with all applicable regulations and</w:t>
      </w:r>
      <w:r>
        <w:rPr>
          <w:spacing w:val="-7"/>
          <w:sz w:val="20"/>
        </w:rPr>
        <w:t xml:space="preserve"> </w:t>
      </w:r>
      <w:r>
        <w:rPr>
          <w:sz w:val="20"/>
        </w:rPr>
        <w:t>requirements</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Owner</w:t>
      </w:r>
      <w:r>
        <w:rPr>
          <w:spacing w:val="-6"/>
          <w:sz w:val="20"/>
        </w:rPr>
        <w:t xml:space="preserve"> </w:t>
      </w:r>
      <w:r>
        <w:rPr>
          <w:sz w:val="20"/>
        </w:rPr>
        <w:t>and</w:t>
      </w:r>
      <w:r>
        <w:rPr>
          <w:spacing w:val="-7"/>
          <w:sz w:val="20"/>
        </w:rPr>
        <w:t xml:space="preserve"> </w:t>
      </w:r>
      <w:r>
        <w:rPr>
          <w:sz w:val="20"/>
        </w:rPr>
        <w:t>ESG</w:t>
      </w:r>
      <w:r>
        <w:rPr>
          <w:spacing w:val="-6"/>
          <w:sz w:val="20"/>
        </w:rPr>
        <w:t xml:space="preserve"> </w:t>
      </w:r>
      <w:r>
        <w:rPr>
          <w:sz w:val="20"/>
        </w:rPr>
        <w:t>in</w:t>
      </w:r>
      <w:r>
        <w:rPr>
          <w:spacing w:val="-7"/>
          <w:sz w:val="20"/>
        </w:rPr>
        <w:t xml:space="preserve"> </w:t>
      </w:r>
      <w:r>
        <w:rPr>
          <w:sz w:val="20"/>
        </w:rPr>
        <w:t>carrying</w:t>
      </w:r>
      <w:r>
        <w:rPr>
          <w:spacing w:val="-7"/>
          <w:sz w:val="20"/>
        </w:rPr>
        <w:t xml:space="preserve"> </w:t>
      </w:r>
      <w:r>
        <w:rPr>
          <w:sz w:val="20"/>
        </w:rPr>
        <w:t>out</w:t>
      </w:r>
      <w:r>
        <w:rPr>
          <w:spacing w:val="-7"/>
          <w:sz w:val="20"/>
        </w:rPr>
        <w:t xml:space="preserve"> </w:t>
      </w:r>
      <w:r w:rsidR="00A75D5C">
        <w:rPr>
          <w:spacing w:val="-7"/>
          <w:sz w:val="20"/>
        </w:rPr>
        <w:t xml:space="preserve">the </w:t>
      </w:r>
      <w:r>
        <w:rPr>
          <w:sz w:val="20"/>
        </w:rPr>
        <w:t>Services.</w:t>
      </w:r>
    </w:p>
    <w:p w14:paraId="0B314A2F" w14:textId="77777777" w:rsidR="00DD381B" w:rsidRDefault="00DD381B">
      <w:pPr>
        <w:pStyle w:val="BodyText"/>
        <w:spacing w:before="7"/>
        <w:rPr>
          <w:sz w:val="19"/>
        </w:rPr>
      </w:pPr>
    </w:p>
    <w:p w14:paraId="7CF79ADA" w14:textId="77777777" w:rsidR="00DD381B" w:rsidRDefault="00A55D77">
      <w:pPr>
        <w:pStyle w:val="ListParagraph"/>
        <w:numPr>
          <w:ilvl w:val="1"/>
          <w:numId w:val="21"/>
        </w:numPr>
        <w:tabs>
          <w:tab w:val="left" w:pos="840"/>
        </w:tabs>
        <w:ind w:right="119"/>
        <w:jc w:val="both"/>
        <w:rPr>
          <w:sz w:val="20"/>
        </w:rPr>
      </w:pPr>
      <w:r>
        <w:rPr>
          <w:sz w:val="20"/>
        </w:rPr>
        <w:t>Subcontractor</w:t>
      </w:r>
      <w:r>
        <w:rPr>
          <w:spacing w:val="-5"/>
          <w:sz w:val="20"/>
        </w:rPr>
        <w:t xml:space="preserve"> </w:t>
      </w:r>
      <w:r>
        <w:rPr>
          <w:sz w:val="20"/>
        </w:rPr>
        <w:t>shall</w:t>
      </w:r>
      <w:r>
        <w:rPr>
          <w:spacing w:val="-6"/>
          <w:sz w:val="20"/>
        </w:rPr>
        <w:t xml:space="preserve"> </w:t>
      </w:r>
      <w:r>
        <w:rPr>
          <w:sz w:val="20"/>
        </w:rPr>
        <w:t>comply</w:t>
      </w:r>
      <w:r>
        <w:rPr>
          <w:spacing w:val="-10"/>
          <w:sz w:val="20"/>
        </w:rPr>
        <w:t xml:space="preserve"> </w:t>
      </w:r>
      <w:r>
        <w:rPr>
          <w:sz w:val="20"/>
        </w:rPr>
        <w:t>with</w:t>
      </w:r>
      <w:r>
        <w:rPr>
          <w:spacing w:val="-6"/>
          <w:sz w:val="20"/>
        </w:rPr>
        <w:t xml:space="preserve"> </w:t>
      </w:r>
      <w:r w:rsidR="001B7BFA">
        <w:rPr>
          <w:spacing w:val="-6"/>
          <w:sz w:val="20"/>
        </w:rPr>
        <w:t xml:space="preserve">the U.S. </w:t>
      </w:r>
      <w:r>
        <w:rPr>
          <w:sz w:val="20"/>
        </w:rPr>
        <w:t>Department</w:t>
      </w:r>
      <w:r>
        <w:rPr>
          <w:spacing w:val="-6"/>
          <w:sz w:val="20"/>
        </w:rPr>
        <w:t xml:space="preserve"> </w:t>
      </w:r>
      <w:r>
        <w:rPr>
          <w:sz w:val="20"/>
        </w:rPr>
        <w:t>of</w:t>
      </w:r>
      <w:r>
        <w:rPr>
          <w:spacing w:val="-6"/>
          <w:sz w:val="20"/>
        </w:rPr>
        <w:t xml:space="preserve"> </w:t>
      </w:r>
      <w:r>
        <w:rPr>
          <w:sz w:val="20"/>
        </w:rPr>
        <w:t>Labor</w:t>
      </w:r>
      <w:r>
        <w:rPr>
          <w:spacing w:val="-7"/>
          <w:sz w:val="20"/>
        </w:rPr>
        <w:t xml:space="preserve"> </w:t>
      </w:r>
      <w:r>
        <w:rPr>
          <w:sz w:val="20"/>
        </w:rPr>
        <w:t>prevailing</w:t>
      </w:r>
      <w:r>
        <w:rPr>
          <w:spacing w:val="-8"/>
          <w:sz w:val="20"/>
        </w:rPr>
        <w:t xml:space="preserve"> </w:t>
      </w:r>
      <w:r>
        <w:rPr>
          <w:sz w:val="20"/>
        </w:rPr>
        <w:t>wage</w:t>
      </w:r>
      <w:r>
        <w:rPr>
          <w:spacing w:val="-8"/>
          <w:sz w:val="20"/>
        </w:rPr>
        <w:t xml:space="preserve"> </w:t>
      </w:r>
      <w:r>
        <w:rPr>
          <w:sz w:val="20"/>
        </w:rPr>
        <w:t>requirements</w:t>
      </w:r>
      <w:r>
        <w:rPr>
          <w:spacing w:val="-7"/>
          <w:sz w:val="20"/>
        </w:rPr>
        <w:t xml:space="preserve"> </w:t>
      </w:r>
      <w:r>
        <w:rPr>
          <w:sz w:val="20"/>
        </w:rPr>
        <w:t>in</w:t>
      </w:r>
      <w:r>
        <w:rPr>
          <w:spacing w:val="-8"/>
          <w:sz w:val="20"/>
        </w:rPr>
        <w:t xml:space="preserve"> </w:t>
      </w:r>
      <w:r>
        <w:rPr>
          <w:sz w:val="20"/>
        </w:rPr>
        <w:t>accordance with</w:t>
      </w:r>
      <w:r>
        <w:rPr>
          <w:spacing w:val="-7"/>
          <w:sz w:val="20"/>
        </w:rPr>
        <w:t xml:space="preserve"> </w:t>
      </w:r>
      <w:r>
        <w:rPr>
          <w:sz w:val="20"/>
        </w:rPr>
        <w:t>the</w:t>
      </w:r>
      <w:r>
        <w:rPr>
          <w:spacing w:val="-7"/>
          <w:sz w:val="20"/>
        </w:rPr>
        <w:t xml:space="preserve"> </w:t>
      </w:r>
      <w:r>
        <w:rPr>
          <w:sz w:val="20"/>
        </w:rPr>
        <w:t>Service</w:t>
      </w:r>
      <w:r>
        <w:rPr>
          <w:spacing w:val="-7"/>
          <w:sz w:val="20"/>
        </w:rPr>
        <w:t xml:space="preserve"> </w:t>
      </w:r>
      <w:r>
        <w:rPr>
          <w:sz w:val="20"/>
        </w:rPr>
        <w:t>Contract</w:t>
      </w:r>
      <w:r>
        <w:rPr>
          <w:spacing w:val="-7"/>
          <w:sz w:val="20"/>
        </w:rPr>
        <w:t xml:space="preserve"> </w:t>
      </w:r>
      <w:r>
        <w:rPr>
          <w:sz w:val="20"/>
        </w:rPr>
        <w:t>Act</w:t>
      </w:r>
      <w:r>
        <w:rPr>
          <w:spacing w:val="-7"/>
          <w:sz w:val="20"/>
        </w:rPr>
        <w:t xml:space="preserve"> </w:t>
      </w:r>
      <w:r>
        <w:rPr>
          <w:sz w:val="20"/>
        </w:rPr>
        <w:t>of</w:t>
      </w:r>
      <w:r>
        <w:rPr>
          <w:spacing w:val="-5"/>
          <w:sz w:val="20"/>
        </w:rPr>
        <w:t xml:space="preserve"> </w:t>
      </w:r>
      <w:r>
        <w:rPr>
          <w:sz w:val="20"/>
        </w:rPr>
        <w:t>1965,</w:t>
      </w:r>
      <w:r>
        <w:rPr>
          <w:spacing w:val="-7"/>
          <w:sz w:val="20"/>
        </w:rPr>
        <w:t xml:space="preserve"> </w:t>
      </w:r>
      <w:r>
        <w:rPr>
          <w:sz w:val="20"/>
        </w:rPr>
        <w:t>FAR</w:t>
      </w:r>
      <w:r>
        <w:rPr>
          <w:spacing w:val="-7"/>
          <w:sz w:val="20"/>
        </w:rPr>
        <w:t xml:space="preserve"> </w:t>
      </w:r>
      <w:r>
        <w:rPr>
          <w:sz w:val="20"/>
        </w:rPr>
        <w:t>Subpart</w:t>
      </w:r>
      <w:r>
        <w:rPr>
          <w:spacing w:val="-7"/>
          <w:sz w:val="20"/>
        </w:rPr>
        <w:t xml:space="preserve"> </w:t>
      </w:r>
      <w:r>
        <w:rPr>
          <w:sz w:val="20"/>
        </w:rPr>
        <w:t>22</w:t>
      </w:r>
      <w:r>
        <w:rPr>
          <w:spacing w:val="-7"/>
          <w:sz w:val="20"/>
        </w:rPr>
        <w:t xml:space="preserve"> </w:t>
      </w:r>
      <w:r>
        <w:rPr>
          <w:sz w:val="20"/>
        </w:rPr>
        <w:t>and</w:t>
      </w:r>
      <w:r>
        <w:rPr>
          <w:spacing w:val="-7"/>
          <w:sz w:val="20"/>
        </w:rPr>
        <w:t xml:space="preserve"> </w:t>
      </w:r>
      <w:r>
        <w:rPr>
          <w:sz w:val="20"/>
        </w:rPr>
        <w:t>52.222-41.</w:t>
      </w:r>
    </w:p>
    <w:p w14:paraId="41FC9CB9" w14:textId="77777777" w:rsidR="00DD381B" w:rsidRDefault="00DD381B">
      <w:pPr>
        <w:pStyle w:val="BodyText"/>
        <w:spacing w:before="7"/>
        <w:rPr>
          <w:sz w:val="19"/>
        </w:rPr>
      </w:pPr>
    </w:p>
    <w:p w14:paraId="1315450B" w14:textId="45179830" w:rsidR="00DD381B" w:rsidRDefault="00A75D5C">
      <w:pPr>
        <w:pStyle w:val="ListParagraph"/>
        <w:numPr>
          <w:ilvl w:val="2"/>
          <w:numId w:val="21"/>
        </w:numPr>
        <w:tabs>
          <w:tab w:val="left" w:pos="1560"/>
        </w:tabs>
        <w:ind w:right="120"/>
        <w:jc w:val="both"/>
        <w:rPr>
          <w:sz w:val="20"/>
        </w:rPr>
      </w:pPr>
      <w:r>
        <w:rPr>
          <w:sz w:val="20"/>
        </w:rPr>
        <w:t>Each Subcontractor personnel</w:t>
      </w:r>
      <w:r w:rsidR="00A55D77">
        <w:rPr>
          <w:sz w:val="20"/>
        </w:rPr>
        <w:t xml:space="preserve"> providing Services shall be paid not less than the minimum monetary wages and fringe benefits </w:t>
      </w:r>
      <w:r w:rsidR="001B7BFA">
        <w:rPr>
          <w:sz w:val="20"/>
        </w:rPr>
        <w:t>according to applicable law</w:t>
      </w:r>
      <w:r w:rsidR="00A55D77">
        <w:rPr>
          <w:sz w:val="20"/>
        </w:rPr>
        <w:t>.</w:t>
      </w:r>
    </w:p>
    <w:p w14:paraId="320676B0" w14:textId="77777777" w:rsidR="00DD381B" w:rsidRDefault="00DD381B">
      <w:pPr>
        <w:pStyle w:val="BodyText"/>
        <w:spacing w:before="7"/>
        <w:rPr>
          <w:sz w:val="19"/>
        </w:rPr>
      </w:pPr>
    </w:p>
    <w:p w14:paraId="3D04008D" w14:textId="6CDFE06E" w:rsidR="00DD381B" w:rsidRDefault="00A55D77">
      <w:pPr>
        <w:pStyle w:val="ListParagraph"/>
        <w:numPr>
          <w:ilvl w:val="2"/>
          <w:numId w:val="21"/>
        </w:numPr>
        <w:tabs>
          <w:tab w:val="left" w:pos="1560"/>
        </w:tabs>
        <w:ind w:right="119"/>
        <w:jc w:val="both"/>
        <w:rPr>
          <w:sz w:val="20"/>
        </w:rPr>
      </w:pPr>
      <w:r>
        <w:rPr>
          <w:sz w:val="20"/>
        </w:rPr>
        <w:t xml:space="preserve">The Subcontractor shall classify </w:t>
      </w:r>
      <w:proofErr w:type="gramStart"/>
      <w:r>
        <w:rPr>
          <w:sz w:val="20"/>
        </w:rPr>
        <w:t xml:space="preserve">each </w:t>
      </w:r>
      <w:r w:rsidR="00A75D5C">
        <w:rPr>
          <w:sz w:val="20"/>
        </w:rPr>
        <w:t>individual</w:t>
      </w:r>
      <w:proofErr w:type="gramEnd"/>
      <w:r w:rsidR="00A75D5C">
        <w:rPr>
          <w:sz w:val="20"/>
        </w:rPr>
        <w:t xml:space="preserve"> </w:t>
      </w:r>
      <w:r>
        <w:rPr>
          <w:sz w:val="20"/>
        </w:rPr>
        <w:t>providing Services in accordance</w:t>
      </w:r>
      <w:r>
        <w:rPr>
          <w:spacing w:val="-9"/>
          <w:sz w:val="20"/>
        </w:rPr>
        <w:t xml:space="preserve"> </w:t>
      </w:r>
      <w:r>
        <w:rPr>
          <w:sz w:val="20"/>
        </w:rPr>
        <w:t>with</w:t>
      </w:r>
      <w:r>
        <w:rPr>
          <w:spacing w:val="-9"/>
          <w:sz w:val="20"/>
        </w:rPr>
        <w:t xml:space="preserve"> </w:t>
      </w:r>
      <w:r>
        <w:rPr>
          <w:sz w:val="20"/>
        </w:rPr>
        <w:lastRenderedPageBreak/>
        <w:t>classifications</w:t>
      </w:r>
      <w:r>
        <w:rPr>
          <w:spacing w:val="-8"/>
          <w:sz w:val="20"/>
        </w:rPr>
        <w:t xml:space="preserve"> </w:t>
      </w:r>
      <w:r>
        <w:rPr>
          <w:sz w:val="20"/>
        </w:rPr>
        <w:t>listed</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wage</w:t>
      </w:r>
      <w:r>
        <w:rPr>
          <w:spacing w:val="-9"/>
          <w:sz w:val="20"/>
        </w:rPr>
        <w:t xml:space="preserve"> </w:t>
      </w:r>
      <w:r>
        <w:rPr>
          <w:sz w:val="20"/>
        </w:rPr>
        <w:t>determination.</w:t>
      </w:r>
    </w:p>
    <w:p w14:paraId="5D95E70E" w14:textId="77777777" w:rsidR="00DD381B" w:rsidRDefault="00DD381B">
      <w:pPr>
        <w:pStyle w:val="BodyText"/>
        <w:spacing w:before="7"/>
        <w:rPr>
          <w:sz w:val="19"/>
        </w:rPr>
      </w:pPr>
    </w:p>
    <w:p w14:paraId="5ACDE903" w14:textId="464C6913" w:rsidR="00DD381B" w:rsidRDefault="00A55D77">
      <w:pPr>
        <w:pStyle w:val="ListParagraph"/>
        <w:numPr>
          <w:ilvl w:val="2"/>
          <w:numId w:val="21"/>
        </w:numPr>
        <w:tabs>
          <w:tab w:val="left" w:pos="1560"/>
        </w:tabs>
        <w:ind w:right="119"/>
        <w:jc w:val="both"/>
        <w:rPr>
          <w:sz w:val="20"/>
        </w:rPr>
      </w:pPr>
      <w:r>
        <w:rPr>
          <w:sz w:val="20"/>
        </w:rPr>
        <w:t xml:space="preserve">The Subcontractor shall notify </w:t>
      </w:r>
      <w:proofErr w:type="gramStart"/>
      <w:r>
        <w:rPr>
          <w:sz w:val="20"/>
        </w:rPr>
        <w:t xml:space="preserve">each </w:t>
      </w:r>
      <w:r w:rsidR="00A75D5C">
        <w:rPr>
          <w:sz w:val="20"/>
        </w:rPr>
        <w:t>i</w:t>
      </w:r>
      <w:r>
        <w:rPr>
          <w:sz w:val="20"/>
        </w:rPr>
        <w:t>ndividual</w:t>
      </w:r>
      <w:proofErr w:type="gramEnd"/>
      <w:r>
        <w:rPr>
          <w:sz w:val="20"/>
        </w:rPr>
        <w:t xml:space="preserve"> providing Services of the minimum monetary</w:t>
      </w:r>
      <w:r>
        <w:rPr>
          <w:spacing w:val="-41"/>
          <w:sz w:val="20"/>
        </w:rPr>
        <w:t xml:space="preserve"> </w:t>
      </w:r>
      <w:r>
        <w:rPr>
          <w:sz w:val="20"/>
        </w:rPr>
        <w:t>wage and fringe benefits required.</w:t>
      </w:r>
    </w:p>
    <w:p w14:paraId="28710BA2" w14:textId="77777777" w:rsidR="00DD381B" w:rsidRDefault="00DD381B">
      <w:pPr>
        <w:pStyle w:val="BodyText"/>
        <w:spacing w:before="7"/>
        <w:rPr>
          <w:sz w:val="19"/>
        </w:rPr>
      </w:pPr>
    </w:p>
    <w:p w14:paraId="13D7FCC7" w14:textId="32999506" w:rsidR="00DD381B" w:rsidRDefault="00A55D77">
      <w:pPr>
        <w:pStyle w:val="ListParagraph"/>
        <w:numPr>
          <w:ilvl w:val="2"/>
          <w:numId w:val="21"/>
        </w:numPr>
        <w:tabs>
          <w:tab w:val="left" w:pos="1560"/>
        </w:tabs>
        <w:ind w:right="120"/>
        <w:jc w:val="both"/>
        <w:rPr>
          <w:sz w:val="20"/>
        </w:rPr>
      </w:pPr>
      <w:r>
        <w:rPr>
          <w:sz w:val="20"/>
        </w:rPr>
        <w:t xml:space="preserve">The Subcontractor shall prepare Department of Labor Form WH-347 for </w:t>
      </w:r>
      <w:r w:rsidR="001B7BFA">
        <w:rPr>
          <w:sz w:val="20"/>
        </w:rPr>
        <w:t xml:space="preserve">the </w:t>
      </w:r>
      <w:r>
        <w:rPr>
          <w:sz w:val="20"/>
        </w:rPr>
        <w:t>Services and</w:t>
      </w:r>
      <w:r>
        <w:rPr>
          <w:spacing w:val="-7"/>
          <w:sz w:val="20"/>
        </w:rPr>
        <w:t xml:space="preserve"> </w:t>
      </w:r>
      <w:r>
        <w:rPr>
          <w:sz w:val="20"/>
        </w:rPr>
        <w:t>shall</w:t>
      </w:r>
      <w:r>
        <w:rPr>
          <w:spacing w:val="-8"/>
          <w:sz w:val="20"/>
        </w:rPr>
        <w:t xml:space="preserve"> </w:t>
      </w:r>
      <w:r>
        <w:rPr>
          <w:sz w:val="20"/>
        </w:rPr>
        <w:t>retain</w:t>
      </w:r>
      <w:r>
        <w:rPr>
          <w:spacing w:val="-7"/>
          <w:sz w:val="20"/>
        </w:rPr>
        <w:t xml:space="preserve"> </w:t>
      </w:r>
      <w:r>
        <w:rPr>
          <w:sz w:val="20"/>
        </w:rPr>
        <w:t>such</w:t>
      </w:r>
      <w:r>
        <w:rPr>
          <w:spacing w:val="-7"/>
          <w:sz w:val="20"/>
        </w:rPr>
        <w:t xml:space="preserve"> </w:t>
      </w:r>
      <w:r>
        <w:rPr>
          <w:sz w:val="20"/>
        </w:rPr>
        <w:t>records</w:t>
      </w:r>
      <w:r>
        <w:rPr>
          <w:spacing w:val="-6"/>
          <w:sz w:val="20"/>
        </w:rPr>
        <w:t xml:space="preserve"> </w:t>
      </w:r>
      <w:r>
        <w:rPr>
          <w:sz w:val="20"/>
        </w:rPr>
        <w:t>for</w:t>
      </w:r>
      <w:r>
        <w:rPr>
          <w:spacing w:val="-6"/>
          <w:sz w:val="20"/>
        </w:rPr>
        <w:t xml:space="preserve"> </w:t>
      </w:r>
      <w:r>
        <w:rPr>
          <w:sz w:val="20"/>
        </w:rPr>
        <w:t>a</w:t>
      </w:r>
      <w:r>
        <w:rPr>
          <w:spacing w:val="-7"/>
          <w:sz w:val="20"/>
        </w:rPr>
        <w:t xml:space="preserve"> </w:t>
      </w:r>
      <w:r>
        <w:rPr>
          <w:sz w:val="20"/>
        </w:rPr>
        <w:t>period</w:t>
      </w:r>
      <w:r>
        <w:rPr>
          <w:spacing w:val="-7"/>
          <w:sz w:val="20"/>
        </w:rPr>
        <w:t xml:space="preserve"> </w:t>
      </w:r>
      <w:r>
        <w:rPr>
          <w:sz w:val="20"/>
        </w:rPr>
        <w:t>of</w:t>
      </w:r>
      <w:r>
        <w:rPr>
          <w:spacing w:val="-5"/>
          <w:sz w:val="20"/>
        </w:rPr>
        <w:t xml:space="preserve"> </w:t>
      </w:r>
      <w:r>
        <w:rPr>
          <w:sz w:val="20"/>
        </w:rPr>
        <w:t>three</w:t>
      </w:r>
      <w:r>
        <w:rPr>
          <w:spacing w:val="-7"/>
          <w:sz w:val="20"/>
        </w:rPr>
        <w:t xml:space="preserve"> </w:t>
      </w:r>
      <w:r>
        <w:rPr>
          <w:sz w:val="20"/>
        </w:rPr>
        <w:t>years.</w:t>
      </w:r>
    </w:p>
    <w:p w14:paraId="6009173D" w14:textId="77777777" w:rsidR="00DD381B" w:rsidRDefault="00DD381B">
      <w:pPr>
        <w:pStyle w:val="BodyText"/>
        <w:spacing w:before="7"/>
        <w:rPr>
          <w:sz w:val="19"/>
        </w:rPr>
      </w:pPr>
    </w:p>
    <w:p w14:paraId="57CD5ACC" w14:textId="3AFF3344" w:rsidR="00DD381B" w:rsidRDefault="00A55D77">
      <w:pPr>
        <w:pStyle w:val="ListParagraph"/>
        <w:numPr>
          <w:ilvl w:val="1"/>
          <w:numId w:val="21"/>
        </w:numPr>
        <w:tabs>
          <w:tab w:val="left" w:pos="840"/>
        </w:tabs>
        <w:ind w:right="119"/>
        <w:jc w:val="both"/>
        <w:rPr>
          <w:sz w:val="20"/>
        </w:rPr>
      </w:pPr>
      <w:r>
        <w:rPr>
          <w:sz w:val="20"/>
        </w:rPr>
        <w:t xml:space="preserve">Subcontractor will be solely responsible for determining need and obtaining all licenses and permits required </w:t>
      </w:r>
      <w:r w:rsidR="00A92155">
        <w:rPr>
          <w:sz w:val="20"/>
        </w:rPr>
        <w:t>to perform</w:t>
      </w:r>
      <w:r>
        <w:rPr>
          <w:sz w:val="20"/>
        </w:rPr>
        <w:t xml:space="preserve"> </w:t>
      </w:r>
      <w:r w:rsidR="00A92155">
        <w:rPr>
          <w:sz w:val="20"/>
        </w:rPr>
        <w:t>the</w:t>
      </w:r>
      <w:r w:rsidR="00A92155">
        <w:rPr>
          <w:spacing w:val="-28"/>
          <w:sz w:val="20"/>
        </w:rPr>
        <w:t xml:space="preserve"> </w:t>
      </w:r>
      <w:r>
        <w:rPr>
          <w:sz w:val="20"/>
        </w:rPr>
        <w:t>Services.</w:t>
      </w:r>
    </w:p>
    <w:p w14:paraId="7C212391" w14:textId="77777777" w:rsidR="00DD381B" w:rsidRDefault="00DD381B">
      <w:pPr>
        <w:pStyle w:val="BodyText"/>
        <w:spacing w:before="3"/>
      </w:pPr>
    </w:p>
    <w:p w14:paraId="1E5E5B41" w14:textId="2E774CC8" w:rsidR="00DD381B" w:rsidRDefault="00897B7D">
      <w:pPr>
        <w:pStyle w:val="Heading4"/>
        <w:ind w:left="119"/>
      </w:pPr>
      <w:bookmarkStart w:id="3" w:name="_Toc85549613"/>
      <w:r>
        <w:t>SECTION</w:t>
      </w:r>
      <w:r w:rsidR="00A55D77">
        <w:t xml:space="preserve"> 3.  Independent Contractor</w:t>
      </w:r>
      <w:bookmarkEnd w:id="3"/>
    </w:p>
    <w:p w14:paraId="24DF7D8B" w14:textId="77777777" w:rsidR="00DD381B" w:rsidRDefault="00DD381B">
      <w:pPr>
        <w:pStyle w:val="BodyText"/>
        <w:spacing w:before="9"/>
        <w:rPr>
          <w:b/>
          <w:sz w:val="19"/>
        </w:rPr>
      </w:pPr>
    </w:p>
    <w:p w14:paraId="2CE0086D" w14:textId="494A45CB" w:rsidR="00DD381B" w:rsidRDefault="00A55D77">
      <w:pPr>
        <w:pStyle w:val="BodyText"/>
        <w:spacing w:before="1"/>
        <w:ind w:left="839" w:right="119" w:hanging="720"/>
        <w:jc w:val="both"/>
      </w:pPr>
      <w:r>
        <w:t xml:space="preserve">3.1     </w:t>
      </w:r>
      <w:r w:rsidR="001B7BFA">
        <w:tab/>
      </w:r>
      <w:r>
        <w:t>Subcontractor acknowledges that it is an independent contractor and is responsible for the conduct of its business</w:t>
      </w:r>
      <w:r w:rsidR="001B7BFA">
        <w:t xml:space="preserve">, its personnel and the personnel of its </w:t>
      </w:r>
      <w:r w:rsidR="00A92155">
        <w:t xml:space="preserve">lower-tiered </w:t>
      </w:r>
      <w:r w:rsidR="001B7BFA">
        <w:t>subcontractors.</w:t>
      </w:r>
      <w:r>
        <w:t xml:space="preserve"> </w:t>
      </w:r>
      <w:r w:rsidR="001B7BFA">
        <w:t xml:space="preserve"> </w:t>
      </w:r>
      <w:r>
        <w:t xml:space="preserve">The Subcontractor will not make any </w:t>
      </w:r>
      <w:proofErr w:type="gramStart"/>
      <w:r>
        <w:t>representation</w:t>
      </w:r>
      <w:proofErr w:type="gramEnd"/>
      <w:r>
        <w:t xml:space="preserve"> that </w:t>
      </w:r>
      <w:r w:rsidR="00A92155">
        <w:t>it</w:t>
      </w:r>
      <w:r>
        <w:t xml:space="preserve"> or </w:t>
      </w:r>
      <w:r w:rsidR="001B7BFA">
        <w:t>its personnel</w:t>
      </w:r>
      <w:r>
        <w:t xml:space="preserve"> are agents of</w:t>
      </w:r>
      <w:r>
        <w:rPr>
          <w:spacing w:val="-11"/>
        </w:rPr>
        <w:t xml:space="preserve"> </w:t>
      </w:r>
      <w:r>
        <w:t>ESG.</w:t>
      </w:r>
    </w:p>
    <w:p w14:paraId="29B009A7" w14:textId="77777777" w:rsidR="00DD381B" w:rsidRDefault="00DD381B">
      <w:pPr>
        <w:pStyle w:val="BodyText"/>
        <w:spacing w:before="3"/>
      </w:pPr>
    </w:p>
    <w:p w14:paraId="616F0D27" w14:textId="39690B11" w:rsidR="00DD381B" w:rsidRDefault="00897B7D">
      <w:pPr>
        <w:pStyle w:val="Heading4"/>
        <w:ind w:left="119"/>
      </w:pPr>
      <w:bookmarkStart w:id="4" w:name="_Toc85549614"/>
      <w:r>
        <w:t>SECTION</w:t>
      </w:r>
      <w:r w:rsidR="00A55D77">
        <w:t xml:space="preserve"> 4. Subcontractor’s Responsibilities.</w:t>
      </w:r>
      <w:bookmarkEnd w:id="4"/>
    </w:p>
    <w:p w14:paraId="7C5887ED" w14:textId="77777777" w:rsidR="00DD381B" w:rsidRDefault="00DD381B">
      <w:pPr>
        <w:pStyle w:val="BodyText"/>
        <w:spacing w:before="9"/>
        <w:rPr>
          <w:b/>
          <w:sz w:val="19"/>
        </w:rPr>
      </w:pPr>
    </w:p>
    <w:p w14:paraId="6B638B7A" w14:textId="75494067" w:rsidR="00DD381B" w:rsidRDefault="00A55D77">
      <w:pPr>
        <w:pStyle w:val="ListParagraph"/>
        <w:numPr>
          <w:ilvl w:val="1"/>
          <w:numId w:val="20"/>
        </w:numPr>
        <w:tabs>
          <w:tab w:val="left" w:pos="839"/>
        </w:tabs>
        <w:ind w:right="118" w:hanging="719"/>
        <w:jc w:val="both"/>
        <w:rPr>
          <w:sz w:val="20"/>
        </w:rPr>
      </w:pPr>
      <w:r>
        <w:rPr>
          <w:sz w:val="20"/>
        </w:rPr>
        <w:t xml:space="preserve">Unless otherwise specifically noted, the Subcontractor shall provide and pay for all labor, materials, equipment, tools, transportation and other items necessary for the proper execution and completion of the Services. The Subcontractor shall provide on-site supervision and single-source contact for </w:t>
      </w:r>
      <w:r w:rsidR="001B7BFA">
        <w:rPr>
          <w:sz w:val="20"/>
        </w:rPr>
        <w:t xml:space="preserve">the </w:t>
      </w:r>
      <w:r>
        <w:rPr>
          <w:sz w:val="20"/>
        </w:rPr>
        <w:t xml:space="preserve">Services, including work performed by </w:t>
      </w:r>
      <w:r w:rsidR="00B11C11">
        <w:rPr>
          <w:sz w:val="20"/>
        </w:rPr>
        <w:t xml:space="preserve">lower-tiered </w:t>
      </w:r>
      <w:r w:rsidR="001B7BFA">
        <w:rPr>
          <w:sz w:val="20"/>
        </w:rPr>
        <w:t>s</w:t>
      </w:r>
      <w:r>
        <w:rPr>
          <w:sz w:val="20"/>
        </w:rPr>
        <w:t xml:space="preserve">ubcontractors. Subcontractor shall </w:t>
      </w:r>
      <w:r w:rsidR="001B7BFA">
        <w:rPr>
          <w:sz w:val="20"/>
        </w:rPr>
        <w:t>promptly notify</w:t>
      </w:r>
      <w:r>
        <w:rPr>
          <w:sz w:val="20"/>
        </w:rPr>
        <w:t xml:space="preserve"> ESG </w:t>
      </w:r>
      <w:r w:rsidR="001B7BFA">
        <w:rPr>
          <w:sz w:val="20"/>
        </w:rPr>
        <w:t xml:space="preserve">of any change to the single-source </w:t>
      </w:r>
      <w:proofErr w:type="gramStart"/>
      <w:r w:rsidR="001B7BFA">
        <w:rPr>
          <w:sz w:val="20"/>
        </w:rPr>
        <w:t>contact</w:t>
      </w:r>
      <w:proofErr w:type="gramEnd"/>
      <w:r>
        <w:rPr>
          <w:sz w:val="20"/>
        </w:rPr>
        <w:t>.</w:t>
      </w:r>
    </w:p>
    <w:p w14:paraId="64EAB53D" w14:textId="77777777" w:rsidR="00DD381B" w:rsidRDefault="00DD381B">
      <w:pPr>
        <w:pStyle w:val="BodyText"/>
        <w:spacing w:before="3"/>
        <w:rPr>
          <w:sz w:val="19"/>
        </w:rPr>
      </w:pPr>
    </w:p>
    <w:p w14:paraId="1B37D0FC" w14:textId="670CA8CB" w:rsidR="00DD381B" w:rsidRDefault="00A55D77">
      <w:pPr>
        <w:pStyle w:val="ListParagraph"/>
        <w:numPr>
          <w:ilvl w:val="1"/>
          <w:numId w:val="20"/>
        </w:numPr>
        <w:tabs>
          <w:tab w:val="left" w:pos="840"/>
        </w:tabs>
        <w:spacing w:before="1"/>
        <w:ind w:left="839" w:right="118" w:hanging="719"/>
        <w:jc w:val="both"/>
        <w:rPr>
          <w:sz w:val="20"/>
        </w:rPr>
      </w:pPr>
      <w:r>
        <w:rPr>
          <w:sz w:val="20"/>
        </w:rPr>
        <w:t>The Subcontractor shall</w:t>
      </w:r>
      <w:r w:rsidR="006D30D8">
        <w:rPr>
          <w:sz w:val="20"/>
        </w:rPr>
        <w:t xml:space="preserve"> only employ personnel who are </w:t>
      </w:r>
      <w:r>
        <w:rPr>
          <w:sz w:val="20"/>
        </w:rPr>
        <w:t xml:space="preserve">fit </w:t>
      </w:r>
      <w:r w:rsidR="006D30D8">
        <w:rPr>
          <w:sz w:val="20"/>
        </w:rPr>
        <w:t>and</w:t>
      </w:r>
      <w:r>
        <w:rPr>
          <w:sz w:val="20"/>
        </w:rPr>
        <w:t xml:space="preserve"> skilled </w:t>
      </w:r>
      <w:r w:rsidR="003506CA">
        <w:rPr>
          <w:sz w:val="20"/>
        </w:rPr>
        <w:t>to perform the specific services assigned</w:t>
      </w:r>
      <w:r>
        <w:rPr>
          <w:sz w:val="20"/>
        </w:rPr>
        <w:t xml:space="preserve">.  The Subcontractor shall comply with and </w:t>
      </w:r>
      <w:r w:rsidR="001B7BFA">
        <w:rPr>
          <w:sz w:val="20"/>
        </w:rPr>
        <w:t>enforce</w:t>
      </w:r>
      <w:r>
        <w:rPr>
          <w:sz w:val="20"/>
        </w:rPr>
        <w:t xml:space="preserve"> job site conditions</w:t>
      </w:r>
      <w:r w:rsidR="003506CA">
        <w:rPr>
          <w:sz w:val="20"/>
        </w:rPr>
        <w:t xml:space="preserve"> </w:t>
      </w:r>
      <w:r>
        <w:rPr>
          <w:sz w:val="20"/>
        </w:rPr>
        <w:t xml:space="preserve">and job work rules </w:t>
      </w:r>
      <w:r w:rsidR="000E0D1B">
        <w:rPr>
          <w:sz w:val="20"/>
        </w:rPr>
        <w:t>that</w:t>
      </w:r>
      <w:r>
        <w:rPr>
          <w:sz w:val="20"/>
        </w:rPr>
        <w:t xml:space="preserve"> directly affect the performance of the Services</w:t>
      </w:r>
      <w:r w:rsidR="003506CA">
        <w:rPr>
          <w:sz w:val="20"/>
        </w:rPr>
        <w:t>,</w:t>
      </w:r>
      <w:r>
        <w:rPr>
          <w:sz w:val="20"/>
        </w:rPr>
        <w:t xml:space="preserve"> </w:t>
      </w:r>
      <w:r w:rsidR="003506CA">
        <w:rPr>
          <w:sz w:val="20"/>
        </w:rPr>
        <w:t xml:space="preserve">whether existing at the time of commencement of Services or required during performance of the Services, </w:t>
      </w:r>
      <w:r>
        <w:rPr>
          <w:sz w:val="20"/>
        </w:rPr>
        <w:t>including but not limited to starting and quitting time, smoking regulations, check-in and check-out procedures, job site safety regulations</w:t>
      </w:r>
      <w:r w:rsidR="001B7BFA">
        <w:rPr>
          <w:sz w:val="20"/>
        </w:rPr>
        <w:t>, COVID-19 requirements,</w:t>
      </w:r>
      <w:r>
        <w:rPr>
          <w:sz w:val="20"/>
        </w:rPr>
        <w:t xml:space="preserve"> security regulations, emergency plans and procedures</w:t>
      </w:r>
      <w:r w:rsidR="001B7BFA">
        <w:rPr>
          <w:sz w:val="20"/>
        </w:rPr>
        <w:t>,</w:t>
      </w:r>
      <w:r>
        <w:rPr>
          <w:sz w:val="20"/>
        </w:rPr>
        <w:t xml:space="preserve"> and daily clean-up. The Subcontractor shall </w:t>
      </w:r>
      <w:r w:rsidR="001B7BFA">
        <w:rPr>
          <w:sz w:val="20"/>
        </w:rPr>
        <w:t xml:space="preserve">strictly </w:t>
      </w:r>
      <w:r>
        <w:rPr>
          <w:sz w:val="20"/>
        </w:rPr>
        <w:t xml:space="preserve">enforce a policy forbidding the transport or possession of </w:t>
      </w:r>
      <w:r w:rsidRPr="00BB38E4">
        <w:rPr>
          <w:sz w:val="20"/>
        </w:rPr>
        <w:t>alcohol</w:t>
      </w:r>
      <w:r w:rsidRPr="00BB38E4">
        <w:rPr>
          <w:spacing w:val="-8"/>
          <w:sz w:val="20"/>
        </w:rPr>
        <w:t xml:space="preserve"> </w:t>
      </w:r>
      <w:r w:rsidRPr="00BB38E4">
        <w:rPr>
          <w:sz w:val="20"/>
        </w:rPr>
        <w:t>or</w:t>
      </w:r>
      <w:r w:rsidRPr="00BB38E4">
        <w:rPr>
          <w:spacing w:val="-6"/>
          <w:sz w:val="20"/>
        </w:rPr>
        <w:t xml:space="preserve"> </w:t>
      </w:r>
      <w:r w:rsidRPr="00BB38E4">
        <w:rPr>
          <w:sz w:val="20"/>
        </w:rPr>
        <w:t>illegal</w:t>
      </w:r>
      <w:r w:rsidRPr="00BB38E4">
        <w:rPr>
          <w:spacing w:val="-8"/>
          <w:sz w:val="20"/>
        </w:rPr>
        <w:t xml:space="preserve"> </w:t>
      </w:r>
      <w:r w:rsidRPr="00BB38E4">
        <w:rPr>
          <w:sz w:val="20"/>
        </w:rPr>
        <w:t>drugs</w:t>
      </w:r>
      <w:r w:rsidRPr="00BB38E4">
        <w:rPr>
          <w:spacing w:val="-5"/>
          <w:sz w:val="20"/>
        </w:rPr>
        <w:t xml:space="preserve"> </w:t>
      </w:r>
      <w:r>
        <w:rPr>
          <w:sz w:val="20"/>
        </w:rPr>
        <w:t>on</w:t>
      </w:r>
      <w:r>
        <w:rPr>
          <w:spacing w:val="-7"/>
          <w:sz w:val="20"/>
        </w:rPr>
        <w:t xml:space="preserve"> </w:t>
      </w:r>
      <w:r>
        <w:rPr>
          <w:sz w:val="20"/>
        </w:rPr>
        <w:t>the</w:t>
      </w:r>
      <w:r>
        <w:rPr>
          <w:spacing w:val="-7"/>
          <w:sz w:val="20"/>
        </w:rPr>
        <w:t xml:space="preserve"> </w:t>
      </w:r>
      <w:r>
        <w:rPr>
          <w:sz w:val="20"/>
        </w:rPr>
        <w:t>Site</w:t>
      </w:r>
      <w:r>
        <w:rPr>
          <w:spacing w:val="-7"/>
          <w:sz w:val="20"/>
        </w:rPr>
        <w:t xml:space="preserve"> </w:t>
      </w:r>
      <w:r>
        <w:rPr>
          <w:sz w:val="20"/>
        </w:rPr>
        <w:t>by</w:t>
      </w:r>
      <w:r>
        <w:rPr>
          <w:spacing w:val="-12"/>
          <w:sz w:val="20"/>
        </w:rPr>
        <w:t xml:space="preserve"> </w:t>
      </w:r>
      <w:r>
        <w:rPr>
          <w:sz w:val="20"/>
        </w:rPr>
        <w:t>any</w:t>
      </w:r>
      <w:r>
        <w:rPr>
          <w:spacing w:val="-12"/>
          <w:sz w:val="20"/>
        </w:rPr>
        <w:t xml:space="preserve"> </w:t>
      </w:r>
      <w:r>
        <w:rPr>
          <w:sz w:val="20"/>
        </w:rPr>
        <w:t>person</w:t>
      </w:r>
      <w:r>
        <w:rPr>
          <w:spacing w:val="-7"/>
          <w:sz w:val="20"/>
        </w:rPr>
        <w:t xml:space="preserve"> </w:t>
      </w:r>
      <w:r>
        <w:rPr>
          <w:sz w:val="20"/>
        </w:rPr>
        <w:t>performing</w:t>
      </w:r>
      <w:r>
        <w:rPr>
          <w:spacing w:val="-7"/>
          <w:sz w:val="20"/>
        </w:rPr>
        <w:t xml:space="preserve"> </w:t>
      </w:r>
      <w:r>
        <w:rPr>
          <w:sz w:val="20"/>
        </w:rPr>
        <w:t>Services.</w:t>
      </w:r>
    </w:p>
    <w:p w14:paraId="475915A2" w14:textId="77777777" w:rsidR="00DD381B" w:rsidRDefault="00DD381B">
      <w:pPr>
        <w:pStyle w:val="BodyText"/>
        <w:spacing w:before="6"/>
        <w:rPr>
          <w:sz w:val="11"/>
        </w:rPr>
      </w:pPr>
    </w:p>
    <w:p w14:paraId="3F9FC9A2" w14:textId="2FD92928" w:rsidR="00DD381B" w:rsidRDefault="00A55D77">
      <w:pPr>
        <w:pStyle w:val="ListParagraph"/>
        <w:numPr>
          <w:ilvl w:val="1"/>
          <w:numId w:val="20"/>
        </w:numPr>
        <w:tabs>
          <w:tab w:val="left" w:pos="840"/>
        </w:tabs>
        <w:spacing w:before="98" w:line="228" w:lineRule="exact"/>
        <w:ind w:left="839" w:right="117" w:hanging="719"/>
        <w:jc w:val="both"/>
        <w:rPr>
          <w:sz w:val="20"/>
        </w:rPr>
      </w:pPr>
      <w:r>
        <w:rPr>
          <w:sz w:val="20"/>
        </w:rPr>
        <w:t>Prior to commencement of Services, the Subcontractor will submit</w:t>
      </w:r>
      <w:r w:rsidR="003506CA">
        <w:rPr>
          <w:sz w:val="20"/>
        </w:rPr>
        <w:t>, and keep updated,</w:t>
      </w:r>
      <w:r>
        <w:rPr>
          <w:sz w:val="20"/>
        </w:rPr>
        <w:t xml:space="preserve"> a list containing the following information for </w:t>
      </w:r>
      <w:r w:rsidRPr="00BB38E4">
        <w:rPr>
          <w:sz w:val="20"/>
        </w:rPr>
        <w:t xml:space="preserve">every person </w:t>
      </w:r>
      <w:r>
        <w:rPr>
          <w:sz w:val="20"/>
        </w:rPr>
        <w:t xml:space="preserve">who will perform Services on Site. </w:t>
      </w:r>
    </w:p>
    <w:p w14:paraId="70072743" w14:textId="77777777" w:rsidR="00DD381B" w:rsidRDefault="00A55D77">
      <w:pPr>
        <w:pStyle w:val="ListParagraph"/>
        <w:numPr>
          <w:ilvl w:val="2"/>
          <w:numId w:val="20"/>
        </w:numPr>
        <w:tabs>
          <w:tab w:val="left" w:pos="1559"/>
          <w:tab w:val="left" w:pos="1560"/>
        </w:tabs>
        <w:spacing w:before="114" w:line="229" w:lineRule="exact"/>
        <w:ind w:hanging="719"/>
        <w:rPr>
          <w:sz w:val="20"/>
        </w:rPr>
      </w:pPr>
      <w:r>
        <w:rPr>
          <w:sz w:val="20"/>
        </w:rPr>
        <w:t>Full</w:t>
      </w:r>
      <w:r>
        <w:rPr>
          <w:spacing w:val="-7"/>
          <w:sz w:val="20"/>
        </w:rPr>
        <w:t xml:space="preserve"> </w:t>
      </w:r>
      <w:r>
        <w:rPr>
          <w:sz w:val="20"/>
        </w:rPr>
        <w:t>name</w:t>
      </w:r>
    </w:p>
    <w:p w14:paraId="5D7A2641" w14:textId="77777777" w:rsidR="00DD381B" w:rsidRDefault="00A55D77">
      <w:pPr>
        <w:pStyle w:val="ListParagraph"/>
        <w:numPr>
          <w:ilvl w:val="2"/>
          <w:numId w:val="20"/>
        </w:numPr>
        <w:tabs>
          <w:tab w:val="left" w:pos="1559"/>
          <w:tab w:val="left" w:pos="1560"/>
        </w:tabs>
        <w:spacing w:line="228" w:lineRule="exact"/>
        <w:ind w:hanging="719"/>
        <w:rPr>
          <w:sz w:val="20"/>
        </w:rPr>
      </w:pPr>
      <w:r>
        <w:rPr>
          <w:sz w:val="20"/>
        </w:rPr>
        <w:t>Date of</w:t>
      </w:r>
      <w:r>
        <w:rPr>
          <w:spacing w:val="-11"/>
          <w:sz w:val="20"/>
        </w:rPr>
        <w:t xml:space="preserve"> </w:t>
      </w:r>
      <w:r>
        <w:rPr>
          <w:sz w:val="20"/>
        </w:rPr>
        <w:t>Birth</w:t>
      </w:r>
    </w:p>
    <w:p w14:paraId="321A81A0" w14:textId="77777777" w:rsidR="00DD381B" w:rsidRDefault="00A55D77">
      <w:pPr>
        <w:pStyle w:val="ListParagraph"/>
        <w:numPr>
          <w:ilvl w:val="2"/>
          <w:numId w:val="20"/>
        </w:numPr>
        <w:tabs>
          <w:tab w:val="left" w:pos="1559"/>
          <w:tab w:val="left" w:pos="1560"/>
        </w:tabs>
        <w:spacing w:line="228" w:lineRule="exact"/>
        <w:ind w:hanging="719"/>
        <w:rPr>
          <w:sz w:val="20"/>
        </w:rPr>
      </w:pPr>
      <w:r>
        <w:rPr>
          <w:sz w:val="20"/>
        </w:rPr>
        <w:t>Social Security</w:t>
      </w:r>
      <w:r>
        <w:rPr>
          <w:spacing w:val="-25"/>
          <w:sz w:val="20"/>
        </w:rPr>
        <w:t xml:space="preserve"> </w:t>
      </w:r>
      <w:r>
        <w:rPr>
          <w:sz w:val="20"/>
        </w:rPr>
        <w:t>Number</w:t>
      </w:r>
    </w:p>
    <w:p w14:paraId="3DEBB430" w14:textId="77777777" w:rsidR="00DD381B" w:rsidRDefault="00A55D77">
      <w:pPr>
        <w:pStyle w:val="ListParagraph"/>
        <w:numPr>
          <w:ilvl w:val="2"/>
          <w:numId w:val="20"/>
        </w:numPr>
        <w:tabs>
          <w:tab w:val="left" w:pos="1559"/>
          <w:tab w:val="left" w:pos="1560"/>
        </w:tabs>
        <w:spacing w:line="229" w:lineRule="exact"/>
        <w:rPr>
          <w:sz w:val="20"/>
        </w:rPr>
      </w:pPr>
      <w:r>
        <w:rPr>
          <w:sz w:val="20"/>
        </w:rPr>
        <w:t>Driver</w:t>
      </w:r>
      <w:r>
        <w:rPr>
          <w:spacing w:val="-6"/>
          <w:sz w:val="20"/>
        </w:rPr>
        <w:t xml:space="preserve"> </w:t>
      </w:r>
      <w:r>
        <w:rPr>
          <w:sz w:val="20"/>
        </w:rPr>
        <w:t>License</w:t>
      </w:r>
      <w:r>
        <w:rPr>
          <w:spacing w:val="-7"/>
          <w:sz w:val="20"/>
        </w:rPr>
        <w:t xml:space="preserve"> </w:t>
      </w:r>
      <w:r>
        <w:rPr>
          <w:sz w:val="20"/>
        </w:rPr>
        <w:t>Number</w:t>
      </w:r>
      <w:r>
        <w:rPr>
          <w:spacing w:val="-6"/>
          <w:sz w:val="20"/>
        </w:rPr>
        <w:t xml:space="preserve"> </w:t>
      </w:r>
      <w:r>
        <w:rPr>
          <w:sz w:val="20"/>
        </w:rPr>
        <w:t>and</w:t>
      </w:r>
      <w:r>
        <w:rPr>
          <w:spacing w:val="-7"/>
          <w:sz w:val="20"/>
        </w:rPr>
        <w:t xml:space="preserve"> </w:t>
      </w:r>
      <w:r>
        <w:rPr>
          <w:sz w:val="20"/>
        </w:rPr>
        <w:t>State</w:t>
      </w:r>
      <w:r>
        <w:rPr>
          <w:spacing w:val="-7"/>
          <w:sz w:val="20"/>
        </w:rPr>
        <w:t xml:space="preserve"> </w:t>
      </w:r>
      <w:r>
        <w:rPr>
          <w:sz w:val="20"/>
        </w:rPr>
        <w:t>of</w:t>
      </w:r>
      <w:r>
        <w:rPr>
          <w:spacing w:val="-5"/>
          <w:sz w:val="20"/>
        </w:rPr>
        <w:t xml:space="preserve"> </w:t>
      </w:r>
      <w:r>
        <w:rPr>
          <w:sz w:val="20"/>
        </w:rPr>
        <w:t>Issue</w:t>
      </w:r>
      <w:r>
        <w:rPr>
          <w:spacing w:val="-7"/>
          <w:sz w:val="20"/>
        </w:rPr>
        <w:t xml:space="preserve"> </w:t>
      </w:r>
      <w:r>
        <w:rPr>
          <w:sz w:val="20"/>
        </w:rPr>
        <w:t>(if</w:t>
      </w:r>
      <w:r>
        <w:rPr>
          <w:spacing w:val="-5"/>
          <w:sz w:val="20"/>
        </w:rPr>
        <w:t xml:space="preserve"> </w:t>
      </w:r>
      <w:r>
        <w:rPr>
          <w:sz w:val="20"/>
        </w:rPr>
        <w:t>available)</w:t>
      </w:r>
    </w:p>
    <w:p w14:paraId="56A5A31B" w14:textId="69C1734E" w:rsidR="00DD381B" w:rsidRDefault="00DD381B">
      <w:pPr>
        <w:pStyle w:val="BodyText"/>
      </w:pPr>
    </w:p>
    <w:p w14:paraId="61575637" w14:textId="24FAEA8D" w:rsidR="00DD381B" w:rsidRDefault="00897B7D">
      <w:pPr>
        <w:pStyle w:val="Heading4"/>
        <w:spacing w:before="92"/>
      </w:pPr>
      <w:bookmarkStart w:id="5" w:name="_Toc85549615"/>
      <w:r>
        <w:t>SECTION</w:t>
      </w:r>
      <w:r w:rsidR="00A55D77">
        <w:t xml:space="preserve"> 5.  Safety of Persons and Property</w:t>
      </w:r>
      <w:bookmarkEnd w:id="5"/>
    </w:p>
    <w:p w14:paraId="6E936AA6" w14:textId="77777777" w:rsidR="00DD381B" w:rsidRDefault="00DD381B">
      <w:pPr>
        <w:pStyle w:val="BodyText"/>
        <w:spacing w:before="9"/>
        <w:rPr>
          <w:b/>
          <w:sz w:val="19"/>
        </w:rPr>
      </w:pPr>
    </w:p>
    <w:p w14:paraId="286F4703" w14:textId="7F3C551B" w:rsidR="00DD381B" w:rsidRDefault="00A55D77">
      <w:pPr>
        <w:pStyle w:val="ListParagraph"/>
        <w:numPr>
          <w:ilvl w:val="1"/>
          <w:numId w:val="19"/>
        </w:numPr>
        <w:tabs>
          <w:tab w:val="left" w:pos="840"/>
        </w:tabs>
        <w:ind w:right="118" w:hanging="719"/>
        <w:jc w:val="both"/>
        <w:rPr>
          <w:sz w:val="20"/>
        </w:rPr>
      </w:pPr>
      <w:r>
        <w:rPr>
          <w:sz w:val="20"/>
        </w:rPr>
        <w:t>Subcontractor shall take all reasonable precautions for the safety of, and shall provide all reasonable</w:t>
      </w:r>
      <w:r>
        <w:rPr>
          <w:spacing w:val="-8"/>
          <w:sz w:val="20"/>
        </w:rPr>
        <w:t xml:space="preserve"> </w:t>
      </w:r>
      <w:r>
        <w:rPr>
          <w:sz w:val="20"/>
        </w:rPr>
        <w:t>protection</w:t>
      </w:r>
      <w:r>
        <w:rPr>
          <w:spacing w:val="-8"/>
          <w:sz w:val="20"/>
        </w:rPr>
        <w:t xml:space="preserve"> </w:t>
      </w:r>
      <w:r>
        <w:rPr>
          <w:sz w:val="20"/>
        </w:rPr>
        <w:t>to</w:t>
      </w:r>
      <w:r>
        <w:rPr>
          <w:spacing w:val="-8"/>
          <w:sz w:val="20"/>
        </w:rPr>
        <w:t xml:space="preserve"> </w:t>
      </w:r>
      <w:r>
        <w:rPr>
          <w:sz w:val="20"/>
        </w:rPr>
        <w:t>prevent</w:t>
      </w:r>
      <w:r>
        <w:rPr>
          <w:spacing w:val="-8"/>
          <w:sz w:val="20"/>
        </w:rPr>
        <w:t xml:space="preserve"> </w:t>
      </w:r>
      <w:r>
        <w:rPr>
          <w:sz w:val="20"/>
        </w:rPr>
        <w:t>damage,</w:t>
      </w:r>
      <w:r>
        <w:rPr>
          <w:spacing w:val="-8"/>
          <w:sz w:val="20"/>
        </w:rPr>
        <w:t xml:space="preserve"> </w:t>
      </w:r>
      <w:r>
        <w:rPr>
          <w:sz w:val="20"/>
        </w:rPr>
        <w:t>injury,</w:t>
      </w:r>
      <w:r>
        <w:rPr>
          <w:spacing w:val="-8"/>
          <w:sz w:val="20"/>
        </w:rPr>
        <w:t xml:space="preserve"> </w:t>
      </w:r>
      <w:r>
        <w:rPr>
          <w:sz w:val="20"/>
        </w:rPr>
        <w:t>or</w:t>
      </w:r>
      <w:r>
        <w:rPr>
          <w:spacing w:val="-7"/>
          <w:sz w:val="20"/>
        </w:rPr>
        <w:t xml:space="preserve"> </w:t>
      </w:r>
      <w:r>
        <w:rPr>
          <w:sz w:val="20"/>
        </w:rPr>
        <w:t>loss</w:t>
      </w:r>
      <w:r w:rsidR="003506CA">
        <w:rPr>
          <w:sz w:val="20"/>
        </w:rPr>
        <w:t>,</w:t>
      </w:r>
      <w:r>
        <w:rPr>
          <w:spacing w:val="-7"/>
          <w:sz w:val="20"/>
        </w:rPr>
        <w:t xml:space="preserve"> </w:t>
      </w:r>
      <w:proofErr w:type="gramStart"/>
      <w:r>
        <w:rPr>
          <w:sz w:val="20"/>
        </w:rPr>
        <w:t>to</w:t>
      </w:r>
      <w:proofErr w:type="gramEnd"/>
      <w:r>
        <w:rPr>
          <w:sz w:val="20"/>
        </w:rPr>
        <w:t>:</w:t>
      </w:r>
    </w:p>
    <w:p w14:paraId="5003F65C" w14:textId="77777777" w:rsidR="00DD381B" w:rsidRDefault="00DD381B">
      <w:pPr>
        <w:pStyle w:val="BodyText"/>
        <w:spacing w:before="7"/>
        <w:rPr>
          <w:sz w:val="19"/>
        </w:rPr>
      </w:pPr>
    </w:p>
    <w:p w14:paraId="430F1112" w14:textId="1743D727" w:rsidR="00DD381B" w:rsidRDefault="00A55D77">
      <w:pPr>
        <w:pStyle w:val="ListParagraph"/>
        <w:numPr>
          <w:ilvl w:val="2"/>
          <w:numId w:val="19"/>
        </w:numPr>
        <w:tabs>
          <w:tab w:val="left" w:pos="1560"/>
        </w:tabs>
        <w:ind w:right="119"/>
        <w:jc w:val="both"/>
        <w:rPr>
          <w:sz w:val="20"/>
        </w:rPr>
      </w:pPr>
      <w:r>
        <w:rPr>
          <w:sz w:val="20"/>
        </w:rPr>
        <w:t xml:space="preserve">All </w:t>
      </w:r>
      <w:r w:rsidR="001B7BFA">
        <w:rPr>
          <w:sz w:val="20"/>
        </w:rPr>
        <w:t xml:space="preserve">Subcontractor’s </w:t>
      </w:r>
      <w:r>
        <w:rPr>
          <w:sz w:val="20"/>
        </w:rPr>
        <w:t xml:space="preserve">employees and its </w:t>
      </w:r>
      <w:r w:rsidR="001B7BFA">
        <w:rPr>
          <w:sz w:val="20"/>
        </w:rPr>
        <w:t xml:space="preserve">lower-tiered subcontractors’ </w:t>
      </w:r>
      <w:r>
        <w:rPr>
          <w:sz w:val="20"/>
        </w:rPr>
        <w:t xml:space="preserve">employees </w:t>
      </w:r>
      <w:proofErr w:type="gramStart"/>
      <w:r>
        <w:rPr>
          <w:sz w:val="20"/>
        </w:rPr>
        <w:t>performing</w:t>
      </w:r>
      <w:proofErr w:type="gramEnd"/>
      <w:r>
        <w:rPr>
          <w:sz w:val="20"/>
        </w:rPr>
        <w:t xml:space="preserve"> the</w:t>
      </w:r>
      <w:r>
        <w:rPr>
          <w:spacing w:val="-7"/>
          <w:sz w:val="20"/>
        </w:rPr>
        <w:t xml:space="preserve"> </w:t>
      </w:r>
      <w:r>
        <w:rPr>
          <w:sz w:val="20"/>
        </w:rPr>
        <w:t>Services</w:t>
      </w:r>
      <w:r>
        <w:rPr>
          <w:spacing w:val="-6"/>
          <w:sz w:val="20"/>
        </w:rPr>
        <w:t xml:space="preserve"> </w:t>
      </w:r>
      <w:r>
        <w:rPr>
          <w:sz w:val="20"/>
        </w:rPr>
        <w:t>and</w:t>
      </w:r>
      <w:r>
        <w:rPr>
          <w:spacing w:val="-7"/>
          <w:sz w:val="20"/>
        </w:rPr>
        <w:t xml:space="preserve"> </w:t>
      </w:r>
      <w:r>
        <w:rPr>
          <w:sz w:val="20"/>
        </w:rPr>
        <w:t>all</w:t>
      </w:r>
      <w:r>
        <w:rPr>
          <w:spacing w:val="-8"/>
          <w:sz w:val="20"/>
        </w:rPr>
        <w:t xml:space="preserve"> </w:t>
      </w:r>
      <w:r>
        <w:rPr>
          <w:sz w:val="20"/>
        </w:rPr>
        <w:t>other</w:t>
      </w:r>
      <w:r>
        <w:rPr>
          <w:spacing w:val="-6"/>
          <w:sz w:val="20"/>
        </w:rPr>
        <w:t xml:space="preserve"> </w:t>
      </w:r>
      <w:proofErr w:type="gramStart"/>
      <w:r>
        <w:rPr>
          <w:sz w:val="20"/>
        </w:rPr>
        <w:t>persons</w:t>
      </w:r>
      <w:proofErr w:type="gramEnd"/>
      <w:r>
        <w:rPr>
          <w:spacing w:val="-6"/>
          <w:sz w:val="20"/>
        </w:rPr>
        <w:t xml:space="preserve"> </w:t>
      </w:r>
      <w:r>
        <w:rPr>
          <w:sz w:val="20"/>
        </w:rPr>
        <w:t>who</w:t>
      </w:r>
      <w:r>
        <w:rPr>
          <w:spacing w:val="-7"/>
          <w:sz w:val="20"/>
        </w:rPr>
        <w:t xml:space="preserve"> </w:t>
      </w:r>
      <w:r>
        <w:rPr>
          <w:sz w:val="20"/>
        </w:rPr>
        <w:t>may</w:t>
      </w:r>
      <w:r>
        <w:rPr>
          <w:spacing w:val="-12"/>
          <w:sz w:val="20"/>
        </w:rPr>
        <w:t xml:space="preserve"> </w:t>
      </w:r>
      <w:r>
        <w:rPr>
          <w:sz w:val="20"/>
        </w:rPr>
        <w:t>be</w:t>
      </w:r>
      <w:r>
        <w:rPr>
          <w:spacing w:val="-7"/>
          <w:sz w:val="20"/>
        </w:rPr>
        <w:t xml:space="preserve"> </w:t>
      </w:r>
      <w:r>
        <w:rPr>
          <w:sz w:val="20"/>
        </w:rPr>
        <w:t>affected</w:t>
      </w:r>
      <w:r>
        <w:rPr>
          <w:spacing w:val="-7"/>
          <w:sz w:val="20"/>
        </w:rPr>
        <w:t xml:space="preserve"> </w:t>
      </w:r>
      <w:proofErr w:type="gramStart"/>
      <w:r>
        <w:rPr>
          <w:sz w:val="20"/>
        </w:rPr>
        <w:t>thereby;</w:t>
      </w:r>
      <w:proofErr w:type="gramEnd"/>
    </w:p>
    <w:p w14:paraId="340EBDBA" w14:textId="77777777" w:rsidR="00DD381B" w:rsidRDefault="00DD381B">
      <w:pPr>
        <w:pStyle w:val="BodyText"/>
        <w:spacing w:before="7"/>
        <w:rPr>
          <w:sz w:val="19"/>
        </w:rPr>
      </w:pPr>
    </w:p>
    <w:p w14:paraId="34914869" w14:textId="0D3310CB" w:rsidR="00DD381B" w:rsidRDefault="00A55D77">
      <w:pPr>
        <w:pStyle w:val="ListParagraph"/>
        <w:numPr>
          <w:ilvl w:val="2"/>
          <w:numId w:val="19"/>
        </w:numPr>
        <w:tabs>
          <w:tab w:val="left" w:pos="1560"/>
        </w:tabs>
        <w:ind w:right="119"/>
        <w:jc w:val="both"/>
        <w:rPr>
          <w:sz w:val="20"/>
        </w:rPr>
      </w:pPr>
      <w:r>
        <w:rPr>
          <w:sz w:val="20"/>
        </w:rPr>
        <w:t>All Services</w:t>
      </w:r>
      <w:r w:rsidR="001B7BFA">
        <w:rPr>
          <w:sz w:val="20"/>
        </w:rPr>
        <w:t>,</w:t>
      </w:r>
      <w:r>
        <w:rPr>
          <w:sz w:val="20"/>
        </w:rPr>
        <w:t xml:space="preserve"> materials</w:t>
      </w:r>
      <w:r w:rsidR="001B7BFA">
        <w:rPr>
          <w:sz w:val="20"/>
        </w:rPr>
        <w:t>,</w:t>
      </w:r>
      <w:r>
        <w:rPr>
          <w:sz w:val="20"/>
        </w:rPr>
        <w:t xml:space="preserve"> and equipment </w:t>
      </w:r>
      <w:r w:rsidR="001B7BFA">
        <w:rPr>
          <w:sz w:val="20"/>
        </w:rPr>
        <w:t>incorporated into the Services</w:t>
      </w:r>
      <w:r>
        <w:rPr>
          <w:sz w:val="20"/>
        </w:rPr>
        <w:t>, whether in storage on or off the Site under the care, custody, or control of Subcontractor or any</w:t>
      </w:r>
      <w:r>
        <w:rPr>
          <w:spacing w:val="-14"/>
          <w:sz w:val="20"/>
        </w:rPr>
        <w:t xml:space="preserve"> </w:t>
      </w:r>
      <w:r>
        <w:rPr>
          <w:sz w:val="20"/>
        </w:rPr>
        <w:t>of</w:t>
      </w:r>
      <w:r>
        <w:rPr>
          <w:spacing w:val="-8"/>
          <w:sz w:val="20"/>
        </w:rPr>
        <w:t xml:space="preserve"> </w:t>
      </w:r>
      <w:r>
        <w:rPr>
          <w:sz w:val="20"/>
        </w:rPr>
        <w:t>its</w:t>
      </w:r>
      <w:r>
        <w:rPr>
          <w:spacing w:val="-8"/>
          <w:sz w:val="20"/>
        </w:rPr>
        <w:t xml:space="preserve"> </w:t>
      </w:r>
      <w:r>
        <w:rPr>
          <w:sz w:val="20"/>
        </w:rPr>
        <w:t>lower-tiered</w:t>
      </w:r>
      <w:r>
        <w:rPr>
          <w:spacing w:val="-9"/>
          <w:sz w:val="20"/>
        </w:rPr>
        <w:t xml:space="preserve"> </w:t>
      </w:r>
      <w:r w:rsidR="001B7BFA">
        <w:rPr>
          <w:sz w:val="20"/>
        </w:rPr>
        <w:t>subcontractors</w:t>
      </w:r>
      <w:r>
        <w:rPr>
          <w:sz w:val="20"/>
        </w:rPr>
        <w:t>;</w:t>
      </w:r>
      <w:r>
        <w:rPr>
          <w:spacing w:val="-9"/>
          <w:sz w:val="20"/>
        </w:rPr>
        <w:t xml:space="preserve"> </w:t>
      </w:r>
      <w:r>
        <w:rPr>
          <w:sz w:val="20"/>
        </w:rPr>
        <w:t>and</w:t>
      </w:r>
    </w:p>
    <w:p w14:paraId="4493B4B1" w14:textId="77777777" w:rsidR="00DD381B" w:rsidRDefault="00DD381B">
      <w:pPr>
        <w:pStyle w:val="BodyText"/>
        <w:spacing w:before="7"/>
        <w:rPr>
          <w:sz w:val="19"/>
        </w:rPr>
      </w:pPr>
    </w:p>
    <w:p w14:paraId="7187CE41" w14:textId="6A49F312" w:rsidR="00DD381B" w:rsidRDefault="00A55D77">
      <w:pPr>
        <w:pStyle w:val="ListParagraph"/>
        <w:numPr>
          <w:ilvl w:val="2"/>
          <w:numId w:val="19"/>
        </w:numPr>
        <w:tabs>
          <w:tab w:val="left" w:pos="1560"/>
        </w:tabs>
        <w:ind w:right="120"/>
        <w:jc w:val="both"/>
        <w:rPr>
          <w:sz w:val="20"/>
        </w:rPr>
      </w:pPr>
      <w:r>
        <w:rPr>
          <w:sz w:val="20"/>
        </w:rPr>
        <w:t>Other property at the Site or adjacent thereto, including trees, shrubs,</w:t>
      </w:r>
      <w:r>
        <w:rPr>
          <w:spacing w:val="-9"/>
          <w:sz w:val="20"/>
        </w:rPr>
        <w:t xml:space="preserve"> </w:t>
      </w:r>
      <w:r>
        <w:rPr>
          <w:sz w:val="20"/>
        </w:rPr>
        <w:t>lawns,</w:t>
      </w:r>
      <w:r>
        <w:rPr>
          <w:spacing w:val="-9"/>
          <w:sz w:val="20"/>
        </w:rPr>
        <w:t xml:space="preserve"> </w:t>
      </w:r>
      <w:r>
        <w:rPr>
          <w:sz w:val="20"/>
        </w:rPr>
        <w:t>walks,</w:t>
      </w:r>
      <w:r>
        <w:rPr>
          <w:spacing w:val="-9"/>
          <w:sz w:val="20"/>
        </w:rPr>
        <w:t xml:space="preserve"> </w:t>
      </w:r>
      <w:r>
        <w:rPr>
          <w:sz w:val="20"/>
        </w:rPr>
        <w:t>utilities,</w:t>
      </w:r>
      <w:r>
        <w:rPr>
          <w:spacing w:val="-9"/>
          <w:sz w:val="20"/>
        </w:rPr>
        <w:t xml:space="preserve"> </w:t>
      </w:r>
      <w:r>
        <w:rPr>
          <w:sz w:val="20"/>
        </w:rPr>
        <w:t>pavements,</w:t>
      </w:r>
      <w:r>
        <w:rPr>
          <w:spacing w:val="-9"/>
          <w:sz w:val="20"/>
        </w:rPr>
        <w:t xml:space="preserve"> </w:t>
      </w:r>
      <w:r>
        <w:rPr>
          <w:sz w:val="20"/>
        </w:rPr>
        <w:t>etc.</w:t>
      </w:r>
    </w:p>
    <w:p w14:paraId="0200794C" w14:textId="77777777" w:rsidR="00DD381B" w:rsidRDefault="00DD381B">
      <w:pPr>
        <w:pStyle w:val="BodyText"/>
        <w:spacing w:before="7"/>
        <w:rPr>
          <w:sz w:val="19"/>
        </w:rPr>
      </w:pPr>
    </w:p>
    <w:p w14:paraId="6739F874" w14:textId="309B0864" w:rsidR="00DD381B" w:rsidRDefault="00A55D77">
      <w:pPr>
        <w:pStyle w:val="ListParagraph"/>
        <w:numPr>
          <w:ilvl w:val="1"/>
          <w:numId w:val="19"/>
        </w:numPr>
        <w:tabs>
          <w:tab w:val="left" w:pos="840"/>
        </w:tabs>
        <w:ind w:right="118"/>
        <w:jc w:val="both"/>
        <w:rPr>
          <w:sz w:val="20"/>
        </w:rPr>
      </w:pPr>
      <w:r>
        <w:rPr>
          <w:sz w:val="20"/>
        </w:rPr>
        <w:t xml:space="preserve">Subcontractor shall give all notices and shall </w:t>
      </w:r>
      <w:r w:rsidR="003506CA">
        <w:rPr>
          <w:sz w:val="20"/>
        </w:rPr>
        <w:t xml:space="preserve">become familiar with, </w:t>
      </w:r>
      <w:r>
        <w:rPr>
          <w:sz w:val="20"/>
        </w:rPr>
        <w:t>comply with</w:t>
      </w:r>
      <w:r w:rsidR="003506CA">
        <w:rPr>
          <w:sz w:val="20"/>
        </w:rPr>
        <w:t>,</w:t>
      </w:r>
      <w:r>
        <w:rPr>
          <w:sz w:val="20"/>
        </w:rPr>
        <w:t xml:space="preserve"> </w:t>
      </w:r>
      <w:r w:rsidR="003506CA">
        <w:rPr>
          <w:sz w:val="20"/>
        </w:rPr>
        <w:t xml:space="preserve">and enforce </w:t>
      </w:r>
      <w:r>
        <w:rPr>
          <w:sz w:val="20"/>
        </w:rPr>
        <w:t xml:space="preserve">all </w:t>
      </w:r>
      <w:r w:rsidR="007E6F32">
        <w:rPr>
          <w:sz w:val="20"/>
        </w:rPr>
        <w:t>A</w:t>
      </w:r>
      <w:r w:rsidR="001B7BFA">
        <w:rPr>
          <w:sz w:val="20"/>
        </w:rPr>
        <w:t xml:space="preserve">pplicable </w:t>
      </w:r>
      <w:r w:rsidR="007E6F32">
        <w:rPr>
          <w:sz w:val="20"/>
        </w:rPr>
        <w:t>L</w:t>
      </w:r>
      <w:r w:rsidR="001B7BFA">
        <w:rPr>
          <w:sz w:val="20"/>
        </w:rPr>
        <w:t>aws</w:t>
      </w:r>
      <w:r w:rsidR="007E6F32">
        <w:rPr>
          <w:sz w:val="20"/>
        </w:rPr>
        <w:t xml:space="preserve"> (as defined in Section 16.2 below)</w:t>
      </w:r>
      <w:r w:rsidR="001B7BFA">
        <w:rPr>
          <w:sz w:val="20"/>
        </w:rPr>
        <w:t xml:space="preserve"> </w:t>
      </w:r>
      <w:r w:rsidR="003506CA">
        <w:rPr>
          <w:sz w:val="20"/>
        </w:rPr>
        <w:t>regarding</w:t>
      </w:r>
      <w:r>
        <w:rPr>
          <w:sz w:val="20"/>
        </w:rPr>
        <w:t xml:space="preserve"> the safety of persons or property or </w:t>
      </w:r>
      <w:r>
        <w:rPr>
          <w:sz w:val="20"/>
        </w:rPr>
        <w:lastRenderedPageBreak/>
        <w:t>their protection from damage, injury, or loss</w:t>
      </w:r>
      <w:r w:rsidR="003506CA">
        <w:rPr>
          <w:sz w:val="20"/>
        </w:rPr>
        <w:t xml:space="preserve"> including but not limited to the</w:t>
      </w:r>
      <w:r>
        <w:rPr>
          <w:sz w:val="20"/>
        </w:rPr>
        <w:t xml:space="preserve"> Public Law 91-956 enacted by Congress, December 29, 1970, cited as the “Occupational Safety and Health Act of 1970”, and all amendments thereto</w:t>
      </w:r>
      <w:r w:rsidR="00B45945">
        <w:rPr>
          <w:sz w:val="20"/>
        </w:rPr>
        <w:t xml:space="preserve"> (OSHA).</w:t>
      </w:r>
    </w:p>
    <w:p w14:paraId="35FD5B8D" w14:textId="77777777" w:rsidR="00DD381B" w:rsidRDefault="00DD381B">
      <w:pPr>
        <w:pStyle w:val="BodyText"/>
        <w:spacing w:before="7"/>
        <w:rPr>
          <w:sz w:val="19"/>
        </w:rPr>
      </w:pPr>
    </w:p>
    <w:p w14:paraId="53ADFFCC" w14:textId="77777777" w:rsidR="00DD381B" w:rsidRDefault="00A55D77">
      <w:pPr>
        <w:pStyle w:val="ListParagraph"/>
        <w:numPr>
          <w:ilvl w:val="1"/>
          <w:numId w:val="19"/>
        </w:numPr>
        <w:tabs>
          <w:tab w:val="left" w:pos="840"/>
        </w:tabs>
        <w:ind w:right="119"/>
        <w:jc w:val="both"/>
        <w:rPr>
          <w:sz w:val="20"/>
        </w:rPr>
      </w:pPr>
      <w:r>
        <w:rPr>
          <w:sz w:val="20"/>
        </w:rPr>
        <w:t>Subcontractor shall erect and maintain, as required by existing conditions and the progress of the Services, all reasonable safeguards for safety and protection of the Services, including posting danger signs and other warnings against hazards, promulgating safety regulations, and notifying ESG and Owner of adjacent</w:t>
      </w:r>
      <w:r>
        <w:rPr>
          <w:spacing w:val="-34"/>
          <w:sz w:val="20"/>
        </w:rPr>
        <w:t xml:space="preserve"> </w:t>
      </w:r>
      <w:r>
        <w:rPr>
          <w:sz w:val="20"/>
        </w:rPr>
        <w:t>utilities.</w:t>
      </w:r>
    </w:p>
    <w:p w14:paraId="553B0B33" w14:textId="77777777" w:rsidR="00DD381B" w:rsidRDefault="00DD381B">
      <w:pPr>
        <w:pStyle w:val="BodyText"/>
        <w:spacing w:before="7"/>
        <w:rPr>
          <w:sz w:val="19"/>
        </w:rPr>
      </w:pPr>
    </w:p>
    <w:p w14:paraId="5529986A" w14:textId="614FF41E" w:rsidR="00DD381B" w:rsidRDefault="00A55D77">
      <w:pPr>
        <w:pStyle w:val="ListParagraph"/>
        <w:numPr>
          <w:ilvl w:val="1"/>
          <w:numId w:val="19"/>
        </w:numPr>
        <w:tabs>
          <w:tab w:val="left" w:pos="839"/>
        </w:tabs>
        <w:ind w:left="838" w:right="119" w:hanging="719"/>
        <w:jc w:val="both"/>
        <w:rPr>
          <w:sz w:val="20"/>
        </w:rPr>
      </w:pPr>
      <w:r>
        <w:rPr>
          <w:sz w:val="20"/>
        </w:rPr>
        <w:t>Subcontractor shall</w:t>
      </w:r>
      <w:r>
        <w:rPr>
          <w:spacing w:val="-4"/>
          <w:sz w:val="20"/>
        </w:rPr>
        <w:t xml:space="preserve"> </w:t>
      </w:r>
      <w:r>
        <w:rPr>
          <w:sz w:val="20"/>
        </w:rPr>
        <w:t>promptly</w:t>
      </w:r>
      <w:r>
        <w:rPr>
          <w:spacing w:val="-8"/>
          <w:sz w:val="20"/>
        </w:rPr>
        <w:t xml:space="preserve"> </w:t>
      </w:r>
      <w:r>
        <w:rPr>
          <w:sz w:val="20"/>
        </w:rPr>
        <w:t>remedy</w:t>
      </w:r>
      <w:r>
        <w:rPr>
          <w:spacing w:val="-8"/>
          <w:sz w:val="20"/>
        </w:rPr>
        <w:t xml:space="preserve"> </w:t>
      </w:r>
      <w:r>
        <w:rPr>
          <w:sz w:val="20"/>
        </w:rPr>
        <w:t>all</w:t>
      </w:r>
      <w:r>
        <w:rPr>
          <w:spacing w:val="-4"/>
          <w:sz w:val="20"/>
        </w:rPr>
        <w:t xml:space="preserve"> </w:t>
      </w:r>
      <w:r>
        <w:rPr>
          <w:sz w:val="20"/>
        </w:rPr>
        <w:t>damage</w:t>
      </w:r>
      <w:r>
        <w:rPr>
          <w:spacing w:val="-4"/>
          <w:sz w:val="20"/>
        </w:rPr>
        <w:t xml:space="preserve"> </w:t>
      </w:r>
      <w:r>
        <w:rPr>
          <w:sz w:val="20"/>
        </w:rPr>
        <w:t>or</w:t>
      </w:r>
      <w:r>
        <w:rPr>
          <w:spacing w:val="-3"/>
          <w:sz w:val="20"/>
        </w:rPr>
        <w:t xml:space="preserve"> </w:t>
      </w:r>
      <w:r>
        <w:rPr>
          <w:sz w:val="20"/>
        </w:rPr>
        <w:t>loss</w:t>
      </w:r>
      <w:r>
        <w:rPr>
          <w:spacing w:val="-2"/>
          <w:sz w:val="20"/>
        </w:rPr>
        <w:t xml:space="preserve"> </w:t>
      </w:r>
      <w:r>
        <w:rPr>
          <w:sz w:val="20"/>
        </w:rPr>
        <w:t>to</w:t>
      </w:r>
      <w:r>
        <w:rPr>
          <w:spacing w:val="-4"/>
          <w:sz w:val="20"/>
        </w:rPr>
        <w:t xml:space="preserve"> </w:t>
      </w:r>
      <w:r>
        <w:rPr>
          <w:sz w:val="20"/>
        </w:rPr>
        <w:t>any</w:t>
      </w:r>
      <w:r>
        <w:rPr>
          <w:spacing w:val="-8"/>
          <w:sz w:val="20"/>
        </w:rPr>
        <w:t xml:space="preserve"> </w:t>
      </w:r>
      <w:r>
        <w:rPr>
          <w:sz w:val="20"/>
        </w:rPr>
        <w:t>property</w:t>
      </w:r>
      <w:r>
        <w:rPr>
          <w:spacing w:val="-8"/>
          <w:sz w:val="20"/>
        </w:rPr>
        <w:t xml:space="preserve"> </w:t>
      </w:r>
      <w:r>
        <w:rPr>
          <w:sz w:val="20"/>
        </w:rPr>
        <w:t>caused</w:t>
      </w:r>
      <w:r>
        <w:rPr>
          <w:spacing w:val="-2"/>
          <w:sz w:val="20"/>
        </w:rPr>
        <w:t xml:space="preserve"> </w:t>
      </w:r>
      <w:r>
        <w:rPr>
          <w:sz w:val="20"/>
        </w:rPr>
        <w:t>in</w:t>
      </w:r>
      <w:r>
        <w:rPr>
          <w:spacing w:val="-4"/>
          <w:sz w:val="20"/>
        </w:rPr>
        <w:t xml:space="preserve"> </w:t>
      </w:r>
      <w:r>
        <w:rPr>
          <w:sz w:val="20"/>
        </w:rPr>
        <w:t>whole</w:t>
      </w:r>
      <w:r>
        <w:rPr>
          <w:spacing w:val="-4"/>
          <w:sz w:val="20"/>
        </w:rPr>
        <w:t xml:space="preserve"> </w:t>
      </w:r>
      <w:r>
        <w:rPr>
          <w:sz w:val="20"/>
        </w:rPr>
        <w:t>or</w:t>
      </w:r>
      <w:r>
        <w:rPr>
          <w:spacing w:val="-3"/>
          <w:sz w:val="20"/>
        </w:rPr>
        <w:t xml:space="preserve"> </w:t>
      </w:r>
      <w:r>
        <w:rPr>
          <w:sz w:val="20"/>
        </w:rPr>
        <w:t>in</w:t>
      </w:r>
      <w:r>
        <w:rPr>
          <w:spacing w:val="-4"/>
          <w:sz w:val="20"/>
        </w:rPr>
        <w:t xml:space="preserve"> </w:t>
      </w:r>
      <w:r>
        <w:rPr>
          <w:sz w:val="20"/>
        </w:rPr>
        <w:t xml:space="preserve">part by Subcontractor or its </w:t>
      </w:r>
      <w:r w:rsidR="001B7BFA">
        <w:rPr>
          <w:sz w:val="20"/>
        </w:rPr>
        <w:t>lower-tiered subcontractors</w:t>
      </w:r>
      <w:r>
        <w:rPr>
          <w:sz w:val="20"/>
        </w:rPr>
        <w:t>, except</w:t>
      </w:r>
      <w:r w:rsidR="001B7BFA">
        <w:rPr>
          <w:sz w:val="20"/>
        </w:rPr>
        <w:t xml:space="preserve"> to the extent</w:t>
      </w:r>
      <w:r>
        <w:rPr>
          <w:sz w:val="20"/>
        </w:rPr>
        <w:t xml:space="preserve"> such damage or loss</w:t>
      </w:r>
      <w:r w:rsidR="001B7BFA">
        <w:rPr>
          <w:sz w:val="20"/>
        </w:rPr>
        <w:t xml:space="preserve"> is</w:t>
      </w:r>
      <w:r>
        <w:rPr>
          <w:sz w:val="20"/>
        </w:rPr>
        <w:t xml:space="preserve"> attributable to the negligent acts</w:t>
      </w:r>
      <w:r>
        <w:rPr>
          <w:spacing w:val="-5"/>
          <w:sz w:val="20"/>
        </w:rPr>
        <w:t xml:space="preserve"> </w:t>
      </w:r>
      <w:r>
        <w:rPr>
          <w:sz w:val="20"/>
        </w:rPr>
        <w:t>or</w:t>
      </w:r>
      <w:r>
        <w:rPr>
          <w:spacing w:val="-5"/>
          <w:sz w:val="20"/>
        </w:rPr>
        <w:t xml:space="preserve"> </w:t>
      </w:r>
      <w:r>
        <w:rPr>
          <w:sz w:val="20"/>
        </w:rPr>
        <w:t>omissions</w:t>
      </w:r>
      <w:r>
        <w:rPr>
          <w:spacing w:val="-5"/>
          <w:sz w:val="20"/>
        </w:rPr>
        <w:t xml:space="preserve"> </w:t>
      </w:r>
      <w:r>
        <w:rPr>
          <w:sz w:val="20"/>
        </w:rPr>
        <w:t>of</w:t>
      </w:r>
      <w:r>
        <w:rPr>
          <w:spacing w:val="-3"/>
          <w:sz w:val="20"/>
        </w:rPr>
        <w:t xml:space="preserve"> </w:t>
      </w:r>
      <w:r>
        <w:rPr>
          <w:sz w:val="20"/>
        </w:rPr>
        <w:t>ESG</w:t>
      </w:r>
      <w:r w:rsidR="001B7BFA">
        <w:rPr>
          <w:sz w:val="20"/>
        </w:rPr>
        <w:t xml:space="preserve"> or</w:t>
      </w:r>
      <w:r w:rsidR="001B7BFA">
        <w:rPr>
          <w:spacing w:val="-6"/>
          <w:sz w:val="20"/>
        </w:rPr>
        <w:t xml:space="preserve"> </w:t>
      </w:r>
      <w:r>
        <w:rPr>
          <w:sz w:val="20"/>
        </w:rPr>
        <w:t>Owner.</w:t>
      </w:r>
    </w:p>
    <w:p w14:paraId="37C90222" w14:textId="77777777" w:rsidR="00DD381B" w:rsidRDefault="00DD381B">
      <w:pPr>
        <w:pStyle w:val="BodyText"/>
        <w:spacing w:before="7"/>
        <w:rPr>
          <w:sz w:val="19"/>
        </w:rPr>
      </w:pPr>
    </w:p>
    <w:p w14:paraId="3563B435" w14:textId="4EBC69AB" w:rsidR="00DD381B" w:rsidRDefault="00A55D77">
      <w:pPr>
        <w:pStyle w:val="ListParagraph"/>
        <w:numPr>
          <w:ilvl w:val="1"/>
          <w:numId w:val="19"/>
        </w:numPr>
        <w:tabs>
          <w:tab w:val="left" w:pos="839"/>
        </w:tabs>
        <w:ind w:left="838" w:right="119" w:hanging="719"/>
        <w:jc w:val="both"/>
        <w:rPr>
          <w:sz w:val="20"/>
        </w:rPr>
      </w:pPr>
      <w:r>
        <w:rPr>
          <w:sz w:val="20"/>
        </w:rPr>
        <w:t xml:space="preserve">In any emergency affecting the safety of persons or property, Subcontractor shall </w:t>
      </w:r>
      <w:r w:rsidR="00E66E1A">
        <w:rPr>
          <w:sz w:val="20"/>
        </w:rPr>
        <w:t xml:space="preserve">immediately </w:t>
      </w:r>
      <w:r>
        <w:rPr>
          <w:sz w:val="20"/>
        </w:rPr>
        <w:t xml:space="preserve">act to prevent threatened damage, injury, or loss. For all work performed on or delivered to a </w:t>
      </w:r>
      <w:r w:rsidR="00C51233">
        <w:rPr>
          <w:sz w:val="20"/>
        </w:rPr>
        <w:t>S</w:t>
      </w:r>
      <w:r>
        <w:rPr>
          <w:sz w:val="20"/>
        </w:rPr>
        <w:t>ite,</w:t>
      </w:r>
      <w:r>
        <w:rPr>
          <w:spacing w:val="-5"/>
          <w:sz w:val="20"/>
        </w:rPr>
        <w:t xml:space="preserve"> </w:t>
      </w:r>
      <w:r>
        <w:rPr>
          <w:sz w:val="20"/>
        </w:rPr>
        <w:t>Subcontractor</w:t>
      </w:r>
      <w:r>
        <w:rPr>
          <w:spacing w:val="-4"/>
          <w:sz w:val="20"/>
        </w:rPr>
        <w:t xml:space="preserve"> </w:t>
      </w:r>
      <w:r>
        <w:rPr>
          <w:sz w:val="20"/>
        </w:rPr>
        <w:t>and</w:t>
      </w:r>
      <w:r>
        <w:rPr>
          <w:spacing w:val="-5"/>
          <w:sz w:val="20"/>
        </w:rPr>
        <w:t xml:space="preserve"> </w:t>
      </w:r>
      <w:r>
        <w:rPr>
          <w:sz w:val="20"/>
        </w:rPr>
        <w:t>all</w:t>
      </w:r>
      <w:r>
        <w:rPr>
          <w:spacing w:val="-5"/>
          <w:sz w:val="20"/>
        </w:rPr>
        <w:t xml:space="preserve"> </w:t>
      </w:r>
      <w:r w:rsidR="00E66E1A">
        <w:rPr>
          <w:sz w:val="20"/>
        </w:rPr>
        <w:t>lower</w:t>
      </w:r>
      <w:r w:rsidR="00E66E1A">
        <w:rPr>
          <w:spacing w:val="-4"/>
          <w:sz w:val="20"/>
        </w:rPr>
        <w:t>-</w:t>
      </w:r>
      <w:r>
        <w:rPr>
          <w:sz w:val="20"/>
        </w:rPr>
        <w:t>tier</w:t>
      </w:r>
      <w:r w:rsidR="00E66E1A">
        <w:rPr>
          <w:sz w:val="20"/>
        </w:rPr>
        <w:t>ed</w:t>
      </w:r>
      <w:r>
        <w:rPr>
          <w:spacing w:val="-4"/>
          <w:sz w:val="20"/>
        </w:rPr>
        <w:t xml:space="preserve"> </w:t>
      </w:r>
      <w:r>
        <w:rPr>
          <w:sz w:val="20"/>
        </w:rPr>
        <w:t>subcontractors</w:t>
      </w:r>
      <w:r>
        <w:rPr>
          <w:spacing w:val="-4"/>
          <w:sz w:val="20"/>
        </w:rPr>
        <w:t xml:space="preserve"> </w:t>
      </w:r>
      <w:r>
        <w:rPr>
          <w:sz w:val="20"/>
        </w:rPr>
        <w:t>are</w:t>
      </w:r>
      <w:r>
        <w:rPr>
          <w:spacing w:val="-7"/>
          <w:sz w:val="20"/>
        </w:rPr>
        <w:t xml:space="preserve"> </w:t>
      </w:r>
      <w:r>
        <w:rPr>
          <w:sz w:val="20"/>
        </w:rPr>
        <w:t>required</w:t>
      </w:r>
      <w:r>
        <w:rPr>
          <w:spacing w:val="-7"/>
          <w:sz w:val="20"/>
        </w:rPr>
        <w:t xml:space="preserve"> </w:t>
      </w:r>
      <w:r>
        <w:rPr>
          <w:sz w:val="20"/>
        </w:rPr>
        <w:t>to</w:t>
      </w:r>
      <w:r>
        <w:rPr>
          <w:spacing w:val="-7"/>
          <w:sz w:val="20"/>
        </w:rPr>
        <w:t xml:space="preserve"> </w:t>
      </w:r>
      <w:r>
        <w:rPr>
          <w:sz w:val="20"/>
        </w:rPr>
        <w:t>have</w:t>
      </w:r>
      <w:r>
        <w:rPr>
          <w:spacing w:val="-7"/>
          <w:sz w:val="20"/>
        </w:rPr>
        <w:t xml:space="preserve"> </w:t>
      </w:r>
      <w:r>
        <w:rPr>
          <w:sz w:val="20"/>
        </w:rPr>
        <w:t>appropriate</w:t>
      </w:r>
      <w:r>
        <w:rPr>
          <w:spacing w:val="-7"/>
          <w:sz w:val="20"/>
        </w:rPr>
        <w:t xml:space="preserve"> </w:t>
      </w:r>
      <w:r>
        <w:rPr>
          <w:sz w:val="20"/>
        </w:rPr>
        <w:t>first</w:t>
      </w:r>
      <w:r>
        <w:rPr>
          <w:spacing w:val="-7"/>
          <w:sz w:val="20"/>
        </w:rPr>
        <w:t xml:space="preserve"> </w:t>
      </w:r>
      <w:r>
        <w:rPr>
          <w:sz w:val="20"/>
        </w:rPr>
        <w:t>aid,</w:t>
      </w:r>
      <w:r>
        <w:rPr>
          <w:spacing w:val="-7"/>
          <w:sz w:val="20"/>
        </w:rPr>
        <w:t xml:space="preserve"> </w:t>
      </w:r>
      <w:r>
        <w:rPr>
          <w:sz w:val="20"/>
        </w:rPr>
        <w:t xml:space="preserve">spill, and other necessary kits available for use </w:t>
      </w:r>
      <w:proofErr w:type="gramStart"/>
      <w:r>
        <w:rPr>
          <w:sz w:val="20"/>
        </w:rPr>
        <w:t>at all times</w:t>
      </w:r>
      <w:proofErr w:type="gramEnd"/>
      <w:r>
        <w:rPr>
          <w:sz w:val="20"/>
        </w:rPr>
        <w:t>.</w:t>
      </w:r>
    </w:p>
    <w:p w14:paraId="4D0537A2" w14:textId="77777777" w:rsidR="00DD381B" w:rsidRDefault="00DD381B">
      <w:pPr>
        <w:pStyle w:val="BodyText"/>
        <w:spacing w:before="7"/>
        <w:rPr>
          <w:sz w:val="19"/>
        </w:rPr>
      </w:pPr>
    </w:p>
    <w:p w14:paraId="5C342EA5" w14:textId="77777777" w:rsidR="00DD381B" w:rsidRDefault="00A55D77">
      <w:pPr>
        <w:pStyle w:val="ListParagraph"/>
        <w:numPr>
          <w:ilvl w:val="1"/>
          <w:numId w:val="19"/>
        </w:numPr>
        <w:tabs>
          <w:tab w:val="left" w:pos="839"/>
        </w:tabs>
        <w:ind w:left="838" w:right="119"/>
        <w:jc w:val="both"/>
        <w:rPr>
          <w:sz w:val="20"/>
        </w:rPr>
      </w:pPr>
      <w:r>
        <w:rPr>
          <w:sz w:val="20"/>
        </w:rPr>
        <w:t>Subcontractor shall exercise appropriate, reasonable care in carrying out any Services involving explosive or other dangerous methods of work or hazardous procedures, materials or equipment. Subcontractor shall use properly qualified individuals to carry out such Services in a safe and reasonable</w:t>
      </w:r>
      <w:r>
        <w:rPr>
          <w:spacing w:val="-5"/>
          <w:sz w:val="20"/>
        </w:rPr>
        <w:t xml:space="preserve"> </w:t>
      </w:r>
      <w:r>
        <w:rPr>
          <w:sz w:val="20"/>
        </w:rPr>
        <w:t>manner</w:t>
      </w:r>
      <w:r>
        <w:rPr>
          <w:spacing w:val="-4"/>
          <w:sz w:val="20"/>
        </w:rPr>
        <w:t xml:space="preserve"> </w:t>
      </w:r>
      <w:proofErr w:type="gramStart"/>
      <w:r>
        <w:rPr>
          <w:sz w:val="20"/>
        </w:rPr>
        <w:t>so</w:t>
      </w:r>
      <w:r>
        <w:rPr>
          <w:spacing w:val="-5"/>
          <w:sz w:val="20"/>
        </w:rPr>
        <w:t xml:space="preserve"> </w:t>
      </w:r>
      <w:r>
        <w:rPr>
          <w:sz w:val="20"/>
        </w:rPr>
        <w:t>as</w:t>
      </w:r>
      <w:r>
        <w:rPr>
          <w:spacing w:val="-4"/>
          <w:sz w:val="20"/>
        </w:rPr>
        <w:t xml:space="preserve"> </w:t>
      </w:r>
      <w:r>
        <w:rPr>
          <w:sz w:val="20"/>
        </w:rPr>
        <w:t>to</w:t>
      </w:r>
      <w:proofErr w:type="gramEnd"/>
      <w:r>
        <w:rPr>
          <w:spacing w:val="-5"/>
          <w:sz w:val="20"/>
        </w:rPr>
        <w:t xml:space="preserve"> </w:t>
      </w:r>
      <w:r>
        <w:rPr>
          <w:sz w:val="20"/>
        </w:rPr>
        <w:t>reduce</w:t>
      </w:r>
      <w:r>
        <w:rPr>
          <w:spacing w:val="-5"/>
          <w:sz w:val="20"/>
        </w:rPr>
        <w:t xml:space="preserve"> </w:t>
      </w:r>
      <w:r>
        <w:rPr>
          <w:sz w:val="20"/>
        </w:rPr>
        <w:t>the</w:t>
      </w:r>
      <w:r>
        <w:rPr>
          <w:spacing w:val="-5"/>
          <w:sz w:val="20"/>
        </w:rPr>
        <w:t xml:space="preserve"> </w:t>
      </w:r>
      <w:r>
        <w:rPr>
          <w:sz w:val="20"/>
        </w:rPr>
        <w:t>risk</w:t>
      </w:r>
      <w:r>
        <w:rPr>
          <w:spacing w:val="-2"/>
          <w:sz w:val="20"/>
        </w:rPr>
        <w:t xml:space="preserve"> </w:t>
      </w:r>
      <w:r>
        <w:rPr>
          <w:sz w:val="20"/>
        </w:rPr>
        <w:t>of</w:t>
      </w:r>
      <w:r>
        <w:rPr>
          <w:spacing w:val="-3"/>
          <w:sz w:val="20"/>
        </w:rPr>
        <w:t xml:space="preserve"> </w:t>
      </w:r>
      <w:r>
        <w:rPr>
          <w:sz w:val="20"/>
        </w:rPr>
        <w:t>damage,</w:t>
      </w:r>
      <w:r>
        <w:rPr>
          <w:spacing w:val="-5"/>
          <w:sz w:val="20"/>
        </w:rPr>
        <w:t xml:space="preserve"> </w:t>
      </w:r>
      <w:r>
        <w:rPr>
          <w:sz w:val="20"/>
        </w:rPr>
        <w:t>injury,</w:t>
      </w:r>
      <w:r>
        <w:rPr>
          <w:spacing w:val="-5"/>
          <w:sz w:val="20"/>
        </w:rPr>
        <w:t xml:space="preserve"> </w:t>
      </w:r>
      <w:r>
        <w:rPr>
          <w:sz w:val="20"/>
        </w:rPr>
        <w:t>or</w:t>
      </w:r>
      <w:r>
        <w:rPr>
          <w:spacing w:val="-4"/>
          <w:sz w:val="20"/>
        </w:rPr>
        <w:t xml:space="preserve"> </w:t>
      </w:r>
      <w:r>
        <w:rPr>
          <w:sz w:val="20"/>
        </w:rPr>
        <w:t>loss.</w:t>
      </w:r>
    </w:p>
    <w:p w14:paraId="58EE6641" w14:textId="77777777" w:rsidR="00DD381B" w:rsidRDefault="00DD381B">
      <w:pPr>
        <w:pStyle w:val="BodyText"/>
        <w:spacing w:before="7"/>
        <w:rPr>
          <w:sz w:val="19"/>
        </w:rPr>
      </w:pPr>
    </w:p>
    <w:p w14:paraId="4CD59E2F" w14:textId="7D4F4C57" w:rsidR="00DD381B" w:rsidRPr="00AC60EF" w:rsidRDefault="00A55D77">
      <w:pPr>
        <w:pStyle w:val="ListParagraph"/>
        <w:numPr>
          <w:ilvl w:val="1"/>
          <w:numId w:val="19"/>
        </w:numPr>
        <w:tabs>
          <w:tab w:val="left" w:pos="839"/>
        </w:tabs>
        <w:ind w:left="838" w:right="120"/>
        <w:jc w:val="both"/>
        <w:rPr>
          <w:sz w:val="20"/>
          <w:szCs w:val="20"/>
        </w:rPr>
      </w:pPr>
      <w:r>
        <w:rPr>
          <w:sz w:val="20"/>
        </w:rPr>
        <w:t xml:space="preserve">Subcontractor shall designate an employee at the Site who shall act as Subcontractor’s designated safety representative with a duty to prevent accidents. Unless otherwise identified in writing, the </w:t>
      </w:r>
      <w:r w:rsidRPr="00973932">
        <w:rPr>
          <w:sz w:val="20"/>
          <w:szCs w:val="20"/>
        </w:rPr>
        <w:t xml:space="preserve">designated safety representative shall be the Subcontractor’s </w:t>
      </w:r>
      <w:r w:rsidR="00AC60EF">
        <w:rPr>
          <w:sz w:val="20"/>
          <w:szCs w:val="20"/>
        </w:rPr>
        <w:t>P</w:t>
      </w:r>
      <w:r w:rsidR="00AC60EF" w:rsidRPr="00973932">
        <w:rPr>
          <w:sz w:val="20"/>
          <w:szCs w:val="20"/>
        </w:rPr>
        <w:t xml:space="preserve">roject </w:t>
      </w:r>
      <w:r w:rsidRPr="00973932">
        <w:rPr>
          <w:sz w:val="20"/>
          <w:szCs w:val="20"/>
        </w:rPr>
        <w:t xml:space="preserve">superintendent. Prior to commencement of </w:t>
      </w:r>
      <w:r w:rsidRPr="00973932">
        <w:rPr>
          <w:spacing w:val="2"/>
          <w:sz w:val="20"/>
          <w:szCs w:val="20"/>
        </w:rPr>
        <w:t xml:space="preserve">Work, </w:t>
      </w:r>
      <w:r w:rsidRPr="00973932">
        <w:rPr>
          <w:sz w:val="20"/>
          <w:szCs w:val="20"/>
        </w:rPr>
        <w:t>Subcontractor will provide the safety training and expe</w:t>
      </w:r>
      <w:r w:rsidRPr="00242ADD">
        <w:rPr>
          <w:sz w:val="20"/>
          <w:szCs w:val="20"/>
        </w:rPr>
        <w:t>rience records</w:t>
      </w:r>
      <w:r w:rsidRPr="00FD0726">
        <w:rPr>
          <w:spacing w:val="-7"/>
          <w:sz w:val="20"/>
          <w:szCs w:val="20"/>
        </w:rPr>
        <w:t xml:space="preserve"> </w:t>
      </w:r>
      <w:r w:rsidRPr="00FD0726">
        <w:rPr>
          <w:sz w:val="20"/>
          <w:szCs w:val="20"/>
        </w:rPr>
        <w:t>for</w:t>
      </w:r>
      <w:r w:rsidRPr="00E759A4">
        <w:rPr>
          <w:spacing w:val="-7"/>
          <w:sz w:val="20"/>
          <w:szCs w:val="20"/>
        </w:rPr>
        <w:t xml:space="preserve"> </w:t>
      </w:r>
      <w:r w:rsidRPr="00E759A4">
        <w:rPr>
          <w:sz w:val="20"/>
          <w:szCs w:val="20"/>
        </w:rPr>
        <w:t>the</w:t>
      </w:r>
      <w:r w:rsidRPr="00BB38E4">
        <w:rPr>
          <w:spacing w:val="-8"/>
          <w:sz w:val="20"/>
          <w:szCs w:val="20"/>
        </w:rPr>
        <w:t xml:space="preserve"> </w:t>
      </w:r>
      <w:r w:rsidRPr="00BB38E4">
        <w:rPr>
          <w:sz w:val="20"/>
          <w:szCs w:val="20"/>
        </w:rPr>
        <w:t>designated</w:t>
      </w:r>
      <w:r w:rsidRPr="00BB38E4">
        <w:rPr>
          <w:spacing w:val="-8"/>
          <w:sz w:val="20"/>
          <w:szCs w:val="20"/>
        </w:rPr>
        <w:t xml:space="preserve"> </w:t>
      </w:r>
      <w:r w:rsidRPr="00BB38E4">
        <w:rPr>
          <w:sz w:val="20"/>
          <w:szCs w:val="20"/>
        </w:rPr>
        <w:t>safety</w:t>
      </w:r>
      <w:r w:rsidRPr="00BB38E4">
        <w:rPr>
          <w:spacing w:val="-13"/>
          <w:sz w:val="20"/>
          <w:szCs w:val="20"/>
        </w:rPr>
        <w:t xml:space="preserve"> </w:t>
      </w:r>
      <w:r w:rsidRPr="00BB38E4">
        <w:rPr>
          <w:sz w:val="20"/>
          <w:szCs w:val="20"/>
        </w:rPr>
        <w:t>representative</w:t>
      </w:r>
      <w:r w:rsidRPr="00BB38E4">
        <w:rPr>
          <w:spacing w:val="-8"/>
          <w:sz w:val="20"/>
          <w:szCs w:val="20"/>
        </w:rPr>
        <w:t xml:space="preserve"> </w:t>
      </w:r>
      <w:r w:rsidRPr="00BB38E4">
        <w:rPr>
          <w:sz w:val="20"/>
          <w:szCs w:val="20"/>
        </w:rPr>
        <w:t>for</w:t>
      </w:r>
      <w:r w:rsidRPr="00BB38E4">
        <w:rPr>
          <w:spacing w:val="-7"/>
          <w:sz w:val="20"/>
          <w:szCs w:val="20"/>
        </w:rPr>
        <w:t xml:space="preserve"> </w:t>
      </w:r>
      <w:r w:rsidRPr="00BB38E4">
        <w:rPr>
          <w:sz w:val="20"/>
          <w:szCs w:val="20"/>
        </w:rPr>
        <w:t>ESG’</w:t>
      </w:r>
      <w:r w:rsidR="00431A42" w:rsidRPr="00BB38E4">
        <w:rPr>
          <w:sz w:val="20"/>
          <w:szCs w:val="20"/>
        </w:rPr>
        <w:t>s</w:t>
      </w:r>
      <w:r w:rsidRPr="00BB38E4">
        <w:rPr>
          <w:spacing w:val="-9"/>
          <w:sz w:val="20"/>
          <w:szCs w:val="20"/>
        </w:rPr>
        <w:t xml:space="preserve"> </w:t>
      </w:r>
      <w:r w:rsidRPr="00BB38E4">
        <w:rPr>
          <w:sz w:val="20"/>
          <w:szCs w:val="20"/>
        </w:rPr>
        <w:t>approval.</w:t>
      </w:r>
      <w:r w:rsidR="00AC60EF">
        <w:rPr>
          <w:sz w:val="20"/>
          <w:szCs w:val="20"/>
        </w:rPr>
        <w:t xml:space="preserve">  </w:t>
      </w:r>
      <w:r w:rsidR="00AC60EF" w:rsidRPr="00AC60EF">
        <w:rPr>
          <w:sz w:val="20"/>
          <w:szCs w:val="20"/>
        </w:rPr>
        <w:t>A “</w:t>
      </w:r>
      <w:r w:rsidR="00AC60EF" w:rsidRPr="00AC60EF">
        <w:rPr>
          <w:b/>
          <w:sz w:val="20"/>
          <w:szCs w:val="20"/>
        </w:rPr>
        <w:t>Project</w:t>
      </w:r>
      <w:r w:rsidR="00AC60EF" w:rsidRPr="00AC60EF">
        <w:rPr>
          <w:sz w:val="20"/>
          <w:szCs w:val="20"/>
        </w:rPr>
        <w:t xml:space="preserve">” </w:t>
      </w:r>
      <w:r w:rsidR="00AC60EF">
        <w:rPr>
          <w:sz w:val="20"/>
          <w:szCs w:val="20"/>
        </w:rPr>
        <w:t>is the Services</w:t>
      </w:r>
      <w:r w:rsidR="00AC60EF" w:rsidRPr="00AC60EF">
        <w:rPr>
          <w:sz w:val="20"/>
          <w:szCs w:val="20"/>
        </w:rPr>
        <w:t xml:space="preserve"> </w:t>
      </w:r>
      <w:r w:rsidR="00AC60EF">
        <w:rPr>
          <w:sz w:val="20"/>
          <w:szCs w:val="20"/>
        </w:rPr>
        <w:t>performed</w:t>
      </w:r>
      <w:r w:rsidR="00AC60EF" w:rsidRPr="00AC60EF">
        <w:rPr>
          <w:sz w:val="20"/>
          <w:szCs w:val="20"/>
        </w:rPr>
        <w:t xml:space="preserve"> according to each</w:t>
      </w:r>
      <w:r w:rsidR="00AC60EF">
        <w:rPr>
          <w:sz w:val="20"/>
          <w:szCs w:val="20"/>
        </w:rPr>
        <w:t xml:space="preserve"> Statement of</w:t>
      </w:r>
      <w:r w:rsidR="00AC60EF" w:rsidRPr="00AC60EF">
        <w:rPr>
          <w:sz w:val="20"/>
          <w:szCs w:val="20"/>
        </w:rPr>
        <w:t xml:space="preserve"> Work, as well as all efforts of ESG regarding the </w:t>
      </w:r>
      <w:r w:rsidR="00B45945">
        <w:rPr>
          <w:sz w:val="20"/>
          <w:szCs w:val="20"/>
        </w:rPr>
        <w:t>Services</w:t>
      </w:r>
      <w:r w:rsidR="00AC60EF" w:rsidRPr="00AC60EF">
        <w:rPr>
          <w:sz w:val="20"/>
          <w:szCs w:val="20"/>
        </w:rPr>
        <w:t xml:space="preserve">, Site, </w:t>
      </w:r>
      <w:r w:rsidR="00CE73CC">
        <w:rPr>
          <w:sz w:val="20"/>
          <w:szCs w:val="20"/>
        </w:rPr>
        <w:t>Owner</w:t>
      </w:r>
      <w:r w:rsidR="00AC60EF" w:rsidRPr="00AC60EF">
        <w:rPr>
          <w:sz w:val="20"/>
          <w:szCs w:val="20"/>
        </w:rPr>
        <w:t>’s facilities, and other matters related to the Project.</w:t>
      </w:r>
    </w:p>
    <w:p w14:paraId="3A22515C" w14:textId="77777777" w:rsidR="00DD381B" w:rsidRPr="00BB38E4" w:rsidRDefault="00DD381B">
      <w:pPr>
        <w:pStyle w:val="BodyText"/>
        <w:spacing w:before="7"/>
      </w:pPr>
    </w:p>
    <w:p w14:paraId="5197F98F" w14:textId="4E926023" w:rsidR="00DD381B" w:rsidRPr="007E7EC4" w:rsidRDefault="00A55D77">
      <w:pPr>
        <w:pStyle w:val="ListParagraph"/>
        <w:numPr>
          <w:ilvl w:val="1"/>
          <w:numId w:val="19"/>
        </w:numPr>
        <w:tabs>
          <w:tab w:val="left" w:pos="839"/>
        </w:tabs>
        <w:ind w:left="838" w:right="121"/>
        <w:jc w:val="both"/>
        <w:rPr>
          <w:sz w:val="20"/>
          <w:szCs w:val="20"/>
        </w:rPr>
      </w:pPr>
      <w:r w:rsidRPr="00973932">
        <w:rPr>
          <w:sz w:val="20"/>
          <w:szCs w:val="20"/>
        </w:rPr>
        <w:t xml:space="preserve">Subcontractor’s designated safety representative will conduct daily, documented safety briefings with Site workers before commencing </w:t>
      </w:r>
      <w:r w:rsidR="00B45945">
        <w:rPr>
          <w:spacing w:val="2"/>
          <w:sz w:val="20"/>
          <w:szCs w:val="20"/>
        </w:rPr>
        <w:t>Services</w:t>
      </w:r>
      <w:r w:rsidR="00B45945" w:rsidRPr="00242ADD">
        <w:rPr>
          <w:spacing w:val="2"/>
          <w:sz w:val="20"/>
          <w:szCs w:val="20"/>
        </w:rPr>
        <w:t xml:space="preserve"> </w:t>
      </w:r>
      <w:r w:rsidRPr="007E7EC4">
        <w:rPr>
          <w:sz w:val="20"/>
          <w:szCs w:val="20"/>
        </w:rPr>
        <w:t>and as needed when Site conditions change.</w:t>
      </w:r>
    </w:p>
    <w:p w14:paraId="4E4DB332" w14:textId="77777777" w:rsidR="00DD381B" w:rsidRPr="00BB38E4" w:rsidRDefault="00DD381B">
      <w:pPr>
        <w:pStyle w:val="BodyText"/>
        <w:spacing w:before="7"/>
      </w:pPr>
    </w:p>
    <w:p w14:paraId="5A229FFD" w14:textId="05B84B71" w:rsidR="00DD381B" w:rsidRDefault="00A55D77" w:rsidP="00BB38E4">
      <w:pPr>
        <w:pStyle w:val="ListParagraph"/>
        <w:numPr>
          <w:ilvl w:val="1"/>
          <w:numId w:val="19"/>
        </w:numPr>
        <w:tabs>
          <w:tab w:val="left" w:pos="839"/>
        </w:tabs>
        <w:ind w:left="838" w:right="121"/>
        <w:jc w:val="both"/>
      </w:pPr>
      <w:proofErr w:type="gramStart"/>
      <w:r w:rsidRPr="00973932">
        <w:rPr>
          <w:sz w:val="20"/>
          <w:szCs w:val="20"/>
        </w:rPr>
        <w:t>Subcontractor</w:t>
      </w:r>
      <w:proofErr w:type="gramEnd"/>
      <w:r w:rsidRPr="00973932">
        <w:rPr>
          <w:sz w:val="20"/>
          <w:szCs w:val="20"/>
        </w:rPr>
        <w:t xml:space="preserve"> </w:t>
      </w:r>
      <w:proofErr w:type="gramStart"/>
      <w:r w:rsidRPr="00973932">
        <w:rPr>
          <w:sz w:val="20"/>
          <w:szCs w:val="20"/>
        </w:rPr>
        <w:t>shall</w:t>
      </w:r>
      <w:proofErr w:type="gramEnd"/>
      <w:r w:rsidRPr="00973932">
        <w:rPr>
          <w:sz w:val="20"/>
          <w:szCs w:val="20"/>
        </w:rPr>
        <w:t xml:space="preserve"> not overload the structures</w:t>
      </w:r>
      <w:r w:rsidR="00623ED2" w:rsidRPr="00973932">
        <w:rPr>
          <w:sz w:val="20"/>
          <w:szCs w:val="20"/>
        </w:rPr>
        <w:t>, load the structures to make them unsafe,</w:t>
      </w:r>
      <w:r w:rsidRPr="00BB38E4">
        <w:rPr>
          <w:spacing w:val="19"/>
          <w:sz w:val="20"/>
          <w:szCs w:val="20"/>
        </w:rPr>
        <w:t xml:space="preserve"> </w:t>
      </w:r>
      <w:r w:rsidRPr="00BB38E4">
        <w:rPr>
          <w:sz w:val="20"/>
          <w:szCs w:val="20"/>
        </w:rPr>
        <w:t>or</w:t>
      </w:r>
      <w:r w:rsidR="00623ED2" w:rsidRPr="00BB38E4">
        <w:rPr>
          <w:sz w:val="20"/>
          <w:szCs w:val="20"/>
        </w:rPr>
        <w:t xml:space="preserve"> take any action that would create an unreasonable risk of damage, injury, or loss. Subcontractor may request loading information</w:t>
      </w:r>
      <w:r w:rsidR="00623ED2">
        <w:rPr>
          <w:sz w:val="20"/>
          <w:szCs w:val="20"/>
        </w:rPr>
        <w:t xml:space="preserve"> from ESG in writing</w:t>
      </w:r>
      <w:r w:rsidR="00623ED2" w:rsidRPr="00BB38E4">
        <w:rPr>
          <w:sz w:val="20"/>
          <w:szCs w:val="20"/>
        </w:rPr>
        <w:t xml:space="preserve"> concerning the structures at the Site.</w:t>
      </w:r>
    </w:p>
    <w:p w14:paraId="7D608459" w14:textId="77777777" w:rsidR="00DD381B" w:rsidRDefault="00DD381B">
      <w:pPr>
        <w:pStyle w:val="BodyText"/>
        <w:spacing w:before="7"/>
        <w:rPr>
          <w:sz w:val="19"/>
        </w:rPr>
      </w:pPr>
    </w:p>
    <w:p w14:paraId="7AC2498F" w14:textId="0F837615" w:rsidR="00DD381B" w:rsidRDefault="00A55D77">
      <w:pPr>
        <w:pStyle w:val="ListParagraph"/>
        <w:numPr>
          <w:ilvl w:val="1"/>
          <w:numId w:val="19"/>
        </w:numPr>
        <w:tabs>
          <w:tab w:val="left" w:pos="840"/>
        </w:tabs>
        <w:ind w:left="840" w:right="112"/>
        <w:jc w:val="both"/>
        <w:rPr>
          <w:sz w:val="20"/>
        </w:rPr>
      </w:pPr>
      <w:r>
        <w:rPr>
          <w:sz w:val="20"/>
        </w:rPr>
        <w:t xml:space="preserve">Subcontractor shall </w:t>
      </w:r>
      <w:r w:rsidR="00623ED2">
        <w:rPr>
          <w:sz w:val="20"/>
        </w:rPr>
        <w:t>notify</w:t>
      </w:r>
      <w:r>
        <w:rPr>
          <w:sz w:val="20"/>
        </w:rPr>
        <w:t xml:space="preserve"> ESG </w:t>
      </w:r>
      <w:r w:rsidR="00623ED2">
        <w:rPr>
          <w:sz w:val="20"/>
        </w:rPr>
        <w:t xml:space="preserve">in writing </w:t>
      </w:r>
      <w:r>
        <w:rPr>
          <w:sz w:val="20"/>
        </w:rPr>
        <w:t xml:space="preserve">of any accident involving personal injury requiring a physician’s care, any property damage, or any accident or failure that could have resulted in serious personal injury, </w:t>
      </w:r>
      <w:proofErr w:type="gramStart"/>
      <w:r>
        <w:rPr>
          <w:sz w:val="20"/>
        </w:rPr>
        <w:t>whether or not</w:t>
      </w:r>
      <w:proofErr w:type="gramEnd"/>
      <w:r>
        <w:rPr>
          <w:sz w:val="20"/>
        </w:rPr>
        <w:t xml:space="preserve"> such an injury was</w:t>
      </w:r>
      <w:r>
        <w:rPr>
          <w:spacing w:val="-31"/>
          <w:sz w:val="20"/>
        </w:rPr>
        <w:t xml:space="preserve"> </w:t>
      </w:r>
      <w:r>
        <w:rPr>
          <w:sz w:val="20"/>
        </w:rPr>
        <w:t>sustained.</w:t>
      </w:r>
    </w:p>
    <w:p w14:paraId="0A8CDD47" w14:textId="77777777" w:rsidR="00DD381B" w:rsidRDefault="00DD381B">
      <w:pPr>
        <w:pStyle w:val="BodyText"/>
        <w:spacing w:before="7"/>
        <w:rPr>
          <w:sz w:val="19"/>
        </w:rPr>
      </w:pPr>
    </w:p>
    <w:p w14:paraId="591196AD" w14:textId="6E6BA81F" w:rsidR="00DD381B" w:rsidRDefault="00A55D77">
      <w:pPr>
        <w:pStyle w:val="ListParagraph"/>
        <w:numPr>
          <w:ilvl w:val="1"/>
          <w:numId w:val="19"/>
        </w:numPr>
        <w:tabs>
          <w:tab w:val="left" w:pos="840"/>
        </w:tabs>
        <w:ind w:right="114"/>
        <w:jc w:val="both"/>
        <w:rPr>
          <w:sz w:val="20"/>
        </w:rPr>
      </w:pPr>
      <w:r>
        <w:rPr>
          <w:sz w:val="20"/>
        </w:rPr>
        <w:t xml:space="preserve">Subcontractor shall provide </w:t>
      </w:r>
      <w:proofErr w:type="gramStart"/>
      <w:r>
        <w:rPr>
          <w:sz w:val="20"/>
        </w:rPr>
        <w:t>ESG</w:t>
      </w:r>
      <w:proofErr w:type="gramEnd"/>
      <w:r>
        <w:rPr>
          <w:sz w:val="20"/>
        </w:rPr>
        <w:t xml:space="preserve"> a detailed written </w:t>
      </w:r>
      <w:r w:rsidR="00AC60EF">
        <w:rPr>
          <w:sz w:val="20"/>
        </w:rPr>
        <w:t>Project</w:t>
      </w:r>
      <w:r>
        <w:rPr>
          <w:sz w:val="20"/>
        </w:rPr>
        <w:t xml:space="preserve">-specific safety plan implementing safety measures, policies and standards conforming to those required or recommended by governmental and quasi-governmental authorities having jurisdiction, and by ESG and Owner, including, but not limited to, requirements imposed by the Contract Documents and </w:t>
      </w:r>
      <w:r w:rsidR="00623ED2">
        <w:rPr>
          <w:sz w:val="20"/>
        </w:rPr>
        <w:t xml:space="preserve">ESG’s agreement with the </w:t>
      </w:r>
      <w:r>
        <w:rPr>
          <w:sz w:val="20"/>
        </w:rPr>
        <w:t xml:space="preserve">Owner. Included in the written safety plan shall be (a) the Subcontractor’s written discipline policy (for violating the safety plan) and any related rescue plan(s); and (b) a Job Safety Analysis (“J.S.A.”) for each task to be performed by the Subcontractor’s employees and the employees of all </w:t>
      </w:r>
      <w:r w:rsidR="00B45945">
        <w:rPr>
          <w:sz w:val="20"/>
        </w:rPr>
        <w:t>lower-</w:t>
      </w:r>
      <w:r>
        <w:rPr>
          <w:sz w:val="20"/>
        </w:rPr>
        <w:t>tier</w:t>
      </w:r>
      <w:r w:rsidR="00B45945">
        <w:rPr>
          <w:sz w:val="20"/>
        </w:rPr>
        <w:t>ed</w:t>
      </w:r>
      <w:r>
        <w:rPr>
          <w:sz w:val="20"/>
        </w:rPr>
        <w:t xml:space="preserve"> </w:t>
      </w:r>
      <w:r w:rsidR="00623ED2">
        <w:rPr>
          <w:sz w:val="20"/>
        </w:rPr>
        <w:t>subcontractors</w:t>
      </w:r>
      <w:r>
        <w:rPr>
          <w:sz w:val="20"/>
        </w:rPr>
        <w:t xml:space="preserve">. Prior to commencement of </w:t>
      </w:r>
      <w:r>
        <w:rPr>
          <w:spacing w:val="2"/>
          <w:sz w:val="20"/>
        </w:rPr>
        <w:t xml:space="preserve">Work </w:t>
      </w:r>
      <w:r>
        <w:rPr>
          <w:sz w:val="20"/>
        </w:rPr>
        <w:t>at a Site, the Subcontractor will provide ESG a copy of each J.S.A. containing the signatures of all personnel who will perform work related to the J.S.A. The Subcontractor will maintain copies of all J.S.A.s at the</w:t>
      </w:r>
      <w:r>
        <w:rPr>
          <w:spacing w:val="-8"/>
          <w:sz w:val="20"/>
        </w:rPr>
        <w:t xml:space="preserve"> </w:t>
      </w:r>
      <w:r>
        <w:rPr>
          <w:sz w:val="20"/>
        </w:rPr>
        <w:t>Site</w:t>
      </w:r>
      <w:r>
        <w:rPr>
          <w:spacing w:val="-8"/>
          <w:sz w:val="20"/>
        </w:rPr>
        <w:t xml:space="preserve"> </w:t>
      </w:r>
      <w:r>
        <w:rPr>
          <w:sz w:val="20"/>
        </w:rPr>
        <w:t>and</w:t>
      </w:r>
      <w:r>
        <w:rPr>
          <w:spacing w:val="-8"/>
          <w:sz w:val="20"/>
        </w:rPr>
        <w:t xml:space="preserve"> </w:t>
      </w:r>
      <w:r>
        <w:rPr>
          <w:sz w:val="20"/>
        </w:rPr>
        <w:t>will</w:t>
      </w:r>
      <w:r>
        <w:rPr>
          <w:spacing w:val="-9"/>
          <w:sz w:val="20"/>
        </w:rPr>
        <w:t xml:space="preserve"> </w:t>
      </w:r>
      <w:r>
        <w:rPr>
          <w:sz w:val="20"/>
        </w:rPr>
        <w:t>update</w:t>
      </w:r>
      <w:r>
        <w:rPr>
          <w:spacing w:val="-8"/>
          <w:sz w:val="20"/>
        </w:rPr>
        <w:t xml:space="preserve"> </w:t>
      </w:r>
      <w:r>
        <w:rPr>
          <w:sz w:val="20"/>
        </w:rPr>
        <w:t>J.S.A.s</w:t>
      </w:r>
      <w:r>
        <w:rPr>
          <w:spacing w:val="-7"/>
          <w:sz w:val="20"/>
        </w:rPr>
        <w:t xml:space="preserve"> </w:t>
      </w:r>
      <w:r>
        <w:rPr>
          <w:sz w:val="20"/>
        </w:rPr>
        <w:t>as</w:t>
      </w:r>
      <w:r>
        <w:rPr>
          <w:spacing w:val="-7"/>
          <w:sz w:val="20"/>
        </w:rPr>
        <w:t xml:space="preserve"> </w:t>
      </w:r>
      <w:r>
        <w:rPr>
          <w:sz w:val="20"/>
        </w:rPr>
        <w:t>conditions</w:t>
      </w:r>
      <w:r>
        <w:rPr>
          <w:spacing w:val="-7"/>
          <w:sz w:val="20"/>
        </w:rPr>
        <w:t xml:space="preserve"> </w:t>
      </w:r>
      <w:r>
        <w:rPr>
          <w:sz w:val="20"/>
        </w:rPr>
        <w:t>change</w:t>
      </w:r>
      <w:r w:rsidR="00B45945">
        <w:rPr>
          <w:sz w:val="20"/>
        </w:rPr>
        <w:t>.</w:t>
      </w:r>
    </w:p>
    <w:p w14:paraId="12CE594C" w14:textId="77777777" w:rsidR="00DD381B" w:rsidRDefault="00DD381B">
      <w:pPr>
        <w:pStyle w:val="BodyText"/>
        <w:spacing w:before="7"/>
        <w:rPr>
          <w:sz w:val="19"/>
        </w:rPr>
      </w:pPr>
    </w:p>
    <w:p w14:paraId="1144620C" w14:textId="2DC443E7" w:rsidR="00DD381B" w:rsidRDefault="00A55D77">
      <w:pPr>
        <w:pStyle w:val="ListParagraph"/>
        <w:numPr>
          <w:ilvl w:val="1"/>
          <w:numId w:val="19"/>
        </w:numPr>
        <w:tabs>
          <w:tab w:val="left" w:pos="840"/>
        </w:tabs>
        <w:ind w:left="838" w:right="114" w:hanging="719"/>
        <w:jc w:val="both"/>
        <w:rPr>
          <w:sz w:val="20"/>
        </w:rPr>
      </w:pPr>
      <w:r>
        <w:rPr>
          <w:sz w:val="20"/>
        </w:rPr>
        <w:t>Subcontractor</w:t>
      </w:r>
      <w:r>
        <w:rPr>
          <w:spacing w:val="-2"/>
          <w:sz w:val="20"/>
        </w:rPr>
        <w:t xml:space="preserve"> </w:t>
      </w:r>
      <w:r>
        <w:rPr>
          <w:sz w:val="20"/>
        </w:rPr>
        <w:t>shall</w:t>
      </w:r>
      <w:r>
        <w:rPr>
          <w:spacing w:val="-6"/>
          <w:sz w:val="20"/>
        </w:rPr>
        <w:t xml:space="preserve"> </w:t>
      </w:r>
      <w:r>
        <w:rPr>
          <w:sz w:val="20"/>
        </w:rPr>
        <w:t>comply</w:t>
      </w:r>
      <w:r>
        <w:rPr>
          <w:spacing w:val="-10"/>
          <w:sz w:val="20"/>
        </w:rPr>
        <w:t xml:space="preserve"> </w:t>
      </w:r>
      <w:r>
        <w:rPr>
          <w:sz w:val="20"/>
        </w:rPr>
        <w:t>with</w:t>
      </w:r>
      <w:r>
        <w:rPr>
          <w:spacing w:val="-6"/>
          <w:sz w:val="20"/>
        </w:rPr>
        <w:t xml:space="preserve"> </w:t>
      </w:r>
      <w:r>
        <w:rPr>
          <w:sz w:val="20"/>
        </w:rPr>
        <w:t>the</w:t>
      </w:r>
      <w:r>
        <w:rPr>
          <w:spacing w:val="-6"/>
          <w:sz w:val="20"/>
        </w:rPr>
        <w:t xml:space="preserve"> </w:t>
      </w:r>
      <w:r>
        <w:rPr>
          <w:sz w:val="20"/>
        </w:rPr>
        <w:t>recommendations</w:t>
      </w:r>
      <w:r>
        <w:rPr>
          <w:spacing w:val="-4"/>
          <w:sz w:val="20"/>
        </w:rPr>
        <w:t xml:space="preserve"> </w:t>
      </w:r>
      <w:r>
        <w:rPr>
          <w:sz w:val="20"/>
        </w:rPr>
        <w:t>of</w:t>
      </w:r>
      <w:r>
        <w:rPr>
          <w:spacing w:val="-3"/>
          <w:sz w:val="20"/>
        </w:rPr>
        <w:t xml:space="preserve"> </w:t>
      </w:r>
      <w:r>
        <w:rPr>
          <w:sz w:val="20"/>
        </w:rPr>
        <w:t>insurance</w:t>
      </w:r>
      <w:r>
        <w:rPr>
          <w:spacing w:val="-6"/>
          <w:sz w:val="20"/>
        </w:rPr>
        <w:t xml:space="preserve"> </w:t>
      </w:r>
      <w:r>
        <w:rPr>
          <w:sz w:val="20"/>
        </w:rPr>
        <w:t>companies</w:t>
      </w:r>
      <w:r>
        <w:rPr>
          <w:spacing w:val="-4"/>
          <w:sz w:val="20"/>
        </w:rPr>
        <w:t xml:space="preserve"> </w:t>
      </w:r>
      <w:r>
        <w:rPr>
          <w:sz w:val="20"/>
        </w:rPr>
        <w:t xml:space="preserve">having an interest in the </w:t>
      </w:r>
      <w:proofErr w:type="gramStart"/>
      <w:r>
        <w:rPr>
          <w:sz w:val="20"/>
        </w:rPr>
        <w:t>Project, and</w:t>
      </w:r>
      <w:proofErr w:type="gramEnd"/>
      <w:r>
        <w:rPr>
          <w:sz w:val="20"/>
        </w:rPr>
        <w:t xml:space="preserve"> shall stop any part of the </w:t>
      </w:r>
      <w:r>
        <w:rPr>
          <w:spacing w:val="2"/>
          <w:sz w:val="20"/>
        </w:rPr>
        <w:t xml:space="preserve">Work </w:t>
      </w:r>
      <w:r w:rsidR="000E0D1B">
        <w:rPr>
          <w:sz w:val="20"/>
        </w:rPr>
        <w:t>that</w:t>
      </w:r>
      <w:r>
        <w:rPr>
          <w:sz w:val="20"/>
        </w:rPr>
        <w:t xml:space="preserve"> ESG deems unsafe until </w:t>
      </w:r>
      <w:r w:rsidR="00973932">
        <w:rPr>
          <w:sz w:val="20"/>
        </w:rPr>
        <w:t xml:space="preserve">Subcontractor makes </w:t>
      </w:r>
      <w:r>
        <w:rPr>
          <w:sz w:val="20"/>
        </w:rPr>
        <w:t>corrective measures satisfactory to ESG. ESG’</w:t>
      </w:r>
      <w:r w:rsidR="00973932">
        <w:rPr>
          <w:sz w:val="20"/>
        </w:rPr>
        <w:t>s</w:t>
      </w:r>
      <w:r>
        <w:rPr>
          <w:sz w:val="20"/>
        </w:rPr>
        <w:t xml:space="preserve"> failure to stop Subcontractor’s unsafe practices shall not relieve Subcontractor of its responsibilities. Subcontractor shall notify ESG immediately </w:t>
      </w:r>
      <w:r>
        <w:rPr>
          <w:sz w:val="20"/>
        </w:rPr>
        <w:lastRenderedPageBreak/>
        <w:t xml:space="preserve">following an accident and shall promptly confirm </w:t>
      </w:r>
      <w:r w:rsidR="00242ADD">
        <w:rPr>
          <w:sz w:val="20"/>
        </w:rPr>
        <w:t>with a detailed written report</w:t>
      </w:r>
      <w:r>
        <w:rPr>
          <w:sz w:val="20"/>
        </w:rPr>
        <w:t>. Subcontractor shall indemnify</w:t>
      </w:r>
      <w:r w:rsidR="00973932">
        <w:rPr>
          <w:sz w:val="20"/>
        </w:rPr>
        <w:t xml:space="preserve"> and hold harmless</w:t>
      </w:r>
      <w:r>
        <w:rPr>
          <w:sz w:val="20"/>
        </w:rPr>
        <w:t xml:space="preserve"> ESG and Owner for fines or penalties imposed on ESG or Owner </w:t>
      </w:r>
      <w:proofErr w:type="gramStart"/>
      <w:r>
        <w:rPr>
          <w:sz w:val="20"/>
        </w:rPr>
        <w:t>as a result of</w:t>
      </w:r>
      <w:proofErr w:type="gramEnd"/>
      <w:r>
        <w:rPr>
          <w:sz w:val="20"/>
        </w:rPr>
        <w:t xml:space="preserve"> a safety violation by Subcontractor. The Subcontractor agrees to hold harmless and indemnify ESG against all government claims, fines, losses, and expenses (including reasonable attorneys’ fees) arising out of Subcontractor’s failure to comply with legal or practical safety requirements and</w:t>
      </w:r>
      <w:r>
        <w:rPr>
          <w:spacing w:val="-22"/>
          <w:sz w:val="20"/>
        </w:rPr>
        <w:t xml:space="preserve"> </w:t>
      </w:r>
      <w:r>
        <w:rPr>
          <w:sz w:val="20"/>
        </w:rPr>
        <w:t>safeguards</w:t>
      </w:r>
      <w:r w:rsidR="00973932">
        <w:rPr>
          <w:sz w:val="20"/>
        </w:rPr>
        <w:t>.</w:t>
      </w:r>
    </w:p>
    <w:p w14:paraId="07722AFF" w14:textId="77777777" w:rsidR="00DD381B" w:rsidRDefault="00DD381B">
      <w:pPr>
        <w:pStyle w:val="BodyText"/>
        <w:spacing w:before="7"/>
        <w:rPr>
          <w:sz w:val="19"/>
        </w:rPr>
      </w:pPr>
    </w:p>
    <w:p w14:paraId="41E83ACC" w14:textId="108D7F3C" w:rsidR="00DD381B" w:rsidRDefault="00242ADD">
      <w:pPr>
        <w:pStyle w:val="ListParagraph"/>
        <w:numPr>
          <w:ilvl w:val="1"/>
          <w:numId w:val="19"/>
        </w:numPr>
        <w:tabs>
          <w:tab w:val="left" w:pos="839"/>
        </w:tabs>
        <w:ind w:left="838" w:right="113"/>
        <w:jc w:val="both"/>
        <w:rPr>
          <w:sz w:val="20"/>
        </w:rPr>
      </w:pPr>
      <w:r>
        <w:rPr>
          <w:sz w:val="20"/>
        </w:rPr>
        <w:t xml:space="preserve">Subcontractor shall submit </w:t>
      </w:r>
      <w:r w:rsidR="00A55D77">
        <w:rPr>
          <w:sz w:val="20"/>
        </w:rPr>
        <w:t>Material Safety Data (MSD) sheets</w:t>
      </w:r>
      <w:r>
        <w:rPr>
          <w:sz w:val="20"/>
        </w:rPr>
        <w:t xml:space="preserve"> to ESG</w:t>
      </w:r>
      <w:r w:rsidR="00A55D77">
        <w:rPr>
          <w:sz w:val="20"/>
        </w:rPr>
        <w:t xml:space="preserve"> as required by law and pertaining to materials or substances used or consumed in the performance of the Services. </w:t>
      </w:r>
      <w:proofErr w:type="gramStart"/>
      <w:r>
        <w:rPr>
          <w:sz w:val="20"/>
        </w:rPr>
        <w:t>Subcontractor</w:t>
      </w:r>
      <w:proofErr w:type="gramEnd"/>
      <w:r>
        <w:rPr>
          <w:sz w:val="20"/>
        </w:rPr>
        <w:t xml:space="preserve"> shall review and comply with </w:t>
      </w:r>
      <w:r w:rsidR="00A55D77">
        <w:rPr>
          <w:sz w:val="20"/>
        </w:rPr>
        <w:t xml:space="preserve">MSD sheets </w:t>
      </w:r>
      <w:r>
        <w:rPr>
          <w:sz w:val="20"/>
        </w:rPr>
        <w:t xml:space="preserve">related to the Site </w:t>
      </w:r>
      <w:r w:rsidR="00A55D77">
        <w:rPr>
          <w:sz w:val="20"/>
        </w:rPr>
        <w:t>from other contractors or sources.</w:t>
      </w:r>
    </w:p>
    <w:p w14:paraId="05248CDD" w14:textId="77777777" w:rsidR="00DD381B" w:rsidRDefault="00DD381B">
      <w:pPr>
        <w:pStyle w:val="BodyText"/>
        <w:spacing w:before="7"/>
        <w:rPr>
          <w:sz w:val="19"/>
        </w:rPr>
      </w:pPr>
    </w:p>
    <w:p w14:paraId="663CAB36" w14:textId="7319D77A" w:rsidR="00DD381B" w:rsidRDefault="00242ADD">
      <w:pPr>
        <w:pStyle w:val="ListParagraph"/>
        <w:numPr>
          <w:ilvl w:val="1"/>
          <w:numId w:val="19"/>
        </w:numPr>
        <w:tabs>
          <w:tab w:val="left" w:pos="839"/>
        </w:tabs>
        <w:ind w:left="838" w:right="119"/>
        <w:jc w:val="both"/>
        <w:rPr>
          <w:sz w:val="20"/>
        </w:rPr>
      </w:pPr>
      <w:proofErr w:type="gramStart"/>
      <w:r>
        <w:rPr>
          <w:sz w:val="20"/>
        </w:rPr>
        <w:t>Subcontractor</w:t>
      </w:r>
      <w:proofErr w:type="gramEnd"/>
      <w:r>
        <w:rPr>
          <w:sz w:val="20"/>
        </w:rPr>
        <w:t xml:space="preserve"> shall use </w:t>
      </w:r>
      <w:r w:rsidR="00A55D77">
        <w:rPr>
          <w:sz w:val="20"/>
        </w:rPr>
        <w:t xml:space="preserve">and </w:t>
      </w:r>
      <w:r>
        <w:rPr>
          <w:sz w:val="20"/>
        </w:rPr>
        <w:t>handle hazardous substances i</w:t>
      </w:r>
      <w:r w:rsidR="00A55D77">
        <w:rPr>
          <w:sz w:val="20"/>
        </w:rPr>
        <w:t xml:space="preserve">n compliance with all </w:t>
      </w:r>
      <w:r>
        <w:rPr>
          <w:sz w:val="20"/>
        </w:rPr>
        <w:t>applicable</w:t>
      </w:r>
      <w:r>
        <w:rPr>
          <w:spacing w:val="-21"/>
          <w:sz w:val="20"/>
        </w:rPr>
        <w:t xml:space="preserve"> </w:t>
      </w:r>
      <w:r>
        <w:rPr>
          <w:sz w:val="20"/>
        </w:rPr>
        <w:t>laws</w:t>
      </w:r>
      <w:r w:rsidR="00A55D77">
        <w:rPr>
          <w:sz w:val="20"/>
        </w:rPr>
        <w:t>.</w:t>
      </w:r>
    </w:p>
    <w:p w14:paraId="408127E9" w14:textId="77777777" w:rsidR="00DD381B" w:rsidRDefault="00DD381B">
      <w:pPr>
        <w:pStyle w:val="BodyText"/>
        <w:spacing w:before="2"/>
      </w:pPr>
    </w:p>
    <w:p w14:paraId="35E4E1B3" w14:textId="7EEC26E3" w:rsidR="00DD381B" w:rsidRDefault="00897B7D">
      <w:pPr>
        <w:pStyle w:val="Heading4"/>
        <w:ind w:left="118"/>
      </w:pPr>
      <w:bookmarkStart w:id="6" w:name="_Toc85549616"/>
      <w:r>
        <w:t>SECTION</w:t>
      </w:r>
      <w:r w:rsidR="00A55D77">
        <w:t xml:space="preserve"> 6.  Compliance with Service Contract Act</w:t>
      </w:r>
      <w:bookmarkEnd w:id="6"/>
    </w:p>
    <w:p w14:paraId="28B35184" w14:textId="77777777" w:rsidR="00DD381B" w:rsidRDefault="00DD381B">
      <w:pPr>
        <w:pStyle w:val="BodyText"/>
        <w:spacing w:before="9"/>
        <w:rPr>
          <w:b/>
          <w:sz w:val="19"/>
        </w:rPr>
      </w:pPr>
    </w:p>
    <w:p w14:paraId="024B055B" w14:textId="168F5FF5" w:rsidR="00DD381B" w:rsidRDefault="00A55D77">
      <w:pPr>
        <w:pStyle w:val="ListParagraph"/>
        <w:numPr>
          <w:ilvl w:val="1"/>
          <w:numId w:val="18"/>
        </w:numPr>
        <w:tabs>
          <w:tab w:val="left" w:pos="839"/>
        </w:tabs>
        <w:ind w:right="119"/>
        <w:jc w:val="both"/>
        <w:rPr>
          <w:sz w:val="20"/>
        </w:rPr>
      </w:pPr>
      <w:r>
        <w:rPr>
          <w:sz w:val="20"/>
        </w:rPr>
        <w:t xml:space="preserve">If requested by ESG, the Subcontractor shall provide certified payroll reports to ESG during the performance period of </w:t>
      </w:r>
      <w:r w:rsidR="00EE4CF7">
        <w:rPr>
          <w:sz w:val="20"/>
        </w:rPr>
        <w:t>Project</w:t>
      </w:r>
      <w:r>
        <w:rPr>
          <w:sz w:val="20"/>
        </w:rPr>
        <w:t xml:space="preserve"> </w:t>
      </w:r>
      <w:proofErr w:type="gramStart"/>
      <w:r>
        <w:rPr>
          <w:sz w:val="20"/>
        </w:rPr>
        <w:t>in order to</w:t>
      </w:r>
      <w:proofErr w:type="gramEnd"/>
      <w:r>
        <w:rPr>
          <w:sz w:val="20"/>
        </w:rPr>
        <w:t xml:space="preserve"> demonstrate compliance with FAR 52.222.41 Service Contract</w:t>
      </w:r>
      <w:r>
        <w:rPr>
          <w:spacing w:val="-18"/>
          <w:sz w:val="20"/>
        </w:rPr>
        <w:t xml:space="preserve"> </w:t>
      </w:r>
      <w:r>
        <w:rPr>
          <w:sz w:val="20"/>
        </w:rPr>
        <w:t>Act.</w:t>
      </w:r>
      <w:r w:rsidR="00242ADD">
        <w:rPr>
          <w:sz w:val="20"/>
        </w:rPr>
        <w:t xml:space="preserve">  Subcontractor will mail such reports to the following address:</w:t>
      </w:r>
    </w:p>
    <w:p w14:paraId="1AF4BB06" w14:textId="77777777" w:rsidR="00DD381B" w:rsidRDefault="00DD381B">
      <w:pPr>
        <w:pStyle w:val="BodyText"/>
        <w:spacing w:before="7"/>
        <w:rPr>
          <w:sz w:val="19"/>
        </w:rPr>
      </w:pPr>
    </w:p>
    <w:p w14:paraId="39B7873C" w14:textId="77777777" w:rsidR="00DD381B" w:rsidRDefault="00A55D77">
      <w:pPr>
        <w:pStyle w:val="BodyText"/>
        <w:tabs>
          <w:tab w:val="left" w:pos="3718"/>
        </w:tabs>
        <w:ind w:left="1558"/>
      </w:pPr>
      <w:r>
        <w:t>Mailing</w:t>
      </w:r>
      <w:r>
        <w:rPr>
          <w:spacing w:val="-6"/>
        </w:rPr>
        <w:t xml:space="preserve"> </w:t>
      </w:r>
      <w:r>
        <w:t>Address:</w:t>
      </w:r>
      <w:r>
        <w:tab/>
        <w:t>Energy Systems Group,</w:t>
      </w:r>
      <w:r>
        <w:rPr>
          <w:spacing w:val="-31"/>
        </w:rPr>
        <w:t xml:space="preserve"> </w:t>
      </w:r>
      <w:r>
        <w:t>LLC</w:t>
      </w:r>
    </w:p>
    <w:p w14:paraId="50CBC929" w14:textId="77777777" w:rsidR="00DD381B" w:rsidRDefault="00A55D77">
      <w:pPr>
        <w:spacing w:before="5"/>
        <w:ind w:left="1100" w:right="1771"/>
        <w:jc w:val="center"/>
        <w:rPr>
          <w:b/>
          <w:sz w:val="20"/>
        </w:rPr>
      </w:pPr>
      <w:r>
        <w:rPr>
          <w:sz w:val="20"/>
        </w:rPr>
        <w:t xml:space="preserve">Attention: </w:t>
      </w:r>
      <w:r>
        <w:rPr>
          <w:b/>
          <w:color w:val="FF0000"/>
          <w:sz w:val="20"/>
        </w:rPr>
        <w:t>Name</w:t>
      </w:r>
    </w:p>
    <w:p w14:paraId="34F104DC" w14:textId="77777777" w:rsidR="00DD381B" w:rsidRDefault="00A55D77">
      <w:pPr>
        <w:pStyle w:val="BodyText"/>
        <w:spacing w:line="229" w:lineRule="exact"/>
        <w:ind w:left="1433" w:right="1771"/>
        <w:jc w:val="center"/>
      </w:pPr>
      <w:r>
        <w:t>9877 Eastgate Court</w:t>
      </w:r>
    </w:p>
    <w:p w14:paraId="1D543308" w14:textId="77777777" w:rsidR="00DD381B" w:rsidRDefault="00A55D77">
      <w:pPr>
        <w:pStyle w:val="BodyText"/>
        <w:spacing w:line="229" w:lineRule="exact"/>
        <w:ind w:left="1430" w:right="1771"/>
        <w:jc w:val="center"/>
      </w:pPr>
      <w:r>
        <w:t>Newburgh, IN 47630</w:t>
      </w:r>
    </w:p>
    <w:p w14:paraId="42367BD8" w14:textId="77777777" w:rsidR="00DD381B" w:rsidRDefault="00DD381B">
      <w:pPr>
        <w:pStyle w:val="BodyText"/>
        <w:spacing w:before="8"/>
        <w:rPr>
          <w:sz w:val="19"/>
        </w:rPr>
      </w:pPr>
    </w:p>
    <w:p w14:paraId="3F39E150" w14:textId="1EBEC4E7" w:rsidR="00DD381B" w:rsidRDefault="00075B20">
      <w:pPr>
        <w:pStyle w:val="BodyText"/>
        <w:tabs>
          <w:tab w:val="left" w:pos="3717"/>
        </w:tabs>
        <w:ind w:left="1557"/>
      </w:pPr>
      <w:r>
        <w:t>Email Address</w:t>
      </w:r>
      <w:r w:rsidR="00A55D77">
        <w:t>:</w:t>
      </w:r>
      <w:r w:rsidR="00A55D77">
        <w:tab/>
      </w:r>
      <w:hyperlink r:id="rId13">
        <w:r>
          <w:rPr>
            <w:color w:val="0563C1"/>
            <w:u w:val="single" w:color="0563C1"/>
          </w:rPr>
          <w:t>AP@energysystemsgroup.com</w:t>
        </w:r>
      </w:hyperlink>
    </w:p>
    <w:p w14:paraId="630065A5" w14:textId="77777777" w:rsidR="00DD381B" w:rsidRDefault="00DD381B">
      <w:pPr>
        <w:pStyle w:val="BodyText"/>
      </w:pPr>
    </w:p>
    <w:p w14:paraId="71C7A1AC" w14:textId="3D2363D0" w:rsidR="00DD381B" w:rsidRDefault="00897B7D">
      <w:pPr>
        <w:pStyle w:val="Heading4"/>
        <w:spacing w:before="92"/>
      </w:pPr>
      <w:bookmarkStart w:id="7" w:name="_Toc85549617"/>
      <w:r>
        <w:t>SECTION</w:t>
      </w:r>
      <w:r w:rsidR="00A55D77">
        <w:t xml:space="preserve"> 7.  Prices and Payments</w:t>
      </w:r>
      <w:bookmarkEnd w:id="7"/>
    </w:p>
    <w:p w14:paraId="129234A1" w14:textId="77777777" w:rsidR="00DD381B" w:rsidRDefault="00DD381B">
      <w:pPr>
        <w:pStyle w:val="BodyText"/>
        <w:spacing w:before="9"/>
        <w:rPr>
          <w:b/>
          <w:sz w:val="19"/>
        </w:rPr>
      </w:pPr>
    </w:p>
    <w:p w14:paraId="0DF9C2C2" w14:textId="4586D690" w:rsidR="00DD381B" w:rsidRDefault="00A55D77">
      <w:pPr>
        <w:pStyle w:val="ListParagraph"/>
        <w:numPr>
          <w:ilvl w:val="1"/>
          <w:numId w:val="17"/>
        </w:numPr>
        <w:tabs>
          <w:tab w:val="left" w:pos="840"/>
        </w:tabs>
        <w:ind w:right="118"/>
        <w:jc w:val="both"/>
        <w:rPr>
          <w:sz w:val="20"/>
        </w:rPr>
      </w:pPr>
      <w:r>
        <w:rPr>
          <w:sz w:val="20"/>
        </w:rPr>
        <w:t xml:space="preserve">Subcontractor will provide all Services </w:t>
      </w:r>
      <w:r w:rsidR="00EE4CF7">
        <w:rPr>
          <w:sz w:val="20"/>
        </w:rPr>
        <w:t>according to</w:t>
      </w:r>
      <w:r>
        <w:rPr>
          <w:sz w:val="20"/>
        </w:rPr>
        <w:t xml:space="preserve"> the prices listed in individual Statement</w:t>
      </w:r>
      <w:r w:rsidR="00EE4CF7">
        <w:rPr>
          <w:sz w:val="20"/>
        </w:rPr>
        <w:t>s</w:t>
      </w:r>
      <w:r>
        <w:rPr>
          <w:sz w:val="20"/>
        </w:rPr>
        <w:t xml:space="preserve"> of</w:t>
      </w:r>
      <w:r>
        <w:rPr>
          <w:spacing w:val="-8"/>
          <w:sz w:val="20"/>
        </w:rPr>
        <w:t xml:space="preserve"> </w:t>
      </w:r>
      <w:r>
        <w:rPr>
          <w:spacing w:val="2"/>
          <w:sz w:val="20"/>
        </w:rPr>
        <w:t>Work.</w:t>
      </w:r>
    </w:p>
    <w:p w14:paraId="41B13DC8" w14:textId="77777777" w:rsidR="00DD381B" w:rsidRDefault="00DD381B">
      <w:pPr>
        <w:pStyle w:val="BodyText"/>
        <w:spacing w:before="7"/>
        <w:rPr>
          <w:sz w:val="19"/>
        </w:rPr>
      </w:pPr>
    </w:p>
    <w:p w14:paraId="479BE910" w14:textId="76FE1F08" w:rsidR="00DD381B" w:rsidRDefault="00A55D77">
      <w:pPr>
        <w:pStyle w:val="ListParagraph"/>
        <w:numPr>
          <w:ilvl w:val="1"/>
          <w:numId w:val="17"/>
        </w:numPr>
        <w:tabs>
          <w:tab w:val="left" w:pos="840"/>
        </w:tabs>
        <w:ind w:right="115"/>
        <w:jc w:val="both"/>
        <w:rPr>
          <w:sz w:val="20"/>
        </w:rPr>
      </w:pPr>
      <w:r>
        <w:rPr>
          <w:sz w:val="20"/>
        </w:rPr>
        <w:t xml:space="preserve">Unless modified by mutual agreement between </w:t>
      </w:r>
      <w:r w:rsidR="00EE4CF7">
        <w:rPr>
          <w:sz w:val="20"/>
        </w:rPr>
        <w:t>the Parties</w:t>
      </w:r>
      <w:r>
        <w:rPr>
          <w:sz w:val="20"/>
        </w:rPr>
        <w:t xml:space="preserve">, prices in any Statement of </w:t>
      </w:r>
      <w:r>
        <w:rPr>
          <w:spacing w:val="2"/>
          <w:sz w:val="20"/>
        </w:rPr>
        <w:t xml:space="preserve">Work </w:t>
      </w:r>
      <w:r>
        <w:rPr>
          <w:sz w:val="20"/>
        </w:rPr>
        <w:t xml:space="preserve">are firm for the duration of </w:t>
      </w:r>
      <w:r w:rsidR="0025464D">
        <w:rPr>
          <w:sz w:val="20"/>
        </w:rPr>
        <w:t>the related Project</w:t>
      </w:r>
      <w:r>
        <w:rPr>
          <w:sz w:val="20"/>
        </w:rPr>
        <w:t>.</w:t>
      </w:r>
    </w:p>
    <w:p w14:paraId="4348E89F" w14:textId="77777777" w:rsidR="00DD381B" w:rsidRDefault="00DD381B">
      <w:pPr>
        <w:pStyle w:val="BodyText"/>
        <w:rPr>
          <w:sz w:val="22"/>
        </w:rPr>
      </w:pPr>
    </w:p>
    <w:p w14:paraId="2B0C4B34" w14:textId="17F0F31C" w:rsidR="00DD381B" w:rsidRDefault="00A55D77">
      <w:pPr>
        <w:pStyle w:val="ListParagraph"/>
        <w:numPr>
          <w:ilvl w:val="1"/>
          <w:numId w:val="17"/>
        </w:numPr>
        <w:tabs>
          <w:tab w:val="left" w:pos="839"/>
        </w:tabs>
        <w:ind w:left="838" w:right="119" w:hanging="719"/>
        <w:jc w:val="both"/>
        <w:rPr>
          <w:sz w:val="20"/>
        </w:rPr>
      </w:pPr>
      <w:r>
        <w:rPr>
          <w:sz w:val="20"/>
        </w:rPr>
        <w:t xml:space="preserve">All payments are due within </w:t>
      </w:r>
      <w:r w:rsidR="00EE4CF7">
        <w:rPr>
          <w:sz w:val="20"/>
        </w:rPr>
        <w:t>thirty</w:t>
      </w:r>
      <w:r>
        <w:rPr>
          <w:sz w:val="20"/>
        </w:rPr>
        <w:t xml:space="preserve"> calendar days </w:t>
      </w:r>
      <w:proofErr w:type="gramStart"/>
      <w:r>
        <w:rPr>
          <w:sz w:val="20"/>
        </w:rPr>
        <w:t>after</w:t>
      </w:r>
      <w:proofErr w:type="gramEnd"/>
      <w:r>
        <w:rPr>
          <w:sz w:val="20"/>
        </w:rPr>
        <w:t xml:space="preserve"> receipt by ESG of Subcontractor’s invoice or acceptance of services, whichever is later. ESG reserves the right to audit Subcontractor</w:t>
      </w:r>
      <w:r>
        <w:rPr>
          <w:spacing w:val="-8"/>
          <w:sz w:val="20"/>
        </w:rPr>
        <w:t xml:space="preserve"> </w:t>
      </w:r>
      <w:r>
        <w:rPr>
          <w:sz w:val="20"/>
        </w:rPr>
        <w:t>billing</w:t>
      </w:r>
      <w:r>
        <w:rPr>
          <w:spacing w:val="-8"/>
          <w:sz w:val="20"/>
        </w:rPr>
        <w:t xml:space="preserve"> </w:t>
      </w:r>
      <w:r>
        <w:rPr>
          <w:sz w:val="20"/>
        </w:rPr>
        <w:t>records</w:t>
      </w:r>
      <w:r>
        <w:rPr>
          <w:spacing w:val="-8"/>
          <w:sz w:val="20"/>
        </w:rPr>
        <w:t xml:space="preserve"> </w:t>
      </w:r>
      <w:r w:rsidR="0000001F">
        <w:rPr>
          <w:sz w:val="20"/>
        </w:rPr>
        <w:t>for the Services</w:t>
      </w:r>
      <w:r>
        <w:rPr>
          <w:sz w:val="20"/>
        </w:rPr>
        <w:t>.</w:t>
      </w:r>
    </w:p>
    <w:p w14:paraId="11ADC59D" w14:textId="77777777" w:rsidR="00DD381B" w:rsidRDefault="00DD381B">
      <w:pPr>
        <w:pStyle w:val="BodyText"/>
        <w:spacing w:before="1"/>
      </w:pPr>
    </w:p>
    <w:p w14:paraId="5282C298" w14:textId="16702166" w:rsidR="00DD381B" w:rsidRDefault="00A55D77">
      <w:pPr>
        <w:pStyle w:val="ListParagraph"/>
        <w:numPr>
          <w:ilvl w:val="1"/>
          <w:numId w:val="17"/>
        </w:numPr>
        <w:tabs>
          <w:tab w:val="left" w:pos="840"/>
        </w:tabs>
        <w:spacing w:before="1"/>
        <w:ind w:left="840" w:right="117"/>
        <w:jc w:val="both"/>
        <w:rPr>
          <w:sz w:val="20"/>
        </w:rPr>
      </w:pPr>
      <w:r>
        <w:rPr>
          <w:sz w:val="20"/>
        </w:rPr>
        <w:t xml:space="preserve">Subcontractor invoices shall </w:t>
      </w:r>
      <w:r w:rsidR="0025464D">
        <w:rPr>
          <w:sz w:val="20"/>
        </w:rPr>
        <w:t xml:space="preserve">include </w:t>
      </w:r>
      <w:r>
        <w:rPr>
          <w:sz w:val="20"/>
        </w:rPr>
        <w:t xml:space="preserve">the (1) ESG </w:t>
      </w:r>
      <w:r>
        <w:rPr>
          <w:b/>
          <w:sz w:val="20"/>
          <w:u w:val="thick"/>
        </w:rPr>
        <w:t>Contract Number</w:t>
      </w:r>
      <w:r w:rsidRPr="00BB38E4">
        <w:rPr>
          <w:b/>
          <w:sz w:val="20"/>
        </w:rPr>
        <w:t xml:space="preserve">, </w:t>
      </w:r>
      <w:r>
        <w:rPr>
          <w:sz w:val="20"/>
        </w:rPr>
        <w:t xml:space="preserve">(2) </w:t>
      </w:r>
      <w:r>
        <w:rPr>
          <w:b/>
          <w:sz w:val="20"/>
          <w:u w:val="thick"/>
        </w:rPr>
        <w:t>Project Title</w:t>
      </w:r>
      <w:r>
        <w:rPr>
          <w:sz w:val="20"/>
        </w:rPr>
        <w:t xml:space="preserve">, (3) </w:t>
      </w:r>
      <w:r>
        <w:rPr>
          <w:b/>
          <w:sz w:val="20"/>
          <w:u w:val="thick"/>
        </w:rPr>
        <w:t>Statement of Work Number</w:t>
      </w:r>
      <w:r>
        <w:rPr>
          <w:sz w:val="20"/>
        </w:rPr>
        <w:t xml:space="preserve">, (4) </w:t>
      </w:r>
      <w:r w:rsidR="00095C20">
        <w:rPr>
          <w:b/>
          <w:sz w:val="20"/>
          <w:u w:val="thick"/>
        </w:rPr>
        <w:t>ESG Order N</w:t>
      </w:r>
      <w:r>
        <w:rPr>
          <w:b/>
          <w:sz w:val="20"/>
          <w:u w:val="thick"/>
        </w:rPr>
        <w:t>umber</w:t>
      </w:r>
      <w:r w:rsidR="0025464D" w:rsidRPr="00BB38E4">
        <w:rPr>
          <w:sz w:val="20"/>
        </w:rPr>
        <w:t>,</w:t>
      </w:r>
      <w:r w:rsidRPr="00BB38E4">
        <w:rPr>
          <w:b/>
          <w:sz w:val="20"/>
        </w:rPr>
        <w:t xml:space="preserve"> </w:t>
      </w:r>
      <w:r w:rsidR="0025464D" w:rsidRPr="00BB38E4">
        <w:rPr>
          <w:sz w:val="20"/>
        </w:rPr>
        <w:t xml:space="preserve">(5) </w:t>
      </w:r>
      <w:r>
        <w:rPr>
          <w:sz w:val="20"/>
        </w:rPr>
        <w:t>any other applicable reference numbers</w:t>
      </w:r>
      <w:r w:rsidR="0025464D">
        <w:rPr>
          <w:sz w:val="20"/>
        </w:rPr>
        <w:t>,</w:t>
      </w:r>
      <w:r>
        <w:rPr>
          <w:sz w:val="20"/>
        </w:rPr>
        <w:t xml:space="preserve"> and </w:t>
      </w:r>
      <w:r w:rsidR="0025464D">
        <w:rPr>
          <w:sz w:val="20"/>
        </w:rPr>
        <w:t>(6) a</w:t>
      </w:r>
      <w:r>
        <w:rPr>
          <w:sz w:val="20"/>
        </w:rPr>
        <w:t xml:space="preserve"> complete description of all charges submitted in the format requested by ESG. Previous invoice amounts, if any, shall be noted on each invoice submitted, so that a schedule of values is</w:t>
      </w:r>
      <w:r>
        <w:rPr>
          <w:spacing w:val="-27"/>
          <w:sz w:val="20"/>
        </w:rPr>
        <w:t xml:space="preserve"> </w:t>
      </w:r>
      <w:r>
        <w:rPr>
          <w:sz w:val="20"/>
        </w:rPr>
        <w:t>displayed.</w:t>
      </w:r>
    </w:p>
    <w:p w14:paraId="7D7021A6" w14:textId="77777777" w:rsidR="00DD381B" w:rsidRDefault="00A55D77">
      <w:pPr>
        <w:pStyle w:val="BodyText"/>
        <w:spacing w:line="227" w:lineRule="exact"/>
        <w:ind w:left="120"/>
      </w:pPr>
      <w:r>
        <w:rPr>
          <w:w w:val="99"/>
        </w:rPr>
        <w:t>.</w:t>
      </w:r>
    </w:p>
    <w:p w14:paraId="51C7D4BD" w14:textId="2D3AB04B" w:rsidR="00DD381B" w:rsidRDefault="00A55D77">
      <w:pPr>
        <w:pStyle w:val="ListParagraph"/>
        <w:numPr>
          <w:ilvl w:val="1"/>
          <w:numId w:val="17"/>
        </w:numPr>
        <w:tabs>
          <w:tab w:val="left" w:pos="840"/>
        </w:tabs>
        <w:ind w:right="119" w:hanging="719"/>
        <w:jc w:val="both"/>
        <w:rPr>
          <w:sz w:val="20"/>
        </w:rPr>
      </w:pPr>
      <w:r>
        <w:rPr>
          <w:sz w:val="20"/>
        </w:rPr>
        <w:t xml:space="preserve">All </w:t>
      </w:r>
      <w:proofErr w:type="gramStart"/>
      <w:r>
        <w:rPr>
          <w:sz w:val="20"/>
        </w:rPr>
        <w:t>invoicing</w:t>
      </w:r>
      <w:proofErr w:type="gramEnd"/>
      <w:r>
        <w:rPr>
          <w:sz w:val="20"/>
        </w:rPr>
        <w:t xml:space="preserve"> shall clearly reflect payment requests against specific, individual line items or schedule of values from the order and any associated change</w:t>
      </w:r>
      <w:r w:rsidR="0000001F">
        <w:rPr>
          <w:sz w:val="20"/>
        </w:rPr>
        <w:t xml:space="preserve"> </w:t>
      </w:r>
      <w:r>
        <w:rPr>
          <w:sz w:val="20"/>
        </w:rPr>
        <w:t xml:space="preserve">orders. For each </w:t>
      </w:r>
      <w:r w:rsidR="0025464D">
        <w:rPr>
          <w:sz w:val="20"/>
        </w:rPr>
        <w:t>invoice</w:t>
      </w:r>
      <w:r>
        <w:rPr>
          <w:sz w:val="20"/>
        </w:rPr>
        <w:t xml:space="preserve">, the description of </w:t>
      </w:r>
      <w:r w:rsidR="0000001F">
        <w:rPr>
          <w:sz w:val="20"/>
        </w:rPr>
        <w:t xml:space="preserve">Services </w:t>
      </w:r>
      <w:r>
        <w:rPr>
          <w:sz w:val="20"/>
        </w:rPr>
        <w:t xml:space="preserve">completed must match the description </w:t>
      </w:r>
      <w:r w:rsidR="0000001F">
        <w:rPr>
          <w:sz w:val="20"/>
        </w:rPr>
        <w:t>in</w:t>
      </w:r>
      <w:r>
        <w:rPr>
          <w:sz w:val="20"/>
        </w:rPr>
        <w:t xml:space="preserve"> </w:t>
      </w:r>
      <w:r w:rsidR="0025464D">
        <w:rPr>
          <w:sz w:val="20"/>
        </w:rPr>
        <w:t xml:space="preserve">the </w:t>
      </w:r>
      <w:r w:rsidR="00AC60EF">
        <w:rPr>
          <w:sz w:val="20"/>
        </w:rPr>
        <w:t>Statement of Work</w:t>
      </w:r>
      <w:r>
        <w:rPr>
          <w:sz w:val="20"/>
        </w:rPr>
        <w:t xml:space="preserve">. Line items from the </w:t>
      </w:r>
      <w:r w:rsidR="00AC60EF">
        <w:rPr>
          <w:sz w:val="20"/>
        </w:rPr>
        <w:t xml:space="preserve">Statement of </w:t>
      </w:r>
      <w:r w:rsidR="0025464D">
        <w:rPr>
          <w:sz w:val="20"/>
        </w:rPr>
        <w:t xml:space="preserve">Work </w:t>
      </w:r>
      <w:r>
        <w:rPr>
          <w:sz w:val="20"/>
        </w:rPr>
        <w:t xml:space="preserve">shall not be combined in cost or description on </w:t>
      </w:r>
      <w:r w:rsidR="0025464D">
        <w:rPr>
          <w:spacing w:val="-3"/>
          <w:sz w:val="20"/>
        </w:rPr>
        <w:t xml:space="preserve">the </w:t>
      </w:r>
      <w:r>
        <w:rPr>
          <w:sz w:val="20"/>
        </w:rPr>
        <w:t>invoice.</w:t>
      </w:r>
    </w:p>
    <w:p w14:paraId="7A39452D" w14:textId="77777777" w:rsidR="00DD381B" w:rsidRDefault="00DD381B">
      <w:pPr>
        <w:pStyle w:val="BodyText"/>
        <w:spacing w:before="8"/>
        <w:rPr>
          <w:sz w:val="19"/>
        </w:rPr>
      </w:pPr>
    </w:p>
    <w:p w14:paraId="021FCC7B" w14:textId="77777777" w:rsidR="00DD381B" w:rsidRDefault="00A55D77">
      <w:pPr>
        <w:pStyle w:val="BodyText"/>
        <w:ind w:left="839" w:right="117"/>
      </w:pPr>
      <w:r>
        <w:t>FAILURE TO FOLLOW THESE GUIDELINES WILL RESULT IN A REQUEST TO REVISE AND RE-SUBMIT.</w:t>
      </w:r>
    </w:p>
    <w:p w14:paraId="18F44B59" w14:textId="77777777" w:rsidR="00DD381B" w:rsidRDefault="00DD381B">
      <w:pPr>
        <w:pStyle w:val="BodyText"/>
        <w:spacing w:before="7"/>
        <w:rPr>
          <w:sz w:val="19"/>
        </w:rPr>
      </w:pPr>
    </w:p>
    <w:p w14:paraId="6EFB65CE" w14:textId="4A42B244" w:rsidR="00DD381B" w:rsidRDefault="00095C20">
      <w:pPr>
        <w:pStyle w:val="ListParagraph"/>
        <w:numPr>
          <w:ilvl w:val="1"/>
          <w:numId w:val="17"/>
        </w:numPr>
        <w:tabs>
          <w:tab w:val="left" w:pos="840"/>
        </w:tabs>
        <w:ind w:right="119"/>
        <w:jc w:val="both"/>
        <w:rPr>
          <w:sz w:val="20"/>
        </w:rPr>
      </w:pPr>
      <w:r>
        <w:rPr>
          <w:sz w:val="20"/>
        </w:rPr>
        <w:t>Subcontractor shall submit the invoices to the following addresses (</w:t>
      </w:r>
      <w:r w:rsidR="00A55D77">
        <w:rPr>
          <w:sz w:val="20"/>
        </w:rPr>
        <w:t>E-mail is</w:t>
      </w:r>
      <w:r w:rsidR="00A55D77">
        <w:rPr>
          <w:spacing w:val="17"/>
          <w:sz w:val="20"/>
        </w:rPr>
        <w:t xml:space="preserve"> </w:t>
      </w:r>
      <w:r w:rsidR="00A55D77">
        <w:rPr>
          <w:sz w:val="20"/>
        </w:rPr>
        <w:t>preferred</w:t>
      </w:r>
      <w:r>
        <w:rPr>
          <w:sz w:val="20"/>
        </w:rPr>
        <w:t>):</w:t>
      </w:r>
    </w:p>
    <w:p w14:paraId="3D7D83D3" w14:textId="77777777" w:rsidR="00DD381B" w:rsidRDefault="00DD381B">
      <w:pPr>
        <w:pStyle w:val="BodyText"/>
        <w:spacing w:before="7"/>
        <w:rPr>
          <w:sz w:val="19"/>
        </w:rPr>
      </w:pPr>
    </w:p>
    <w:p w14:paraId="13371663" w14:textId="77777777" w:rsidR="00DD381B" w:rsidRDefault="00A55D77">
      <w:pPr>
        <w:pStyle w:val="BodyText"/>
        <w:tabs>
          <w:tab w:val="left" w:pos="3719"/>
        </w:tabs>
        <w:ind w:left="1559"/>
      </w:pPr>
      <w:r>
        <w:t>E-mail</w:t>
      </w:r>
      <w:r>
        <w:rPr>
          <w:spacing w:val="-5"/>
        </w:rPr>
        <w:t xml:space="preserve"> </w:t>
      </w:r>
      <w:r>
        <w:t>Address:</w:t>
      </w:r>
      <w:r>
        <w:tab/>
      </w:r>
      <w:hyperlink r:id="rId14">
        <w:r>
          <w:rPr>
            <w:color w:val="0000FF"/>
            <w:u w:val="single" w:color="0000FF"/>
          </w:rPr>
          <w:t>ap@energysystemsgroup.com</w:t>
        </w:r>
      </w:hyperlink>
    </w:p>
    <w:p w14:paraId="43629A8C" w14:textId="77777777" w:rsidR="00DD381B" w:rsidRDefault="00DD381B">
      <w:pPr>
        <w:pStyle w:val="BodyText"/>
        <w:spacing w:before="5"/>
        <w:rPr>
          <w:sz w:val="11"/>
        </w:rPr>
      </w:pPr>
    </w:p>
    <w:p w14:paraId="38CFCABF" w14:textId="77777777" w:rsidR="00DD381B" w:rsidRDefault="00A55D77">
      <w:pPr>
        <w:pStyle w:val="BodyText"/>
        <w:tabs>
          <w:tab w:val="left" w:pos="3719"/>
        </w:tabs>
        <w:spacing w:before="93" w:line="229" w:lineRule="exact"/>
        <w:ind w:left="1560"/>
      </w:pPr>
      <w:r>
        <w:t>Mailing</w:t>
      </w:r>
      <w:r>
        <w:rPr>
          <w:spacing w:val="-6"/>
        </w:rPr>
        <w:t xml:space="preserve"> </w:t>
      </w:r>
      <w:r>
        <w:t>Address:</w:t>
      </w:r>
      <w:r>
        <w:tab/>
        <w:t>Energy Systems Group,</w:t>
      </w:r>
      <w:r>
        <w:rPr>
          <w:spacing w:val="-31"/>
        </w:rPr>
        <w:t xml:space="preserve"> </w:t>
      </w:r>
      <w:r>
        <w:t>LLC</w:t>
      </w:r>
    </w:p>
    <w:p w14:paraId="16A1CBB8" w14:textId="77777777" w:rsidR="00DD381B" w:rsidRDefault="00A55D77">
      <w:pPr>
        <w:pStyle w:val="BodyText"/>
        <w:spacing w:line="228" w:lineRule="exact"/>
        <w:ind w:left="1437" w:right="1771"/>
        <w:jc w:val="center"/>
      </w:pPr>
      <w:r>
        <w:lastRenderedPageBreak/>
        <w:t>9877 Eastgate Court</w:t>
      </w:r>
    </w:p>
    <w:p w14:paraId="58110C83" w14:textId="77777777" w:rsidR="00DD381B" w:rsidRDefault="00A55D77">
      <w:pPr>
        <w:pStyle w:val="BodyText"/>
        <w:spacing w:line="229" w:lineRule="exact"/>
        <w:ind w:left="1434" w:right="1771"/>
        <w:jc w:val="center"/>
      </w:pPr>
      <w:r>
        <w:t>Newburgh, IN 47630</w:t>
      </w:r>
    </w:p>
    <w:p w14:paraId="2119E00C" w14:textId="77777777" w:rsidR="00DD381B" w:rsidRDefault="00DD381B">
      <w:pPr>
        <w:pStyle w:val="BodyText"/>
        <w:spacing w:before="7"/>
        <w:rPr>
          <w:sz w:val="19"/>
        </w:rPr>
      </w:pPr>
    </w:p>
    <w:p w14:paraId="78B4F9C2" w14:textId="50CF11B1" w:rsidR="00DD381B" w:rsidRDefault="00A55D77">
      <w:pPr>
        <w:pStyle w:val="ListParagraph"/>
        <w:numPr>
          <w:ilvl w:val="1"/>
          <w:numId w:val="17"/>
        </w:numPr>
        <w:tabs>
          <w:tab w:val="left" w:pos="840"/>
        </w:tabs>
        <w:spacing w:before="1"/>
        <w:ind w:left="838" w:right="120" w:hanging="719"/>
        <w:jc w:val="both"/>
        <w:rPr>
          <w:sz w:val="20"/>
        </w:rPr>
      </w:pPr>
      <w:r>
        <w:rPr>
          <w:sz w:val="20"/>
        </w:rPr>
        <w:t xml:space="preserve">Payments may be withheld </w:t>
      </w:r>
      <w:r w:rsidR="0000001F">
        <w:rPr>
          <w:sz w:val="20"/>
        </w:rPr>
        <w:t xml:space="preserve">due to a </w:t>
      </w:r>
      <w:r w:rsidR="0025464D">
        <w:rPr>
          <w:sz w:val="20"/>
        </w:rPr>
        <w:t>dispute with the amount billed or the Services performed</w:t>
      </w:r>
      <w:r>
        <w:rPr>
          <w:sz w:val="20"/>
        </w:rPr>
        <w:t xml:space="preserve">. </w:t>
      </w:r>
      <w:r w:rsidR="0025464D">
        <w:rPr>
          <w:sz w:val="20"/>
        </w:rPr>
        <w:t xml:space="preserve">ESG may </w:t>
      </w:r>
      <w:proofErr w:type="spellStart"/>
      <w:r w:rsidR="0025464D">
        <w:rPr>
          <w:sz w:val="20"/>
        </w:rPr>
        <w:t>setoff</w:t>
      </w:r>
      <w:proofErr w:type="spellEnd"/>
      <w:r w:rsidR="0025464D">
        <w:rPr>
          <w:sz w:val="20"/>
        </w:rPr>
        <w:t xml:space="preserve"> any amount due </w:t>
      </w:r>
      <w:r>
        <w:rPr>
          <w:sz w:val="20"/>
        </w:rPr>
        <w:t xml:space="preserve">Subcontractor </w:t>
      </w:r>
      <w:r w:rsidR="0025464D">
        <w:rPr>
          <w:sz w:val="20"/>
        </w:rPr>
        <w:t>by amounts Subcontractor owes</w:t>
      </w:r>
      <w:r>
        <w:rPr>
          <w:sz w:val="20"/>
        </w:rPr>
        <w:t xml:space="preserve"> to ESG.</w:t>
      </w:r>
    </w:p>
    <w:p w14:paraId="51DE79AB" w14:textId="77777777" w:rsidR="00DD381B" w:rsidRDefault="00DD381B">
      <w:pPr>
        <w:pStyle w:val="BodyText"/>
        <w:spacing w:before="3"/>
      </w:pPr>
    </w:p>
    <w:p w14:paraId="5EEE6811" w14:textId="14A4BDBA" w:rsidR="00DD381B" w:rsidRDefault="00897B7D">
      <w:pPr>
        <w:pStyle w:val="Heading4"/>
        <w:ind w:left="118"/>
      </w:pPr>
      <w:bookmarkStart w:id="8" w:name="_Toc85549618"/>
      <w:r>
        <w:t>SECTION</w:t>
      </w:r>
      <w:r w:rsidR="00A55D77">
        <w:t xml:space="preserve"> 8.  Satisfaction with Performance</w:t>
      </w:r>
      <w:bookmarkEnd w:id="8"/>
    </w:p>
    <w:p w14:paraId="7B1B30EF" w14:textId="77777777" w:rsidR="00DD381B" w:rsidRDefault="00DD381B">
      <w:pPr>
        <w:pStyle w:val="BodyText"/>
        <w:spacing w:before="9"/>
        <w:rPr>
          <w:b/>
          <w:sz w:val="19"/>
        </w:rPr>
      </w:pPr>
    </w:p>
    <w:p w14:paraId="5D313C14" w14:textId="72D311D5" w:rsidR="00DD381B" w:rsidRDefault="00A55D77">
      <w:pPr>
        <w:pStyle w:val="ListParagraph"/>
        <w:numPr>
          <w:ilvl w:val="1"/>
          <w:numId w:val="16"/>
        </w:numPr>
        <w:tabs>
          <w:tab w:val="left" w:pos="839"/>
        </w:tabs>
        <w:ind w:right="120" w:hanging="719"/>
        <w:jc w:val="both"/>
        <w:rPr>
          <w:sz w:val="20"/>
        </w:rPr>
      </w:pPr>
      <w:r>
        <w:rPr>
          <w:sz w:val="20"/>
        </w:rPr>
        <w:t xml:space="preserve">ESG reserves the right to inspect Subcontractor’s performance of the Services. Any such inspection shall not relieve the Subcontractor of its </w:t>
      </w:r>
      <w:r w:rsidR="00C05015">
        <w:rPr>
          <w:sz w:val="20"/>
        </w:rPr>
        <w:t>responsibilities</w:t>
      </w:r>
      <w:r>
        <w:rPr>
          <w:sz w:val="20"/>
        </w:rPr>
        <w:t>.</w:t>
      </w:r>
    </w:p>
    <w:p w14:paraId="44DAC3D3" w14:textId="77777777" w:rsidR="00DD381B" w:rsidRDefault="00DD381B">
      <w:pPr>
        <w:pStyle w:val="BodyText"/>
        <w:spacing w:before="7"/>
        <w:rPr>
          <w:sz w:val="19"/>
        </w:rPr>
      </w:pPr>
    </w:p>
    <w:p w14:paraId="17975976" w14:textId="2A2BB0F2" w:rsidR="00DD381B" w:rsidRDefault="00B5037D">
      <w:pPr>
        <w:pStyle w:val="ListParagraph"/>
        <w:numPr>
          <w:ilvl w:val="1"/>
          <w:numId w:val="16"/>
        </w:numPr>
        <w:tabs>
          <w:tab w:val="left" w:pos="839"/>
        </w:tabs>
        <w:ind w:right="121"/>
        <w:jc w:val="both"/>
        <w:rPr>
          <w:sz w:val="20"/>
        </w:rPr>
      </w:pPr>
      <w:r>
        <w:rPr>
          <w:sz w:val="20"/>
        </w:rPr>
        <w:t xml:space="preserve">ESG </w:t>
      </w:r>
      <w:r w:rsidR="00B40C2A">
        <w:rPr>
          <w:sz w:val="20"/>
        </w:rPr>
        <w:t xml:space="preserve">may </w:t>
      </w:r>
      <w:r>
        <w:rPr>
          <w:sz w:val="20"/>
        </w:rPr>
        <w:t>notif</w:t>
      </w:r>
      <w:r w:rsidR="00B40C2A">
        <w:rPr>
          <w:sz w:val="20"/>
        </w:rPr>
        <w:t>y</w:t>
      </w:r>
      <w:r>
        <w:rPr>
          <w:sz w:val="20"/>
        </w:rPr>
        <w:t xml:space="preserve"> Subcontractor </w:t>
      </w:r>
      <w:r w:rsidR="00B40C2A">
        <w:rPr>
          <w:sz w:val="20"/>
        </w:rPr>
        <w:t xml:space="preserve">in writing </w:t>
      </w:r>
      <w:r>
        <w:rPr>
          <w:sz w:val="20"/>
        </w:rPr>
        <w:t>of</w:t>
      </w:r>
      <w:r w:rsidR="00B40C2A">
        <w:rPr>
          <w:sz w:val="20"/>
        </w:rPr>
        <w:t xml:space="preserve"> ESG’s</w:t>
      </w:r>
      <w:r w:rsidR="00A55D77">
        <w:rPr>
          <w:sz w:val="20"/>
        </w:rPr>
        <w:t xml:space="preserve"> </w:t>
      </w:r>
      <w:r>
        <w:rPr>
          <w:sz w:val="20"/>
        </w:rPr>
        <w:t>dissatisfaction</w:t>
      </w:r>
      <w:r w:rsidR="00A55D77">
        <w:rPr>
          <w:sz w:val="20"/>
        </w:rPr>
        <w:t xml:space="preserve"> with </w:t>
      </w:r>
      <w:r>
        <w:rPr>
          <w:sz w:val="20"/>
        </w:rPr>
        <w:t>Subcontractor’s personnel performing the</w:t>
      </w:r>
      <w:r w:rsidR="00A55D77">
        <w:rPr>
          <w:sz w:val="20"/>
        </w:rPr>
        <w:t xml:space="preserve"> Services.</w:t>
      </w:r>
      <w:r w:rsidR="00C05015">
        <w:rPr>
          <w:sz w:val="20"/>
        </w:rPr>
        <w:t xml:space="preserve">  </w:t>
      </w:r>
    </w:p>
    <w:p w14:paraId="244FB53F" w14:textId="77777777" w:rsidR="00DD381B" w:rsidRDefault="00DD381B">
      <w:pPr>
        <w:pStyle w:val="BodyText"/>
        <w:spacing w:before="7"/>
        <w:rPr>
          <w:sz w:val="19"/>
        </w:rPr>
      </w:pPr>
    </w:p>
    <w:p w14:paraId="20E90044" w14:textId="2784BEA5" w:rsidR="00DD381B" w:rsidRDefault="00A55D77">
      <w:pPr>
        <w:pStyle w:val="ListParagraph"/>
        <w:numPr>
          <w:ilvl w:val="2"/>
          <w:numId w:val="16"/>
        </w:numPr>
        <w:tabs>
          <w:tab w:val="left" w:pos="1559"/>
        </w:tabs>
        <w:ind w:right="120"/>
        <w:jc w:val="both"/>
        <w:rPr>
          <w:sz w:val="20"/>
        </w:rPr>
      </w:pPr>
      <w:r>
        <w:rPr>
          <w:sz w:val="20"/>
        </w:rPr>
        <w:t xml:space="preserve">Upon </w:t>
      </w:r>
      <w:proofErr w:type="gramStart"/>
      <w:r>
        <w:rPr>
          <w:sz w:val="20"/>
        </w:rPr>
        <w:t>receipt of</w:t>
      </w:r>
      <w:proofErr w:type="gramEnd"/>
      <w:r>
        <w:rPr>
          <w:sz w:val="20"/>
        </w:rPr>
        <w:t xml:space="preserve"> such notice, Subcontractor will discuss ESG</w:t>
      </w:r>
      <w:r w:rsidR="00B40C2A">
        <w:rPr>
          <w:sz w:val="20"/>
        </w:rPr>
        <w:t>’s</w:t>
      </w:r>
      <w:r>
        <w:rPr>
          <w:sz w:val="20"/>
        </w:rPr>
        <w:t xml:space="preserve"> dissatisfaction and will</w:t>
      </w:r>
      <w:r>
        <w:rPr>
          <w:spacing w:val="-8"/>
          <w:sz w:val="20"/>
        </w:rPr>
        <w:t xml:space="preserve"> </w:t>
      </w:r>
      <w:r>
        <w:rPr>
          <w:sz w:val="20"/>
        </w:rPr>
        <w:t>offer</w:t>
      </w:r>
      <w:r>
        <w:rPr>
          <w:spacing w:val="-6"/>
          <w:sz w:val="20"/>
        </w:rPr>
        <w:t xml:space="preserve"> </w:t>
      </w:r>
      <w:r>
        <w:rPr>
          <w:sz w:val="20"/>
        </w:rPr>
        <w:t>to</w:t>
      </w:r>
      <w:r>
        <w:rPr>
          <w:spacing w:val="-7"/>
          <w:sz w:val="20"/>
        </w:rPr>
        <w:t xml:space="preserve"> </w:t>
      </w:r>
      <w:r>
        <w:rPr>
          <w:sz w:val="20"/>
        </w:rPr>
        <w:t>substitute</w:t>
      </w:r>
      <w:r>
        <w:rPr>
          <w:spacing w:val="-7"/>
          <w:sz w:val="20"/>
        </w:rPr>
        <w:t xml:space="preserve"> </w:t>
      </w:r>
      <w:proofErr w:type="gramStart"/>
      <w:r>
        <w:rPr>
          <w:sz w:val="20"/>
        </w:rPr>
        <w:t>an</w:t>
      </w:r>
      <w:r>
        <w:rPr>
          <w:spacing w:val="-7"/>
          <w:sz w:val="20"/>
        </w:rPr>
        <w:t xml:space="preserve"> </w:t>
      </w:r>
      <w:r>
        <w:rPr>
          <w:sz w:val="20"/>
        </w:rPr>
        <w:t>acceptable</w:t>
      </w:r>
      <w:r>
        <w:rPr>
          <w:spacing w:val="-7"/>
          <w:sz w:val="20"/>
        </w:rPr>
        <w:t xml:space="preserve"> </w:t>
      </w:r>
      <w:r w:rsidR="00B40C2A">
        <w:rPr>
          <w:sz w:val="20"/>
        </w:rPr>
        <w:t>personnel</w:t>
      </w:r>
      <w:proofErr w:type="gramEnd"/>
      <w:r>
        <w:rPr>
          <w:sz w:val="20"/>
        </w:rPr>
        <w:t>,</w:t>
      </w:r>
      <w:r>
        <w:rPr>
          <w:spacing w:val="-7"/>
          <w:sz w:val="20"/>
        </w:rPr>
        <w:t xml:space="preserve"> </w:t>
      </w:r>
      <w:r>
        <w:rPr>
          <w:sz w:val="20"/>
        </w:rPr>
        <w:t>to</w:t>
      </w:r>
      <w:r>
        <w:rPr>
          <w:spacing w:val="-7"/>
          <w:sz w:val="20"/>
        </w:rPr>
        <w:t xml:space="preserve"> </w:t>
      </w:r>
      <w:r>
        <w:rPr>
          <w:sz w:val="20"/>
        </w:rPr>
        <w:t>be</w:t>
      </w:r>
      <w:r>
        <w:rPr>
          <w:spacing w:val="-7"/>
          <w:sz w:val="20"/>
        </w:rPr>
        <w:t xml:space="preserve"> </w:t>
      </w:r>
      <w:r>
        <w:rPr>
          <w:sz w:val="20"/>
        </w:rPr>
        <w:t>mutually</w:t>
      </w:r>
      <w:r>
        <w:rPr>
          <w:spacing w:val="-12"/>
          <w:sz w:val="20"/>
        </w:rPr>
        <w:t xml:space="preserve"> </w:t>
      </w:r>
      <w:r>
        <w:rPr>
          <w:sz w:val="20"/>
        </w:rPr>
        <w:t>agreed</w:t>
      </w:r>
      <w:r>
        <w:rPr>
          <w:spacing w:val="-7"/>
          <w:sz w:val="20"/>
        </w:rPr>
        <w:t xml:space="preserve"> </w:t>
      </w:r>
      <w:r>
        <w:rPr>
          <w:sz w:val="20"/>
        </w:rPr>
        <w:t>upon</w:t>
      </w:r>
      <w:r>
        <w:rPr>
          <w:spacing w:val="-7"/>
          <w:sz w:val="20"/>
        </w:rPr>
        <w:t xml:space="preserve"> </w:t>
      </w:r>
      <w:r>
        <w:rPr>
          <w:sz w:val="20"/>
        </w:rPr>
        <w:t>by</w:t>
      </w:r>
      <w:r>
        <w:rPr>
          <w:spacing w:val="-12"/>
          <w:sz w:val="20"/>
        </w:rPr>
        <w:t xml:space="preserve"> </w:t>
      </w:r>
      <w:r>
        <w:rPr>
          <w:sz w:val="20"/>
        </w:rPr>
        <w:t>the</w:t>
      </w:r>
      <w:r>
        <w:rPr>
          <w:spacing w:val="-7"/>
          <w:sz w:val="20"/>
        </w:rPr>
        <w:t xml:space="preserve"> </w:t>
      </w:r>
      <w:r>
        <w:rPr>
          <w:sz w:val="20"/>
        </w:rPr>
        <w:t>Parties.</w:t>
      </w:r>
    </w:p>
    <w:p w14:paraId="7595D735" w14:textId="77777777" w:rsidR="00DD381B" w:rsidRDefault="00DD381B">
      <w:pPr>
        <w:pStyle w:val="BodyText"/>
        <w:spacing w:before="4"/>
        <w:rPr>
          <w:sz w:val="16"/>
        </w:rPr>
      </w:pPr>
    </w:p>
    <w:p w14:paraId="106E0019" w14:textId="1528F1DE" w:rsidR="00DD381B" w:rsidRDefault="00A55D77">
      <w:pPr>
        <w:pStyle w:val="ListParagraph"/>
        <w:numPr>
          <w:ilvl w:val="2"/>
          <w:numId w:val="16"/>
        </w:numPr>
        <w:tabs>
          <w:tab w:val="left" w:pos="1560"/>
        </w:tabs>
        <w:spacing w:before="93"/>
        <w:ind w:left="1559" w:right="118" w:hanging="719"/>
        <w:jc w:val="both"/>
        <w:rPr>
          <w:sz w:val="20"/>
        </w:rPr>
      </w:pPr>
      <w:r>
        <w:rPr>
          <w:sz w:val="20"/>
        </w:rPr>
        <w:t xml:space="preserve">Subcontractor will </w:t>
      </w:r>
      <w:r w:rsidR="00B40C2A">
        <w:rPr>
          <w:sz w:val="20"/>
        </w:rPr>
        <w:t>be responsible for mitigating any</w:t>
      </w:r>
      <w:r>
        <w:rPr>
          <w:sz w:val="20"/>
        </w:rPr>
        <w:t xml:space="preserve"> interruption</w:t>
      </w:r>
      <w:r w:rsidR="00B40C2A">
        <w:rPr>
          <w:sz w:val="20"/>
        </w:rPr>
        <w:t xml:space="preserve"> to the Project schedule due to substituting personnel under this Section 8.2</w:t>
      </w:r>
      <w:r>
        <w:rPr>
          <w:sz w:val="20"/>
        </w:rPr>
        <w:t>.</w:t>
      </w:r>
    </w:p>
    <w:p w14:paraId="67066BAA" w14:textId="77777777" w:rsidR="00DD381B" w:rsidRDefault="00DD381B">
      <w:pPr>
        <w:pStyle w:val="BodyText"/>
        <w:spacing w:before="7"/>
        <w:rPr>
          <w:sz w:val="19"/>
        </w:rPr>
      </w:pPr>
    </w:p>
    <w:p w14:paraId="7C5D3584" w14:textId="6A47E619" w:rsidR="00DD381B" w:rsidRDefault="00322231">
      <w:pPr>
        <w:pStyle w:val="ListParagraph"/>
        <w:numPr>
          <w:ilvl w:val="1"/>
          <w:numId w:val="16"/>
        </w:numPr>
        <w:tabs>
          <w:tab w:val="left" w:pos="840"/>
        </w:tabs>
        <w:ind w:left="839" w:right="121"/>
        <w:jc w:val="both"/>
        <w:rPr>
          <w:sz w:val="20"/>
        </w:rPr>
      </w:pPr>
      <w:r>
        <w:rPr>
          <w:sz w:val="20"/>
        </w:rPr>
        <w:t xml:space="preserve">ESG may notify Subcontractor in writing of ESG’s dissatisfaction with </w:t>
      </w:r>
      <w:r w:rsidR="00A55D77">
        <w:rPr>
          <w:sz w:val="20"/>
        </w:rPr>
        <w:t>performance of Services.</w:t>
      </w:r>
    </w:p>
    <w:p w14:paraId="1EDB0436" w14:textId="77777777" w:rsidR="00DD381B" w:rsidRDefault="00DD381B">
      <w:pPr>
        <w:pStyle w:val="BodyText"/>
        <w:spacing w:before="7"/>
        <w:rPr>
          <w:sz w:val="19"/>
        </w:rPr>
      </w:pPr>
    </w:p>
    <w:p w14:paraId="533D5DD0" w14:textId="7F069AE7" w:rsidR="00DD381B" w:rsidRDefault="00A55D77">
      <w:pPr>
        <w:pStyle w:val="ListParagraph"/>
        <w:numPr>
          <w:ilvl w:val="2"/>
          <w:numId w:val="16"/>
        </w:numPr>
        <w:tabs>
          <w:tab w:val="left" w:pos="1560"/>
        </w:tabs>
        <w:ind w:left="1559" w:right="120"/>
        <w:jc w:val="both"/>
        <w:rPr>
          <w:sz w:val="20"/>
        </w:rPr>
      </w:pPr>
      <w:r>
        <w:rPr>
          <w:sz w:val="20"/>
        </w:rPr>
        <w:t>Upon receipt of such notice,</w:t>
      </w:r>
      <w:r>
        <w:rPr>
          <w:spacing w:val="-2"/>
          <w:sz w:val="20"/>
        </w:rPr>
        <w:t xml:space="preserve"> </w:t>
      </w:r>
      <w:r>
        <w:rPr>
          <w:sz w:val="20"/>
        </w:rPr>
        <w:t>Subcontractor</w:t>
      </w:r>
      <w:r>
        <w:rPr>
          <w:spacing w:val="-2"/>
          <w:sz w:val="20"/>
        </w:rPr>
        <w:t xml:space="preserve"> </w:t>
      </w:r>
      <w:r>
        <w:rPr>
          <w:sz w:val="20"/>
        </w:rPr>
        <w:t>shall</w:t>
      </w:r>
      <w:r>
        <w:rPr>
          <w:spacing w:val="-3"/>
          <w:sz w:val="20"/>
        </w:rPr>
        <w:t xml:space="preserve"> </w:t>
      </w:r>
      <w:r>
        <w:rPr>
          <w:sz w:val="20"/>
        </w:rPr>
        <w:t>immediately</w:t>
      </w:r>
      <w:r>
        <w:rPr>
          <w:spacing w:val="-10"/>
          <w:sz w:val="20"/>
        </w:rPr>
        <w:t xml:space="preserve"> </w:t>
      </w:r>
      <w:r>
        <w:rPr>
          <w:sz w:val="20"/>
        </w:rPr>
        <w:t>remedy</w:t>
      </w:r>
      <w:r>
        <w:rPr>
          <w:spacing w:val="-10"/>
          <w:sz w:val="20"/>
        </w:rPr>
        <w:t xml:space="preserve"> </w:t>
      </w:r>
      <w:r>
        <w:rPr>
          <w:sz w:val="20"/>
        </w:rPr>
        <w:t>such</w:t>
      </w:r>
      <w:r>
        <w:rPr>
          <w:spacing w:val="-5"/>
          <w:sz w:val="20"/>
        </w:rPr>
        <w:t xml:space="preserve"> </w:t>
      </w:r>
      <w:r>
        <w:rPr>
          <w:sz w:val="20"/>
        </w:rPr>
        <w:t>dissatisfaction</w:t>
      </w:r>
      <w:r w:rsidR="00322231">
        <w:rPr>
          <w:sz w:val="20"/>
        </w:rPr>
        <w:t>, without additional compensation, by:</w:t>
      </w:r>
    </w:p>
    <w:p w14:paraId="38AAAA47" w14:textId="77777777" w:rsidR="00DD381B" w:rsidRDefault="00DD381B">
      <w:pPr>
        <w:pStyle w:val="BodyText"/>
        <w:spacing w:before="7"/>
        <w:rPr>
          <w:sz w:val="19"/>
        </w:rPr>
      </w:pPr>
    </w:p>
    <w:p w14:paraId="06534674" w14:textId="47B81064" w:rsidR="00DD381B" w:rsidRDefault="00A55D77">
      <w:pPr>
        <w:pStyle w:val="ListParagraph"/>
        <w:numPr>
          <w:ilvl w:val="3"/>
          <w:numId w:val="16"/>
        </w:numPr>
        <w:tabs>
          <w:tab w:val="left" w:pos="2280"/>
        </w:tabs>
        <w:ind w:hanging="719"/>
        <w:rPr>
          <w:sz w:val="20"/>
        </w:rPr>
      </w:pPr>
      <w:r>
        <w:rPr>
          <w:sz w:val="20"/>
        </w:rPr>
        <w:t>Re-perform</w:t>
      </w:r>
      <w:r w:rsidR="00322231">
        <w:rPr>
          <w:sz w:val="20"/>
        </w:rPr>
        <w:t>ing,</w:t>
      </w:r>
      <w:r>
        <w:rPr>
          <w:spacing w:val="-1"/>
          <w:sz w:val="20"/>
        </w:rPr>
        <w:t xml:space="preserve"> </w:t>
      </w:r>
      <w:r>
        <w:rPr>
          <w:sz w:val="20"/>
        </w:rPr>
        <w:t>correct</w:t>
      </w:r>
      <w:r w:rsidR="00322231">
        <w:rPr>
          <w:sz w:val="20"/>
        </w:rPr>
        <w:t>ing</w:t>
      </w:r>
      <w:r>
        <w:rPr>
          <w:spacing w:val="-6"/>
          <w:sz w:val="20"/>
        </w:rPr>
        <w:t xml:space="preserve"> </w:t>
      </w:r>
      <w:r>
        <w:rPr>
          <w:sz w:val="20"/>
        </w:rPr>
        <w:t>or</w:t>
      </w:r>
      <w:r>
        <w:rPr>
          <w:spacing w:val="-5"/>
          <w:sz w:val="20"/>
        </w:rPr>
        <w:t xml:space="preserve"> </w:t>
      </w:r>
      <w:r w:rsidR="00322231">
        <w:rPr>
          <w:sz w:val="20"/>
        </w:rPr>
        <w:t>revising</w:t>
      </w:r>
      <w:r w:rsidR="00322231">
        <w:rPr>
          <w:spacing w:val="-6"/>
          <w:sz w:val="20"/>
        </w:rPr>
        <w:t xml:space="preserve"> </w:t>
      </w:r>
      <w:r>
        <w:rPr>
          <w:sz w:val="20"/>
        </w:rPr>
        <w:t>any</w:t>
      </w:r>
      <w:r>
        <w:rPr>
          <w:spacing w:val="-11"/>
          <w:sz w:val="20"/>
        </w:rPr>
        <w:t xml:space="preserve"> </w:t>
      </w:r>
      <w:r>
        <w:rPr>
          <w:sz w:val="20"/>
        </w:rPr>
        <w:t>errors</w:t>
      </w:r>
      <w:r>
        <w:rPr>
          <w:spacing w:val="-5"/>
          <w:sz w:val="20"/>
        </w:rPr>
        <w:t xml:space="preserve"> </w:t>
      </w:r>
      <w:r>
        <w:rPr>
          <w:sz w:val="20"/>
        </w:rPr>
        <w:t>or</w:t>
      </w:r>
      <w:r>
        <w:rPr>
          <w:spacing w:val="-5"/>
          <w:sz w:val="20"/>
        </w:rPr>
        <w:t xml:space="preserve"> </w:t>
      </w:r>
      <w:r>
        <w:rPr>
          <w:sz w:val="20"/>
        </w:rPr>
        <w:t>deficiencies</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Services;</w:t>
      </w:r>
      <w:r w:rsidR="00BC6A9E">
        <w:rPr>
          <w:sz w:val="20"/>
        </w:rPr>
        <w:t xml:space="preserve"> and</w:t>
      </w:r>
    </w:p>
    <w:p w14:paraId="43C28FC1" w14:textId="77777777" w:rsidR="00DD381B" w:rsidRDefault="00DD381B">
      <w:pPr>
        <w:pStyle w:val="BodyText"/>
        <w:spacing w:before="7"/>
        <w:rPr>
          <w:sz w:val="19"/>
        </w:rPr>
      </w:pPr>
    </w:p>
    <w:p w14:paraId="1A11C11F" w14:textId="5BC03044" w:rsidR="00DD381B" w:rsidRDefault="00322231">
      <w:pPr>
        <w:pStyle w:val="ListParagraph"/>
        <w:numPr>
          <w:ilvl w:val="3"/>
          <w:numId w:val="16"/>
        </w:numPr>
        <w:tabs>
          <w:tab w:val="left" w:pos="2279"/>
        </w:tabs>
        <w:ind w:right="119"/>
        <w:rPr>
          <w:sz w:val="20"/>
        </w:rPr>
      </w:pPr>
      <w:r>
        <w:rPr>
          <w:sz w:val="20"/>
        </w:rPr>
        <w:t xml:space="preserve">Reimbursing </w:t>
      </w:r>
      <w:r w:rsidR="00A55D77">
        <w:rPr>
          <w:sz w:val="20"/>
        </w:rPr>
        <w:t xml:space="preserve">ESG for any costs or </w:t>
      </w:r>
      <w:proofErr w:type="gramStart"/>
      <w:r w:rsidR="00A55D77">
        <w:rPr>
          <w:sz w:val="20"/>
        </w:rPr>
        <w:t>damages</w:t>
      </w:r>
      <w:proofErr w:type="gramEnd"/>
      <w:r w:rsidR="00A55D77">
        <w:rPr>
          <w:sz w:val="20"/>
        </w:rPr>
        <w:t xml:space="preserve"> suffered by ESG attributable to defects</w:t>
      </w:r>
      <w:r w:rsidR="00A55D77">
        <w:rPr>
          <w:spacing w:val="-7"/>
          <w:sz w:val="20"/>
        </w:rPr>
        <w:t xml:space="preserve"> </w:t>
      </w:r>
      <w:r w:rsidR="00A55D77">
        <w:rPr>
          <w:sz w:val="20"/>
        </w:rPr>
        <w:t>or</w:t>
      </w:r>
      <w:r w:rsidR="00A55D77">
        <w:rPr>
          <w:spacing w:val="-7"/>
          <w:sz w:val="20"/>
        </w:rPr>
        <w:t xml:space="preserve"> </w:t>
      </w:r>
      <w:r w:rsidR="00A55D77">
        <w:rPr>
          <w:sz w:val="20"/>
        </w:rPr>
        <w:t>deficiencies</w:t>
      </w:r>
      <w:r w:rsidR="00A55D77">
        <w:rPr>
          <w:spacing w:val="-7"/>
          <w:sz w:val="20"/>
        </w:rPr>
        <w:t xml:space="preserve"> </w:t>
      </w:r>
      <w:r w:rsidR="00A55D77">
        <w:rPr>
          <w:sz w:val="20"/>
        </w:rPr>
        <w:t>in</w:t>
      </w:r>
      <w:r w:rsidR="00A55D77">
        <w:rPr>
          <w:spacing w:val="-8"/>
          <w:sz w:val="20"/>
        </w:rPr>
        <w:t xml:space="preserve"> </w:t>
      </w:r>
      <w:r w:rsidR="00BC6A9E">
        <w:rPr>
          <w:sz w:val="20"/>
        </w:rPr>
        <w:t>the</w:t>
      </w:r>
      <w:r w:rsidR="00A55D77">
        <w:rPr>
          <w:spacing w:val="-7"/>
          <w:sz w:val="20"/>
        </w:rPr>
        <w:t xml:space="preserve"> </w:t>
      </w:r>
      <w:r w:rsidR="00A55D77">
        <w:rPr>
          <w:sz w:val="20"/>
        </w:rPr>
        <w:t>Services.</w:t>
      </w:r>
    </w:p>
    <w:p w14:paraId="362A8C38" w14:textId="77777777" w:rsidR="00DD381B" w:rsidRDefault="00DD381B">
      <w:pPr>
        <w:pStyle w:val="BodyText"/>
        <w:spacing w:before="2"/>
      </w:pPr>
    </w:p>
    <w:p w14:paraId="1951FE89" w14:textId="43EB22D4" w:rsidR="00DD381B" w:rsidRDefault="00897B7D">
      <w:pPr>
        <w:pStyle w:val="Heading4"/>
        <w:ind w:left="118"/>
      </w:pPr>
      <w:bookmarkStart w:id="9" w:name="_Toc85549619"/>
      <w:r>
        <w:t>SECTION</w:t>
      </w:r>
      <w:r w:rsidR="00A55D77">
        <w:t xml:space="preserve"> 9.  Termination for Convenience</w:t>
      </w:r>
      <w:bookmarkEnd w:id="9"/>
    </w:p>
    <w:p w14:paraId="799E9E77" w14:textId="77777777" w:rsidR="00DD381B" w:rsidRDefault="00DD381B">
      <w:pPr>
        <w:pStyle w:val="BodyText"/>
        <w:spacing w:before="9"/>
        <w:rPr>
          <w:b/>
          <w:sz w:val="19"/>
        </w:rPr>
      </w:pPr>
    </w:p>
    <w:p w14:paraId="55322D1F" w14:textId="19181306" w:rsidR="00DD381B" w:rsidRDefault="00A55D77">
      <w:pPr>
        <w:pStyle w:val="ListParagraph"/>
        <w:numPr>
          <w:ilvl w:val="1"/>
          <w:numId w:val="15"/>
        </w:numPr>
        <w:tabs>
          <w:tab w:val="left" w:pos="839"/>
        </w:tabs>
        <w:ind w:right="119"/>
        <w:jc w:val="both"/>
        <w:rPr>
          <w:sz w:val="20"/>
        </w:rPr>
      </w:pPr>
      <w:r>
        <w:rPr>
          <w:sz w:val="20"/>
        </w:rPr>
        <w:t xml:space="preserve">ESG, at its sole discretion, may terminate performance of the Services by providing written notice to the Subcontractor. Upon any such termination, the Subcontractor shall have no claim for damages (including without limitation loss of anticipated profits) </w:t>
      </w:r>
      <w:r w:rsidR="00C05015">
        <w:rPr>
          <w:sz w:val="20"/>
        </w:rPr>
        <w:t>due to such termination</w:t>
      </w:r>
      <w:r>
        <w:rPr>
          <w:sz w:val="20"/>
        </w:rPr>
        <w:t xml:space="preserve">. The sole right and remedy of the Subcontractor shall be payment </w:t>
      </w:r>
      <w:proofErr w:type="gramStart"/>
      <w:r w:rsidR="00D030AB">
        <w:rPr>
          <w:sz w:val="20"/>
        </w:rPr>
        <w:t>per</w:t>
      </w:r>
      <w:proofErr w:type="gramEnd"/>
      <w:r w:rsidR="00D030AB">
        <w:rPr>
          <w:sz w:val="20"/>
        </w:rPr>
        <w:t xml:space="preserve"> Section</w:t>
      </w:r>
      <w:r>
        <w:rPr>
          <w:sz w:val="20"/>
        </w:rPr>
        <w:t xml:space="preserve"> 9.3.</w:t>
      </w:r>
    </w:p>
    <w:p w14:paraId="00F9DBB4" w14:textId="77777777" w:rsidR="00DD381B" w:rsidRDefault="00DD381B">
      <w:pPr>
        <w:pStyle w:val="BodyText"/>
        <w:spacing w:before="7"/>
        <w:rPr>
          <w:sz w:val="19"/>
        </w:rPr>
      </w:pPr>
    </w:p>
    <w:p w14:paraId="0C6E28EA" w14:textId="77777777" w:rsidR="00DD381B" w:rsidRDefault="00A55D77">
      <w:pPr>
        <w:pStyle w:val="ListParagraph"/>
        <w:numPr>
          <w:ilvl w:val="1"/>
          <w:numId w:val="15"/>
        </w:numPr>
        <w:tabs>
          <w:tab w:val="left" w:pos="838"/>
          <w:tab w:val="left" w:pos="839"/>
        </w:tabs>
        <w:rPr>
          <w:sz w:val="20"/>
        </w:rPr>
      </w:pPr>
      <w:r>
        <w:rPr>
          <w:sz w:val="20"/>
        </w:rPr>
        <w:t>Upon</w:t>
      </w:r>
      <w:r>
        <w:rPr>
          <w:spacing w:val="-8"/>
          <w:sz w:val="20"/>
        </w:rPr>
        <w:t xml:space="preserve"> </w:t>
      </w:r>
      <w:r>
        <w:rPr>
          <w:sz w:val="20"/>
        </w:rPr>
        <w:t>receipt</w:t>
      </w:r>
      <w:r>
        <w:rPr>
          <w:spacing w:val="-8"/>
          <w:sz w:val="20"/>
        </w:rPr>
        <w:t xml:space="preserve"> </w:t>
      </w:r>
      <w:r>
        <w:rPr>
          <w:sz w:val="20"/>
        </w:rPr>
        <w:t>of</w:t>
      </w:r>
      <w:r>
        <w:rPr>
          <w:spacing w:val="-6"/>
          <w:sz w:val="20"/>
        </w:rPr>
        <w:t xml:space="preserve"> </w:t>
      </w:r>
      <w:r>
        <w:rPr>
          <w:sz w:val="20"/>
        </w:rPr>
        <w:t>such</w:t>
      </w:r>
      <w:r>
        <w:rPr>
          <w:spacing w:val="-8"/>
          <w:sz w:val="20"/>
        </w:rPr>
        <w:t xml:space="preserve"> </w:t>
      </w:r>
      <w:r>
        <w:rPr>
          <w:sz w:val="20"/>
        </w:rPr>
        <w:t>notice,</w:t>
      </w:r>
      <w:r>
        <w:rPr>
          <w:spacing w:val="-8"/>
          <w:sz w:val="20"/>
        </w:rPr>
        <w:t xml:space="preserve"> </w:t>
      </w:r>
      <w:r>
        <w:rPr>
          <w:sz w:val="20"/>
        </w:rPr>
        <w:t>the</w:t>
      </w:r>
      <w:r>
        <w:rPr>
          <w:spacing w:val="-8"/>
          <w:sz w:val="20"/>
        </w:rPr>
        <w:t xml:space="preserve"> </w:t>
      </w:r>
      <w:r>
        <w:rPr>
          <w:sz w:val="20"/>
        </w:rPr>
        <w:t>Subcontractor</w:t>
      </w:r>
      <w:r>
        <w:rPr>
          <w:spacing w:val="-7"/>
          <w:sz w:val="20"/>
        </w:rPr>
        <w:t xml:space="preserve"> </w:t>
      </w:r>
      <w:r>
        <w:rPr>
          <w:sz w:val="20"/>
        </w:rPr>
        <w:t>shall</w:t>
      </w:r>
      <w:r>
        <w:rPr>
          <w:spacing w:val="-8"/>
          <w:sz w:val="20"/>
        </w:rPr>
        <w:t xml:space="preserve"> </w:t>
      </w:r>
      <w:r>
        <w:rPr>
          <w:sz w:val="20"/>
        </w:rPr>
        <w:t>immediately:</w:t>
      </w:r>
    </w:p>
    <w:p w14:paraId="7924460A" w14:textId="77777777" w:rsidR="00DD381B" w:rsidRDefault="00DD381B">
      <w:pPr>
        <w:pStyle w:val="BodyText"/>
        <w:spacing w:before="7"/>
        <w:rPr>
          <w:sz w:val="19"/>
        </w:rPr>
      </w:pPr>
    </w:p>
    <w:p w14:paraId="7F9FD957" w14:textId="77777777" w:rsidR="00DD381B" w:rsidRDefault="00A55D77">
      <w:pPr>
        <w:pStyle w:val="ListParagraph"/>
        <w:numPr>
          <w:ilvl w:val="2"/>
          <w:numId w:val="15"/>
        </w:numPr>
        <w:tabs>
          <w:tab w:val="left" w:pos="1558"/>
          <w:tab w:val="left" w:pos="1559"/>
        </w:tabs>
        <w:ind w:hanging="719"/>
        <w:rPr>
          <w:sz w:val="20"/>
        </w:rPr>
      </w:pPr>
      <w:r>
        <w:rPr>
          <w:sz w:val="20"/>
        </w:rPr>
        <w:t>Discontinue</w:t>
      </w:r>
      <w:r>
        <w:rPr>
          <w:spacing w:val="-6"/>
          <w:sz w:val="20"/>
        </w:rPr>
        <w:t xml:space="preserve"> </w:t>
      </w:r>
      <w:r>
        <w:rPr>
          <w:sz w:val="20"/>
        </w:rPr>
        <w:t>the</w:t>
      </w:r>
      <w:r>
        <w:rPr>
          <w:spacing w:val="-6"/>
          <w:sz w:val="20"/>
        </w:rPr>
        <w:t xml:space="preserve"> </w:t>
      </w:r>
      <w:r>
        <w:rPr>
          <w:sz w:val="20"/>
        </w:rPr>
        <w:t>Services</w:t>
      </w:r>
      <w:r>
        <w:rPr>
          <w:spacing w:val="-5"/>
          <w:sz w:val="20"/>
        </w:rPr>
        <w:t xml:space="preserve"> </w:t>
      </w:r>
      <w:r>
        <w:rPr>
          <w:sz w:val="20"/>
        </w:rPr>
        <w:t>on</w:t>
      </w:r>
      <w:r>
        <w:rPr>
          <w:spacing w:val="-6"/>
          <w:sz w:val="20"/>
        </w:rPr>
        <w:t xml:space="preserve"> </w:t>
      </w:r>
      <w:r>
        <w:rPr>
          <w:sz w:val="20"/>
        </w:rPr>
        <w:t>the</w:t>
      </w:r>
      <w:r>
        <w:rPr>
          <w:spacing w:val="-6"/>
          <w:sz w:val="20"/>
        </w:rPr>
        <w:t xml:space="preserve"> </w:t>
      </w:r>
      <w:r>
        <w:rPr>
          <w:sz w:val="20"/>
        </w:rPr>
        <w:t>date</w:t>
      </w:r>
      <w:r>
        <w:rPr>
          <w:spacing w:val="-6"/>
          <w:sz w:val="20"/>
        </w:rPr>
        <w:t xml:space="preserve"> </w:t>
      </w:r>
      <w:r>
        <w:rPr>
          <w:sz w:val="20"/>
        </w:rPr>
        <w:t>and</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extent</w:t>
      </w:r>
      <w:r>
        <w:rPr>
          <w:spacing w:val="-6"/>
          <w:sz w:val="20"/>
        </w:rPr>
        <w:t xml:space="preserve"> </w:t>
      </w:r>
      <w:r>
        <w:rPr>
          <w:sz w:val="20"/>
        </w:rPr>
        <w:t>specified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notice.</w:t>
      </w:r>
    </w:p>
    <w:p w14:paraId="3261CFD3" w14:textId="77777777" w:rsidR="00DD381B" w:rsidRDefault="00DD381B">
      <w:pPr>
        <w:pStyle w:val="BodyText"/>
        <w:spacing w:before="7"/>
        <w:rPr>
          <w:sz w:val="19"/>
        </w:rPr>
      </w:pPr>
    </w:p>
    <w:p w14:paraId="6D6E96CF" w14:textId="77777777" w:rsidR="00DD381B" w:rsidRDefault="00A55D77">
      <w:pPr>
        <w:pStyle w:val="ListParagraph"/>
        <w:numPr>
          <w:ilvl w:val="2"/>
          <w:numId w:val="15"/>
        </w:numPr>
        <w:tabs>
          <w:tab w:val="left" w:pos="1559"/>
        </w:tabs>
        <w:ind w:right="119" w:hanging="719"/>
        <w:jc w:val="both"/>
        <w:rPr>
          <w:sz w:val="20"/>
        </w:rPr>
      </w:pPr>
      <w:r>
        <w:rPr>
          <w:sz w:val="20"/>
        </w:rPr>
        <w:t xml:space="preserve">Place no further orders for materials or </w:t>
      </w:r>
      <w:proofErr w:type="gramStart"/>
      <w:r>
        <w:rPr>
          <w:sz w:val="20"/>
        </w:rPr>
        <w:t>services, and</w:t>
      </w:r>
      <w:proofErr w:type="gramEnd"/>
      <w:r>
        <w:rPr>
          <w:sz w:val="20"/>
        </w:rPr>
        <w:t xml:space="preserve"> make every reasonable effort to obtain cancellation of all orders for materials or services upon </w:t>
      </w:r>
      <w:proofErr w:type="gramStart"/>
      <w:r>
        <w:rPr>
          <w:sz w:val="20"/>
        </w:rPr>
        <w:t>terms satisfactory</w:t>
      </w:r>
      <w:proofErr w:type="gramEnd"/>
      <w:r>
        <w:rPr>
          <w:sz w:val="20"/>
        </w:rPr>
        <w:t xml:space="preserve"> to ESG. Subcontractor shall dispose of all materials as directed by ESG and make every effort to minimize costs associated with</w:t>
      </w:r>
      <w:r>
        <w:rPr>
          <w:spacing w:val="-34"/>
          <w:sz w:val="20"/>
        </w:rPr>
        <w:t xml:space="preserve"> </w:t>
      </w:r>
      <w:r>
        <w:rPr>
          <w:sz w:val="20"/>
        </w:rPr>
        <w:t>termination.</w:t>
      </w:r>
    </w:p>
    <w:p w14:paraId="469C7624" w14:textId="77777777" w:rsidR="00DD381B" w:rsidRDefault="00DD381B">
      <w:pPr>
        <w:pStyle w:val="BodyText"/>
        <w:spacing w:before="7"/>
        <w:rPr>
          <w:sz w:val="19"/>
        </w:rPr>
      </w:pPr>
    </w:p>
    <w:p w14:paraId="7B6D0F21" w14:textId="77777777" w:rsidR="00DD381B" w:rsidRDefault="00A55D77">
      <w:pPr>
        <w:pStyle w:val="ListParagraph"/>
        <w:numPr>
          <w:ilvl w:val="2"/>
          <w:numId w:val="15"/>
        </w:numPr>
        <w:tabs>
          <w:tab w:val="left" w:pos="1558"/>
        </w:tabs>
        <w:ind w:right="121"/>
        <w:jc w:val="both"/>
        <w:rPr>
          <w:sz w:val="20"/>
        </w:rPr>
      </w:pPr>
      <w:r>
        <w:rPr>
          <w:sz w:val="20"/>
        </w:rPr>
        <w:t>Deliver to ESG all reports and information whether completed or in process, accumulated by</w:t>
      </w:r>
      <w:r>
        <w:rPr>
          <w:spacing w:val="-12"/>
          <w:sz w:val="20"/>
        </w:rPr>
        <w:t xml:space="preserve"> </w:t>
      </w:r>
      <w:r>
        <w:rPr>
          <w:sz w:val="20"/>
        </w:rPr>
        <w:t>the</w:t>
      </w:r>
      <w:r>
        <w:rPr>
          <w:spacing w:val="-6"/>
          <w:sz w:val="20"/>
        </w:rPr>
        <w:t xml:space="preserve"> </w:t>
      </w:r>
      <w:r>
        <w:rPr>
          <w:sz w:val="20"/>
        </w:rPr>
        <w:t>Subcontractor</w:t>
      </w:r>
      <w:r>
        <w:rPr>
          <w:spacing w:val="-5"/>
          <w:sz w:val="20"/>
        </w:rPr>
        <w:t xml:space="preserve"> </w:t>
      </w:r>
      <w:r>
        <w:rPr>
          <w:sz w:val="20"/>
        </w:rPr>
        <w:t>in</w:t>
      </w:r>
      <w:r>
        <w:rPr>
          <w:spacing w:val="-6"/>
          <w:sz w:val="20"/>
        </w:rPr>
        <w:t xml:space="preserve"> </w:t>
      </w:r>
      <w:r>
        <w:rPr>
          <w:sz w:val="20"/>
        </w:rPr>
        <w:t>performance</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Services.</w:t>
      </w:r>
    </w:p>
    <w:p w14:paraId="21EA4CD7" w14:textId="77777777" w:rsidR="00DD381B" w:rsidRDefault="00DD381B">
      <w:pPr>
        <w:pStyle w:val="BodyText"/>
        <w:spacing w:before="7"/>
        <w:rPr>
          <w:sz w:val="19"/>
        </w:rPr>
      </w:pPr>
    </w:p>
    <w:p w14:paraId="3492A4A8" w14:textId="26B96248" w:rsidR="00DD381B" w:rsidRDefault="00A55D77">
      <w:pPr>
        <w:pStyle w:val="ListParagraph"/>
        <w:numPr>
          <w:ilvl w:val="1"/>
          <w:numId w:val="15"/>
        </w:numPr>
        <w:tabs>
          <w:tab w:val="left" w:pos="838"/>
        </w:tabs>
        <w:ind w:left="837" w:right="121"/>
        <w:jc w:val="both"/>
        <w:rPr>
          <w:sz w:val="20"/>
        </w:rPr>
      </w:pPr>
      <w:r>
        <w:rPr>
          <w:sz w:val="20"/>
        </w:rPr>
        <w:t xml:space="preserve">Upon </w:t>
      </w:r>
      <w:r w:rsidR="00E759A4">
        <w:rPr>
          <w:sz w:val="20"/>
        </w:rPr>
        <w:t>a</w:t>
      </w:r>
      <w:r>
        <w:rPr>
          <w:sz w:val="20"/>
        </w:rPr>
        <w:t xml:space="preserve"> termination, ESG shall pay to the Subcontractor </w:t>
      </w:r>
      <w:r w:rsidR="00C05015">
        <w:rPr>
          <w:sz w:val="20"/>
        </w:rPr>
        <w:t>as follows</w:t>
      </w:r>
      <w:r>
        <w:rPr>
          <w:sz w:val="20"/>
        </w:rPr>
        <w:t>:</w:t>
      </w:r>
    </w:p>
    <w:p w14:paraId="78C37E9F" w14:textId="77777777" w:rsidR="00DD381B" w:rsidRDefault="00DD381B">
      <w:pPr>
        <w:pStyle w:val="BodyText"/>
        <w:spacing w:before="7"/>
        <w:rPr>
          <w:sz w:val="19"/>
        </w:rPr>
      </w:pPr>
    </w:p>
    <w:p w14:paraId="7EDD7F70" w14:textId="20A1540B" w:rsidR="00DD381B" w:rsidRDefault="00A55D77">
      <w:pPr>
        <w:pStyle w:val="ListParagraph"/>
        <w:numPr>
          <w:ilvl w:val="2"/>
          <w:numId w:val="15"/>
        </w:numPr>
        <w:tabs>
          <w:tab w:val="left" w:pos="1558"/>
        </w:tabs>
        <w:ind w:right="121"/>
        <w:jc w:val="both"/>
        <w:rPr>
          <w:sz w:val="20"/>
        </w:rPr>
      </w:pPr>
      <w:r>
        <w:rPr>
          <w:sz w:val="20"/>
        </w:rPr>
        <w:t xml:space="preserve">All amounts due and not previously paid to the Subcontractor for Services completed in accordance with this Agreement prior to such notice and for Services thereafter completed as specified in such notice. No amount shall be paid for Services, material or items not specified in this Agreement or </w:t>
      </w:r>
      <w:r w:rsidR="000E0D1B">
        <w:rPr>
          <w:sz w:val="20"/>
        </w:rPr>
        <w:t>that</w:t>
      </w:r>
      <w:r>
        <w:rPr>
          <w:sz w:val="20"/>
        </w:rPr>
        <w:t xml:space="preserve"> are otherwise part of the Subcontractor’s regular inventories. No amount shall be allowed for anticipated profits or</w:t>
      </w:r>
      <w:r>
        <w:rPr>
          <w:spacing w:val="-26"/>
          <w:sz w:val="20"/>
        </w:rPr>
        <w:t xml:space="preserve"> </w:t>
      </w:r>
      <w:r>
        <w:rPr>
          <w:sz w:val="20"/>
        </w:rPr>
        <w:t>overhead.</w:t>
      </w:r>
    </w:p>
    <w:p w14:paraId="126ED843" w14:textId="77777777" w:rsidR="00DD381B" w:rsidRDefault="00DD381B">
      <w:pPr>
        <w:pStyle w:val="BodyText"/>
        <w:spacing w:before="7"/>
        <w:rPr>
          <w:sz w:val="19"/>
        </w:rPr>
      </w:pPr>
    </w:p>
    <w:p w14:paraId="416B3D75" w14:textId="77777777" w:rsidR="00DD381B" w:rsidRDefault="00A55D77">
      <w:pPr>
        <w:pStyle w:val="ListParagraph"/>
        <w:numPr>
          <w:ilvl w:val="2"/>
          <w:numId w:val="15"/>
        </w:numPr>
        <w:tabs>
          <w:tab w:val="left" w:pos="1558"/>
        </w:tabs>
        <w:ind w:right="115"/>
        <w:jc w:val="both"/>
        <w:rPr>
          <w:sz w:val="20"/>
        </w:rPr>
      </w:pPr>
      <w:r>
        <w:rPr>
          <w:sz w:val="20"/>
        </w:rPr>
        <w:t xml:space="preserve">In no case shall the Subcontractor make claim for costs </w:t>
      </w:r>
      <w:proofErr w:type="gramStart"/>
      <w:r>
        <w:rPr>
          <w:sz w:val="20"/>
        </w:rPr>
        <w:t>in excess of</w:t>
      </w:r>
      <w:proofErr w:type="gramEnd"/>
      <w:r>
        <w:rPr>
          <w:sz w:val="20"/>
        </w:rPr>
        <w:t xml:space="preserve"> those allowed by ESG</w:t>
      </w:r>
      <w:r>
        <w:rPr>
          <w:spacing w:val="-6"/>
          <w:sz w:val="20"/>
        </w:rPr>
        <w:t xml:space="preserve"> </w:t>
      </w:r>
      <w:r>
        <w:rPr>
          <w:sz w:val="20"/>
        </w:rPr>
        <w:lastRenderedPageBreak/>
        <w:t>and/or</w:t>
      </w:r>
      <w:r>
        <w:rPr>
          <w:spacing w:val="-6"/>
          <w:sz w:val="20"/>
        </w:rPr>
        <w:t xml:space="preserve"> </w:t>
      </w:r>
      <w:r>
        <w:rPr>
          <w:sz w:val="20"/>
        </w:rPr>
        <w:t>the</w:t>
      </w:r>
      <w:r>
        <w:rPr>
          <w:spacing w:val="-6"/>
          <w:sz w:val="20"/>
        </w:rPr>
        <w:t xml:space="preserve"> </w:t>
      </w:r>
      <w:r>
        <w:rPr>
          <w:sz w:val="20"/>
        </w:rPr>
        <w:t>Owner</w:t>
      </w:r>
      <w:r>
        <w:rPr>
          <w:spacing w:val="-6"/>
          <w:sz w:val="20"/>
        </w:rPr>
        <w:t xml:space="preserve"> </w:t>
      </w:r>
      <w:r>
        <w:rPr>
          <w:sz w:val="20"/>
        </w:rPr>
        <w:t>for</w:t>
      </w:r>
      <w:r>
        <w:rPr>
          <w:spacing w:val="-6"/>
          <w:sz w:val="20"/>
        </w:rPr>
        <w:t xml:space="preserve"> </w:t>
      </w:r>
      <w:r>
        <w:rPr>
          <w:sz w:val="20"/>
        </w:rPr>
        <w:t>termination</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Services.</w:t>
      </w:r>
    </w:p>
    <w:p w14:paraId="4A219768" w14:textId="77777777" w:rsidR="00DD381B" w:rsidRDefault="00DD381B">
      <w:pPr>
        <w:pStyle w:val="BodyText"/>
        <w:spacing w:before="3"/>
      </w:pPr>
    </w:p>
    <w:p w14:paraId="05BA4BD3" w14:textId="1FF130E0" w:rsidR="00DD381B" w:rsidRDefault="00897B7D">
      <w:pPr>
        <w:pStyle w:val="Heading4"/>
        <w:ind w:left="117"/>
      </w:pPr>
      <w:bookmarkStart w:id="10" w:name="_Toc85549620"/>
      <w:r>
        <w:t>SECTION</w:t>
      </w:r>
      <w:r w:rsidR="00A55D77">
        <w:t xml:space="preserve"> 10.  Termination for Default</w:t>
      </w:r>
      <w:bookmarkEnd w:id="10"/>
    </w:p>
    <w:p w14:paraId="56FB855D" w14:textId="77777777" w:rsidR="00DD381B" w:rsidRDefault="00DD381B">
      <w:pPr>
        <w:pStyle w:val="BodyText"/>
        <w:spacing w:before="10"/>
        <w:rPr>
          <w:b/>
          <w:sz w:val="19"/>
        </w:rPr>
      </w:pPr>
    </w:p>
    <w:p w14:paraId="0A3824F8" w14:textId="77777777" w:rsidR="00DD381B" w:rsidRDefault="00A55D77">
      <w:pPr>
        <w:pStyle w:val="ListParagraph"/>
        <w:numPr>
          <w:ilvl w:val="1"/>
          <w:numId w:val="14"/>
        </w:numPr>
        <w:tabs>
          <w:tab w:val="left" w:pos="838"/>
        </w:tabs>
        <w:ind w:right="125" w:hanging="751"/>
        <w:jc w:val="both"/>
        <w:rPr>
          <w:sz w:val="20"/>
        </w:rPr>
      </w:pPr>
      <w:r>
        <w:rPr>
          <w:sz w:val="20"/>
        </w:rPr>
        <w:t>ESG</w:t>
      </w:r>
      <w:r>
        <w:rPr>
          <w:spacing w:val="-1"/>
          <w:sz w:val="20"/>
        </w:rPr>
        <w:t xml:space="preserve"> </w:t>
      </w:r>
      <w:r>
        <w:rPr>
          <w:sz w:val="20"/>
        </w:rPr>
        <w:t>may,</w:t>
      </w:r>
      <w:r>
        <w:rPr>
          <w:spacing w:val="-1"/>
          <w:sz w:val="20"/>
        </w:rPr>
        <w:t xml:space="preserve"> </w:t>
      </w:r>
      <w:r>
        <w:rPr>
          <w:sz w:val="20"/>
        </w:rPr>
        <w:t>by</w:t>
      </w:r>
      <w:r>
        <w:rPr>
          <w:spacing w:val="-7"/>
          <w:sz w:val="20"/>
        </w:rPr>
        <w:t xml:space="preserve"> </w:t>
      </w:r>
      <w:r>
        <w:rPr>
          <w:sz w:val="20"/>
        </w:rPr>
        <w:t>written</w:t>
      </w:r>
      <w:r>
        <w:rPr>
          <w:spacing w:val="-1"/>
          <w:sz w:val="20"/>
        </w:rPr>
        <w:t xml:space="preserve"> </w:t>
      </w:r>
      <w:r>
        <w:rPr>
          <w:sz w:val="20"/>
        </w:rPr>
        <w:t>notice</w:t>
      </w:r>
      <w:r>
        <w:rPr>
          <w:spacing w:val="-1"/>
          <w:sz w:val="20"/>
        </w:rPr>
        <w:t xml:space="preserve"> </w:t>
      </w:r>
      <w:r>
        <w:rPr>
          <w:sz w:val="20"/>
        </w:rPr>
        <w:t>of default</w:t>
      </w:r>
      <w:r>
        <w:rPr>
          <w:spacing w:val="-1"/>
          <w:sz w:val="20"/>
        </w:rPr>
        <w:t xml:space="preserve"> </w:t>
      </w:r>
      <w:r>
        <w:rPr>
          <w:sz w:val="20"/>
        </w:rPr>
        <w:t>to</w:t>
      </w:r>
      <w:r>
        <w:rPr>
          <w:spacing w:val="-4"/>
          <w:sz w:val="20"/>
        </w:rPr>
        <w:t xml:space="preserve"> </w:t>
      </w:r>
      <w:r>
        <w:rPr>
          <w:sz w:val="20"/>
        </w:rPr>
        <w:t>the</w:t>
      </w:r>
      <w:r>
        <w:rPr>
          <w:spacing w:val="-4"/>
          <w:sz w:val="20"/>
        </w:rPr>
        <w:t xml:space="preserve"> </w:t>
      </w:r>
      <w:r>
        <w:rPr>
          <w:sz w:val="20"/>
        </w:rPr>
        <w:t>Subcontractor</w:t>
      </w:r>
      <w:r>
        <w:rPr>
          <w:spacing w:val="-3"/>
          <w:sz w:val="20"/>
        </w:rPr>
        <w:t xml:space="preserve"> </w:t>
      </w:r>
      <w:r>
        <w:rPr>
          <w:sz w:val="20"/>
        </w:rPr>
        <w:t>terminate</w:t>
      </w:r>
      <w:r>
        <w:rPr>
          <w:spacing w:val="-4"/>
          <w:sz w:val="20"/>
        </w:rPr>
        <w:t xml:space="preserve"> </w:t>
      </w:r>
      <w:r>
        <w:rPr>
          <w:sz w:val="20"/>
        </w:rPr>
        <w:t>this</w:t>
      </w:r>
      <w:r>
        <w:rPr>
          <w:spacing w:val="-2"/>
          <w:sz w:val="20"/>
        </w:rPr>
        <w:t xml:space="preserve"> </w:t>
      </w:r>
      <w:r>
        <w:rPr>
          <w:sz w:val="20"/>
        </w:rPr>
        <w:t>Agreement</w:t>
      </w:r>
      <w:r>
        <w:rPr>
          <w:spacing w:val="-4"/>
          <w:sz w:val="20"/>
        </w:rPr>
        <w:t xml:space="preserve"> </w:t>
      </w:r>
      <w:r>
        <w:rPr>
          <w:sz w:val="20"/>
        </w:rPr>
        <w:t>in</w:t>
      </w:r>
      <w:r>
        <w:rPr>
          <w:spacing w:val="-4"/>
          <w:sz w:val="20"/>
        </w:rPr>
        <w:t xml:space="preserve"> </w:t>
      </w:r>
      <w:r>
        <w:rPr>
          <w:sz w:val="20"/>
        </w:rPr>
        <w:t>any</w:t>
      </w:r>
      <w:r>
        <w:rPr>
          <w:spacing w:val="-9"/>
          <w:sz w:val="20"/>
        </w:rPr>
        <w:t xml:space="preserve"> </w:t>
      </w:r>
      <w:r>
        <w:rPr>
          <w:sz w:val="20"/>
        </w:rPr>
        <w:t>one</w:t>
      </w:r>
      <w:r>
        <w:rPr>
          <w:spacing w:val="-4"/>
          <w:sz w:val="20"/>
        </w:rPr>
        <w:t xml:space="preserve"> </w:t>
      </w:r>
      <w:r>
        <w:rPr>
          <w:sz w:val="20"/>
        </w:rPr>
        <w:t>of the following</w:t>
      </w:r>
      <w:r>
        <w:rPr>
          <w:spacing w:val="-19"/>
          <w:sz w:val="20"/>
        </w:rPr>
        <w:t xml:space="preserve"> </w:t>
      </w:r>
      <w:r>
        <w:rPr>
          <w:sz w:val="20"/>
        </w:rPr>
        <w:t>circumstances:</w:t>
      </w:r>
    </w:p>
    <w:p w14:paraId="1715FCB6" w14:textId="77777777" w:rsidR="00DD381B" w:rsidRDefault="00DD381B">
      <w:pPr>
        <w:pStyle w:val="BodyText"/>
        <w:spacing w:before="4"/>
        <w:rPr>
          <w:sz w:val="16"/>
        </w:rPr>
      </w:pPr>
    </w:p>
    <w:p w14:paraId="418C843F" w14:textId="4480DFAA" w:rsidR="00DD381B" w:rsidRDefault="00A55D77">
      <w:pPr>
        <w:pStyle w:val="ListParagraph"/>
        <w:numPr>
          <w:ilvl w:val="2"/>
          <w:numId w:val="14"/>
        </w:numPr>
        <w:tabs>
          <w:tab w:val="left" w:pos="1560"/>
        </w:tabs>
        <w:spacing w:before="93"/>
        <w:ind w:right="119" w:hanging="719"/>
        <w:jc w:val="both"/>
        <w:rPr>
          <w:sz w:val="20"/>
        </w:rPr>
      </w:pPr>
      <w:r>
        <w:rPr>
          <w:sz w:val="20"/>
        </w:rPr>
        <w:t>Subcontractor fails to perform the Services in accordance with the Contract Documents.</w:t>
      </w:r>
    </w:p>
    <w:p w14:paraId="46BA2C38" w14:textId="77777777" w:rsidR="00DD381B" w:rsidRDefault="00DD381B">
      <w:pPr>
        <w:pStyle w:val="BodyText"/>
        <w:spacing w:before="7"/>
        <w:rPr>
          <w:sz w:val="19"/>
        </w:rPr>
      </w:pPr>
    </w:p>
    <w:p w14:paraId="6F3F372F" w14:textId="1E41D816" w:rsidR="00DD381B" w:rsidRDefault="00A55D77">
      <w:pPr>
        <w:pStyle w:val="ListParagraph"/>
        <w:numPr>
          <w:ilvl w:val="2"/>
          <w:numId w:val="14"/>
        </w:numPr>
        <w:tabs>
          <w:tab w:val="left" w:pos="1560"/>
        </w:tabs>
        <w:rPr>
          <w:sz w:val="20"/>
        </w:rPr>
      </w:pPr>
      <w:r>
        <w:rPr>
          <w:sz w:val="20"/>
        </w:rPr>
        <w:t>Subcontractor</w:t>
      </w:r>
      <w:r>
        <w:rPr>
          <w:spacing w:val="-5"/>
          <w:sz w:val="20"/>
        </w:rPr>
        <w:t xml:space="preserve"> </w:t>
      </w:r>
      <w:r>
        <w:rPr>
          <w:sz w:val="20"/>
        </w:rPr>
        <w:t>fails</w:t>
      </w:r>
      <w:r>
        <w:rPr>
          <w:spacing w:val="-5"/>
          <w:sz w:val="20"/>
        </w:rPr>
        <w:t xml:space="preserve"> </w:t>
      </w:r>
      <w:r>
        <w:rPr>
          <w:sz w:val="20"/>
        </w:rPr>
        <w:t>to</w:t>
      </w:r>
      <w:r>
        <w:rPr>
          <w:spacing w:val="-6"/>
          <w:sz w:val="20"/>
        </w:rPr>
        <w:t xml:space="preserve"> </w:t>
      </w:r>
      <w:r>
        <w:rPr>
          <w:sz w:val="20"/>
        </w:rPr>
        <w:t>perform</w:t>
      </w:r>
      <w:r>
        <w:rPr>
          <w:spacing w:val="-2"/>
          <w:sz w:val="20"/>
        </w:rPr>
        <w:t xml:space="preserve"> </w:t>
      </w:r>
      <w:r>
        <w:rPr>
          <w:sz w:val="20"/>
        </w:rPr>
        <w:t>any</w:t>
      </w:r>
      <w:r>
        <w:rPr>
          <w:spacing w:val="-12"/>
          <w:sz w:val="20"/>
        </w:rPr>
        <w:t xml:space="preserve"> </w:t>
      </w:r>
      <w:r>
        <w:rPr>
          <w:sz w:val="20"/>
        </w:rPr>
        <w:t>of</w:t>
      </w:r>
      <w:r>
        <w:rPr>
          <w:spacing w:val="-5"/>
          <w:sz w:val="20"/>
        </w:rPr>
        <w:t xml:space="preserve"> </w:t>
      </w:r>
      <w:r>
        <w:rPr>
          <w:sz w:val="20"/>
        </w:rPr>
        <w:t>other</w:t>
      </w:r>
      <w:r>
        <w:rPr>
          <w:spacing w:val="-5"/>
          <w:sz w:val="20"/>
        </w:rPr>
        <w:t xml:space="preserve"> </w:t>
      </w:r>
      <w:r>
        <w:rPr>
          <w:sz w:val="20"/>
        </w:rPr>
        <w:t>provisions</w:t>
      </w:r>
      <w:r>
        <w:rPr>
          <w:spacing w:val="-5"/>
          <w:sz w:val="20"/>
        </w:rPr>
        <w:t xml:space="preserve"> </w:t>
      </w:r>
      <w:r>
        <w:rPr>
          <w:sz w:val="20"/>
        </w:rPr>
        <w:t>of</w:t>
      </w:r>
      <w:r>
        <w:rPr>
          <w:spacing w:val="-5"/>
          <w:sz w:val="20"/>
        </w:rPr>
        <w:t xml:space="preserve"> </w:t>
      </w:r>
      <w:r w:rsidR="00D030AB">
        <w:rPr>
          <w:sz w:val="20"/>
        </w:rPr>
        <w:t>this</w:t>
      </w:r>
      <w:r w:rsidR="00D030AB">
        <w:rPr>
          <w:spacing w:val="-6"/>
          <w:sz w:val="20"/>
        </w:rPr>
        <w:t xml:space="preserve"> </w:t>
      </w:r>
      <w:r>
        <w:rPr>
          <w:sz w:val="20"/>
        </w:rPr>
        <w:t>Agreement.</w:t>
      </w:r>
    </w:p>
    <w:p w14:paraId="6C793026" w14:textId="77777777" w:rsidR="00C05015" w:rsidRPr="0022411B" w:rsidRDefault="00C05015" w:rsidP="0022411B">
      <w:pPr>
        <w:pStyle w:val="ListParagraph"/>
        <w:rPr>
          <w:sz w:val="20"/>
        </w:rPr>
      </w:pPr>
    </w:p>
    <w:p w14:paraId="43F88C7B" w14:textId="106F72F3" w:rsidR="00C05015" w:rsidRDefault="00C05015">
      <w:pPr>
        <w:pStyle w:val="ListParagraph"/>
        <w:numPr>
          <w:ilvl w:val="2"/>
          <w:numId w:val="14"/>
        </w:numPr>
        <w:tabs>
          <w:tab w:val="left" w:pos="1560"/>
        </w:tabs>
        <w:rPr>
          <w:sz w:val="20"/>
        </w:rPr>
      </w:pPr>
      <w:proofErr w:type="gramStart"/>
      <w:r>
        <w:rPr>
          <w:sz w:val="20"/>
        </w:rPr>
        <w:t>Subcontractor violates</w:t>
      </w:r>
      <w:proofErr w:type="gramEnd"/>
      <w:r>
        <w:rPr>
          <w:sz w:val="20"/>
        </w:rPr>
        <w:t xml:space="preserve"> </w:t>
      </w:r>
      <w:proofErr w:type="gramStart"/>
      <w:r>
        <w:rPr>
          <w:sz w:val="20"/>
        </w:rPr>
        <w:t>in rule</w:t>
      </w:r>
      <w:proofErr w:type="gramEnd"/>
      <w:r>
        <w:rPr>
          <w:sz w:val="20"/>
        </w:rPr>
        <w:t xml:space="preserve">, </w:t>
      </w:r>
      <w:proofErr w:type="gramStart"/>
      <w:r>
        <w:rPr>
          <w:sz w:val="20"/>
        </w:rPr>
        <w:t>law</w:t>
      </w:r>
      <w:proofErr w:type="gramEnd"/>
      <w:r>
        <w:rPr>
          <w:sz w:val="20"/>
        </w:rPr>
        <w:t>, or regulations.</w:t>
      </w:r>
    </w:p>
    <w:p w14:paraId="5B917EFE" w14:textId="77777777" w:rsidR="00C05015" w:rsidRPr="0022411B" w:rsidRDefault="00C05015" w:rsidP="0022411B">
      <w:pPr>
        <w:pStyle w:val="ListParagraph"/>
        <w:rPr>
          <w:sz w:val="20"/>
        </w:rPr>
      </w:pPr>
    </w:p>
    <w:p w14:paraId="1E997EB0" w14:textId="44285FFE" w:rsidR="00C05015" w:rsidRDefault="00C05015">
      <w:pPr>
        <w:pStyle w:val="ListParagraph"/>
        <w:numPr>
          <w:ilvl w:val="2"/>
          <w:numId w:val="14"/>
        </w:numPr>
        <w:tabs>
          <w:tab w:val="left" w:pos="1560"/>
        </w:tabs>
        <w:rPr>
          <w:sz w:val="20"/>
        </w:rPr>
      </w:pPr>
      <w:r>
        <w:rPr>
          <w:sz w:val="20"/>
        </w:rPr>
        <w:t>Subcontractor’s negligence or willful misconduct in performing the Services.</w:t>
      </w:r>
    </w:p>
    <w:p w14:paraId="6734F3EB" w14:textId="77777777" w:rsidR="00DD381B" w:rsidRDefault="00DD381B">
      <w:pPr>
        <w:pStyle w:val="BodyText"/>
        <w:spacing w:before="7"/>
        <w:rPr>
          <w:sz w:val="19"/>
        </w:rPr>
      </w:pPr>
    </w:p>
    <w:p w14:paraId="757E634C" w14:textId="16DC38AC" w:rsidR="00DD381B" w:rsidRDefault="00A55D77">
      <w:pPr>
        <w:pStyle w:val="ListParagraph"/>
        <w:numPr>
          <w:ilvl w:val="2"/>
          <w:numId w:val="14"/>
        </w:numPr>
        <w:tabs>
          <w:tab w:val="left" w:pos="1560"/>
        </w:tabs>
        <w:ind w:right="119"/>
        <w:jc w:val="both"/>
        <w:rPr>
          <w:sz w:val="20"/>
        </w:rPr>
      </w:pPr>
      <w:r>
        <w:rPr>
          <w:sz w:val="20"/>
        </w:rPr>
        <w:t>Subcontractor becomes, or ESG believes the Subcontractor may become, insolvent or</w:t>
      </w:r>
      <w:r>
        <w:rPr>
          <w:spacing w:val="-4"/>
          <w:sz w:val="20"/>
        </w:rPr>
        <w:t xml:space="preserve"> </w:t>
      </w:r>
      <w:r>
        <w:rPr>
          <w:sz w:val="20"/>
        </w:rPr>
        <w:t>unable</w:t>
      </w:r>
      <w:r>
        <w:rPr>
          <w:spacing w:val="-5"/>
          <w:sz w:val="20"/>
        </w:rPr>
        <w:t xml:space="preserve"> </w:t>
      </w:r>
      <w:r>
        <w:rPr>
          <w:sz w:val="20"/>
        </w:rPr>
        <w:t>for</w:t>
      </w:r>
      <w:r>
        <w:rPr>
          <w:spacing w:val="-4"/>
          <w:sz w:val="20"/>
        </w:rPr>
        <w:t xml:space="preserve"> </w:t>
      </w:r>
      <w:r>
        <w:rPr>
          <w:sz w:val="20"/>
        </w:rPr>
        <w:t>any</w:t>
      </w:r>
      <w:r>
        <w:rPr>
          <w:spacing w:val="-11"/>
          <w:sz w:val="20"/>
        </w:rPr>
        <w:t xml:space="preserve"> </w:t>
      </w:r>
      <w:r>
        <w:rPr>
          <w:sz w:val="20"/>
        </w:rPr>
        <w:t>reason</w:t>
      </w:r>
      <w:r>
        <w:rPr>
          <w:spacing w:val="-5"/>
          <w:sz w:val="20"/>
        </w:rPr>
        <w:t xml:space="preserve"> </w:t>
      </w:r>
      <w:r>
        <w:rPr>
          <w:sz w:val="20"/>
        </w:rPr>
        <w:t>to</w:t>
      </w:r>
      <w:r>
        <w:rPr>
          <w:spacing w:val="-5"/>
          <w:sz w:val="20"/>
        </w:rPr>
        <w:t xml:space="preserve"> </w:t>
      </w:r>
      <w:r>
        <w:rPr>
          <w:sz w:val="20"/>
        </w:rPr>
        <w:t>perform the</w:t>
      </w:r>
      <w:r>
        <w:rPr>
          <w:spacing w:val="-5"/>
          <w:sz w:val="20"/>
        </w:rPr>
        <w:t xml:space="preserve"> </w:t>
      </w:r>
      <w:r>
        <w:rPr>
          <w:sz w:val="20"/>
        </w:rPr>
        <w:t>Services</w:t>
      </w:r>
      <w:r>
        <w:rPr>
          <w:spacing w:val="-4"/>
          <w:sz w:val="20"/>
        </w:rPr>
        <w:t xml:space="preserve"> </w:t>
      </w:r>
      <w:r>
        <w:rPr>
          <w:sz w:val="20"/>
        </w:rPr>
        <w:t>or</w:t>
      </w:r>
      <w:r>
        <w:rPr>
          <w:spacing w:val="-4"/>
          <w:sz w:val="20"/>
        </w:rPr>
        <w:t xml:space="preserve"> </w:t>
      </w:r>
      <w:r>
        <w:rPr>
          <w:sz w:val="20"/>
        </w:rPr>
        <w:t>fulfill</w:t>
      </w:r>
      <w:r>
        <w:rPr>
          <w:spacing w:val="-6"/>
          <w:sz w:val="20"/>
        </w:rPr>
        <w:t xml:space="preserve"> </w:t>
      </w:r>
      <w:r>
        <w:rPr>
          <w:sz w:val="20"/>
        </w:rPr>
        <w:t>the</w:t>
      </w:r>
      <w:r>
        <w:rPr>
          <w:spacing w:val="-5"/>
          <w:sz w:val="20"/>
        </w:rPr>
        <w:t xml:space="preserve"> </w:t>
      </w:r>
      <w:r>
        <w:rPr>
          <w:sz w:val="20"/>
        </w:rPr>
        <w:t>terms</w:t>
      </w:r>
      <w:r>
        <w:rPr>
          <w:spacing w:val="-4"/>
          <w:sz w:val="20"/>
        </w:rPr>
        <w:t xml:space="preserve"> </w:t>
      </w:r>
      <w:r>
        <w:rPr>
          <w:sz w:val="20"/>
        </w:rPr>
        <w:t>of</w:t>
      </w:r>
      <w:r>
        <w:rPr>
          <w:spacing w:val="-3"/>
          <w:sz w:val="20"/>
        </w:rPr>
        <w:t xml:space="preserve"> </w:t>
      </w:r>
      <w:r>
        <w:rPr>
          <w:sz w:val="20"/>
        </w:rPr>
        <w:t>this</w:t>
      </w:r>
      <w:r>
        <w:rPr>
          <w:spacing w:val="-4"/>
          <w:sz w:val="20"/>
        </w:rPr>
        <w:t xml:space="preserve"> </w:t>
      </w:r>
      <w:r>
        <w:rPr>
          <w:sz w:val="20"/>
        </w:rPr>
        <w:t>Agreement.</w:t>
      </w:r>
    </w:p>
    <w:p w14:paraId="0CB44E27" w14:textId="77777777" w:rsidR="00DD381B" w:rsidRDefault="00DD381B">
      <w:pPr>
        <w:pStyle w:val="BodyText"/>
        <w:spacing w:before="7"/>
        <w:rPr>
          <w:sz w:val="19"/>
        </w:rPr>
      </w:pPr>
    </w:p>
    <w:p w14:paraId="7C26E53D" w14:textId="77777777" w:rsidR="00DD381B" w:rsidRDefault="00A55D77">
      <w:pPr>
        <w:pStyle w:val="ListParagraph"/>
        <w:numPr>
          <w:ilvl w:val="1"/>
          <w:numId w:val="14"/>
        </w:numPr>
        <w:tabs>
          <w:tab w:val="left" w:pos="839"/>
          <w:tab w:val="left" w:pos="840"/>
        </w:tabs>
        <w:ind w:left="839"/>
        <w:rPr>
          <w:sz w:val="20"/>
        </w:rPr>
      </w:pPr>
      <w:r>
        <w:rPr>
          <w:sz w:val="20"/>
        </w:rPr>
        <w:t>Upon</w:t>
      </w:r>
      <w:r>
        <w:rPr>
          <w:spacing w:val="-8"/>
          <w:sz w:val="20"/>
        </w:rPr>
        <w:t xml:space="preserve"> </w:t>
      </w:r>
      <w:r>
        <w:rPr>
          <w:sz w:val="20"/>
        </w:rPr>
        <w:t>receipt</w:t>
      </w:r>
      <w:r>
        <w:rPr>
          <w:spacing w:val="-8"/>
          <w:sz w:val="20"/>
        </w:rPr>
        <w:t xml:space="preserve"> </w:t>
      </w:r>
      <w:r>
        <w:rPr>
          <w:sz w:val="20"/>
        </w:rPr>
        <w:t>of</w:t>
      </w:r>
      <w:r>
        <w:rPr>
          <w:spacing w:val="-6"/>
          <w:sz w:val="20"/>
        </w:rPr>
        <w:t xml:space="preserve"> </w:t>
      </w:r>
      <w:r>
        <w:rPr>
          <w:sz w:val="20"/>
        </w:rPr>
        <w:t>such</w:t>
      </w:r>
      <w:r>
        <w:rPr>
          <w:spacing w:val="-8"/>
          <w:sz w:val="20"/>
        </w:rPr>
        <w:t xml:space="preserve"> </w:t>
      </w:r>
      <w:r>
        <w:rPr>
          <w:sz w:val="20"/>
        </w:rPr>
        <w:t>notice,</w:t>
      </w:r>
      <w:r>
        <w:rPr>
          <w:spacing w:val="-8"/>
          <w:sz w:val="20"/>
        </w:rPr>
        <w:t xml:space="preserve"> </w:t>
      </w:r>
      <w:r>
        <w:rPr>
          <w:sz w:val="20"/>
        </w:rPr>
        <w:t>the</w:t>
      </w:r>
      <w:r>
        <w:rPr>
          <w:spacing w:val="-8"/>
          <w:sz w:val="20"/>
        </w:rPr>
        <w:t xml:space="preserve"> </w:t>
      </w:r>
      <w:r>
        <w:rPr>
          <w:sz w:val="20"/>
        </w:rPr>
        <w:t>Subcontractor</w:t>
      </w:r>
      <w:r>
        <w:rPr>
          <w:spacing w:val="-7"/>
          <w:sz w:val="20"/>
        </w:rPr>
        <w:t xml:space="preserve"> </w:t>
      </w:r>
      <w:r>
        <w:rPr>
          <w:sz w:val="20"/>
        </w:rPr>
        <w:t>shall</w:t>
      </w:r>
      <w:r>
        <w:rPr>
          <w:spacing w:val="-8"/>
          <w:sz w:val="20"/>
        </w:rPr>
        <w:t xml:space="preserve"> </w:t>
      </w:r>
      <w:r>
        <w:rPr>
          <w:sz w:val="20"/>
        </w:rPr>
        <w:t>immediately:</w:t>
      </w:r>
    </w:p>
    <w:p w14:paraId="7B354267" w14:textId="77777777" w:rsidR="00DD381B" w:rsidRDefault="00DD381B">
      <w:pPr>
        <w:pStyle w:val="BodyText"/>
        <w:spacing w:before="7"/>
        <w:rPr>
          <w:sz w:val="19"/>
        </w:rPr>
      </w:pPr>
    </w:p>
    <w:p w14:paraId="45416354" w14:textId="77777777" w:rsidR="00DD381B" w:rsidRDefault="00A55D77">
      <w:pPr>
        <w:pStyle w:val="ListParagraph"/>
        <w:numPr>
          <w:ilvl w:val="2"/>
          <w:numId w:val="14"/>
        </w:numPr>
        <w:tabs>
          <w:tab w:val="left" w:pos="1560"/>
        </w:tabs>
        <w:ind w:left="1558" w:hanging="719"/>
        <w:rPr>
          <w:sz w:val="20"/>
        </w:rPr>
      </w:pPr>
      <w:r>
        <w:rPr>
          <w:sz w:val="20"/>
        </w:rPr>
        <w:t>Discontinue</w:t>
      </w:r>
      <w:r>
        <w:rPr>
          <w:spacing w:val="-6"/>
          <w:sz w:val="20"/>
        </w:rPr>
        <w:t xml:space="preserve"> </w:t>
      </w:r>
      <w:r>
        <w:rPr>
          <w:sz w:val="20"/>
        </w:rPr>
        <w:t>the</w:t>
      </w:r>
      <w:r>
        <w:rPr>
          <w:spacing w:val="-6"/>
          <w:sz w:val="20"/>
        </w:rPr>
        <w:t xml:space="preserve"> </w:t>
      </w:r>
      <w:r>
        <w:rPr>
          <w:sz w:val="20"/>
        </w:rPr>
        <w:t>Services</w:t>
      </w:r>
      <w:r>
        <w:rPr>
          <w:spacing w:val="-5"/>
          <w:sz w:val="20"/>
        </w:rPr>
        <w:t xml:space="preserve"> </w:t>
      </w:r>
      <w:r>
        <w:rPr>
          <w:sz w:val="20"/>
        </w:rPr>
        <w:t>on</w:t>
      </w:r>
      <w:r>
        <w:rPr>
          <w:spacing w:val="-6"/>
          <w:sz w:val="20"/>
        </w:rPr>
        <w:t xml:space="preserve"> </w:t>
      </w:r>
      <w:r>
        <w:rPr>
          <w:sz w:val="20"/>
        </w:rPr>
        <w:t>the</w:t>
      </w:r>
      <w:r>
        <w:rPr>
          <w:spacing w:val="-6"/>
          <w:sz w:val="20"/>
        </w:rPr>
        <w:t xml:space="preserve"> </w:t>
      </w:r>
      <w:r>
        <w:rPr>
          <w:sz w:val="20"/>
        </w:rPr>
        <w:t>date</w:t>
      </w:r>
      <w:r>
        <w:rPr>
          <w:spacing w:val="-6"/>
          <w:sz w:val="20"/>
        </w:rPr>
        <w:t xml:space="preserve"> </w:t>
      </w:r>
      <w:r>
        <w:rPr>
          <w:sz w:val="20"/>
        </w:rPr>
        <w:t>and</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extent</w:t>
      </w:r>
      <w:r>
        <w:rPr>
          <w:spacing w:val="-6"/>
          <w:sz w:val="20"/>
        </w:rPr>
        <w:t xml:space="preserve"> </w:t>
      </w:r>
      <w:r>
        <w:rPr>
          <w:sz w:val="20"/>
        </w:rPr>
        <w:t>specified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notice.</w:t>
      </w:r>
    </w:p>
    <w:p w14:paraId="788C555E" w14:textId="77777777" w:rsidR="00DD381B" w:rsidRDefault="00DD381B">
      <w:pPr>
        <w:pStyle w:val="BodyText"/>
        <w:spacing w:before="7"/>
        <w:rPr>
          <w:sz w:val="19"/>
        </w:rPr>
      </w:pPr>
    </w:p>
    <w:p w14:paraId="3AB3FEC5" w14:textId="77777777" w:rsidR="00DD381B" w:rsidRDefault="00A55D77">
      <w:pPr>
        <w:pStyle w:val="ListParagraph"/>
        <w:numPr>
          <w:ilvl w:val="2"/>
          <w:numId w:val="14"/>
        </w:numPr>
        <w:tabs>
          <w:tab w:val="left" w:pos="1559"/>
        </w:tabs>
        <w:ind w:left="1558" w:right="119" w:hanging="719"/>
        <w:jc w:val="both"/>
        <w:rPr>
          <w:sz w:val="20"/>
        </w:rPr>
      </w:pPr>
      <w:r>
        <w:rPr>
          <w:sz w:val="20"/>
        </w:rPr>
        <w:t xml:space="preserve">Place no further orders for materials or </w:t>
      </w:r>
      <w:proofErr w:type="gramStart"/>
      <w:r>
        <w:rPr>
          <w:sz w:val="20"/>
        </w:rPr>
        <w:t>services, and</w:t>
      </w:r>
      <w:proofErr w:type="gramEnd"/>
      <w:r>
        <w:rPr>
          <w:sz w:val="20"/>
        </w:rPr>
        <w:t xml:space="preserve"> make every reasonable effort to obtain cancellation of all orders for materials or services upon </w:t>
      </w:r>
      <w:proofErr w:type="gramStart"/>
      <w:r>
        <w:rPr>
          <w:sz w:val="20"/>
        </w:rPr>
        <w:t>terms satisfactory</w:t>
      </w:r>
      <w:proofErr w:type="gramEnd"/>
      <w:r>
        <w:rPr>
          <w:sz w:val="20"/>
        </w:rPr>
        <w:t xml:space="preserve"> to ESG. Subcontractor shall dispose of all materials as directed by ESG and make every effort to minimize costs associated with</w:t>
      </w:r>
      <w:r>
        <w:rPr>
          <w:spacing w:val="-33"/>
          <w:sz w:val="20"/>
        </w:rPr>
        <w:t xml:space="preserve"> </w:t>
      </w:r>
      <w:r>
        <w:rPr>
          <w:sz w:val="20"/>
        </w:rPr>
        <w:t>termination.</w:t>
      </w:r>
    </w:p>
    <w:p w14:paraId="26419CB7" w14:textId="77777777" w:rsidR="00DD381B" w:rsidRDefault="00DD381B">
      <w:pPr>
        <w:pStyle w:val="BodyText"/>
        <w:spacing w:before="7"/>
        <w:rPr>
          <w:sz w:val="19"/>
        </w:rPr>
      </w:pPr>
    </w:p>
    <w:p w14:paraId="3E25E775" w14:textId="77777777" w:rsidR="00DD381B" w:rsidRDefault="00A55D77">
      <w:pPr>
        <w:pStyle w:val="ListParagraph"/>
        <w:numPr>
          <w:ilvl w:val="2"/>
          <w:numId w:val="14"/>
        </w:numPr>
        <w:tabs>
          <w:tab w:val="left" w:pos="1559"/>
        </w:tabs>
        <w:ind w:left="1558" w:right="121"/>
        <w:jc w:val="both"/>
        <w:rPr>
          <w:sz w:val="20"/>
        </w:rPr>
      </w:pPr>
      <w:r>
        <w:rPr>
          <w:sz w:val="20"/>
        </w:rPr>
        <w:t>Deliver to ESG all reports and information whether completed or in process, accumulated by</w:t>
      </w:r>
      <w:r>
        <w:rPr>
          <w:spacing w:val="-12"/>
          <w:sz w:val="20"/>
        </w:rPr>
        <w:t xml:space="preserve"> </w:t>
      </w:r>
      <w:r>
        <w:rPr>
          <w:sz w:val="20"/>
        </w:rPr>
        <w:t>the</w:t>
      </w:r>
      <w:r>
        <w:rPr>
          <w:spacing w:val="-6"/>
          <w:sz w:val="20"/>
        </w:rPr>
        <w:t xml:space="preserve"> </w:t>
      </w:r>
      <w:r>
        <w:rPr>
          <w:sz w:val="20"/>
        </w:rPr>
        <w:t>Subcontractor</w:t>
      </w:r>
      <w:r>
        <w:rPr>
          <w:spacing w:val="-5"/>
          <w:sz w:val="20"/>
        </w:rPr>
        <w:t xml:space="preserve"> </w:t>
      </w:r>
      <w:r>
        <w:rPr>
          <w:sz w:val="20"/>
        </w:rPr>
        <w:t>in</w:t>
      </w:r>
      <w:r>
        <w:rPr>
          <w:spacing w:val="-6"/>
          <w:sz w:val="20"/>
        </w:rPr>
        <w:t xml:space="preserve"> </w:t>
      </w:r>
      <w:r>
        <w:rPr>
          <w:sz w:val="20"/>
        </w:rPr>
        <w:t>performance</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Services.</w:t>
      </w:r>
    </w:p>
    <w:p w14:paraId="4F2D3836" w14:textId="77777777" w:rsidR="00DD381B" w:rsidRDefault="00DD381B">
      <w:pPr>
        <w:pStyle w:val="BodyText"/>
        <w:spacing w:before="7"/>
        <w:rPr>
          <w:sz w:val="19"/>
        </w:rPr>
      </w:pPr>
    </w:p>
    <w:p w14:paraId="14D25F1D" w14:textId="0438915D" w:rsidR="00DD381B" w:rsidRDefault="00A55D77">
      <w:pPr>
        <w:pStyle w:val="ListParagraph"/>
        <w:numPr>
          <w:ilvl w:val="1"/>
          <w:numId w:val="14"/>
        </w:numPr>
        <w:tabs>
          <w:tab w:val="left" w:pos="839"/>
        </w:tabs>
        <w:ind w:left="869" w:right="121" w:hanging="751"/>
        <w:jc w:val="both"/>
        <w:rPr>
          <w:sz w:val="20"/>
        </w:rPr>
      </w:pPr>
      <w:r>
        <w:rPr>
          <w:sz w:val="20"/>
        </w:rPr>
        <w:t xml:space="preserve">In the event ESG terminates this Agreement as provided in this </w:t>
      </w:r>
      <w:r w:rsidR="00322231">
        <w:rPr>
          <w:sz w:val="20"/>
        </w:rPr>
        <w:t>Section</w:t>
      </w:r>
      <w:r>
        <w:rPr>
          <w:sz w:val="20"/>
        </w:rPr>
        <w:t xml:space="preserve">, ESG may procure Services </w:t>
      </w:r>
      <w:proofErr w:type="gramStart"/>
      <w:r>
        <w:rPr>
          <w:sz w:val="20"/>
        </w:rPr>
        <w:t>similar to</w:t>
      </w:r>
      <w:proofErr w:type="gramEnd"/>
      <w:r>
        <w:rPr>
          <w:sz w:val="20"/>
        </w:rPr>
        <w:t xml:space="preserve"> those so terminated, and the Subcontractor shall</w:t>
      </w:r>
      <w:r>
        <w:rPr>
          <w:spacing w:val="-6"/>
          <w:sz w:val="20"/>
        </w:rPr>
        <w:t xml:space="preserve"> </w:t>
      </w:r>
      <w:r>
        <w:rPr>
          <w:sz w:val="20"/>
        </w:rPr>
        <w:t>be</w:t>
      </w:r>
      <w:r>
        <w:rPr>
          <w:spacing w:val="-5"/>
          <w:sz w:val="20"/>
        </w:rPr>
        <w:t xml:space="preserve"> </w:t>
      </w:r>
      <w:r>
        <w:rPr>
          <w:sz w:val="20"/>
        </w:rPr>
        <w:t>liable</w:t>
      </w:r>
      <w:r>
        <w:rPr>
          <w:spacing w:val="-5"/>
          <w:sz w:val="20"/>
        </w:rPr>
        <w:t xml:space="preserve"> </w:t>
      </w:r>
      <w:r>
        <w:rPr>
          <w:sz w:val="20"/>
        </w:rPr>
        <w:t>to</w:t>
      </w:r>
      <w:r>
        <w:rPr>
          <w:spacing w:val="-5"/>
          <w:sz w:val="20"/>
        </w:rPr>
        <w:t xml:space="preserve"> </w:t>
      </w:r>
      <w:r>
        <w:rPr>
          <w:sz w:val="20"/>
        </w:rPr>
        <w:t>ESG</w:t>
      </w:r>
      <w:r>
        <w:rPr>
          <w:spacing w:val="-5"/>
          <w:sz w:val="20"/>
        </w:rPr>
        <w:t xml:space="preserve"> </w:t>
      </w:r>
      <w:r>
        <w:rPr>
          <w:sz w:val="20"/>
        </w:rPr>
        <w:t>for</w:t>
      </w:r>
      <w:r>
        <w:rPr>
          <w:spacing w:val="-5"/>
          <w:sz w:val="20"/>
        </w:rPr>
        <w:t xml:space="preserve"> </w:t>
      </w:r>
      <w:r>
        <w:rPr>
          <w:sz w:val="20"/>
        </w:rPr>
        <w:t>any</w:t>
      </w:r>
      <w:r>
        <w:rPr>
          <w:spacing w:val="-11"/>
          <w:sz w:val="20"/>
        </w:rPr>
        <w:t xml:space="preserve"> </w:t>
      </w:r>
      <w:r>
        <w:rPr>
          <w:sz w:val="20"/>
        </w:rPr>
        <w:t>excess</w:t>
      </w:r>
      <w:r>
        <w:rPr>
          <w:spacing w:val="-5"/>
          <w:sz w:val="20"/>
        </w:rPr>
        <w:t xml:space="preserve"> </w:t>
      </w:r>
      <w:r>
        <w:rPr>
          <w:sz w:val="20"/>
        </w:rPr>
        <w:t>costs</w:t>
      </w:r>
      <w:r>
        <w:rPr>
          <w:spacing w:val="-5"/>
          <w:sz w:val="20"/>
        </w:rPr>
        <w:t xml:space="preserve"> </w:t>
      </w:r>
      <w:r>
        <w:rPr>
          <w:sz w:val="20"/>
        </w:rPr>
        <w:t>incurred</w:t>
      </w:r>
      <w:r>
        <w:rPr>
          <w:spacing w:val="-5"/>
          <w:sz w:val="20"/>
        </w:rPr>
        <w:t xml:space="preserve"> </w:t>
      </w:r>
      <w:r>
        <w:rPr>
          <w:sz w:val="20"/>
        </w:rPr>
        <w:t>to</w:t>
      </w:r>
      <w:r>
        <w:rPr>
          <w:spacing w:val="-5"/>
          <w:sz w:val="20"/>
        </w:rPr>
        <w:t xml:space="preserve"> </w:t>
      </w:r>
      <w:r>
        <w:rPr>
          <w:sz w:val="20"/>
        </w:rPr>
        <w:t>re-procure</w:t>
      </w:r>
      <w:r>
        <w:rPr>
          <w:spacing w:val="-5"/>
          <w:sz w:val="20"/>
        </w:rPr>
        <w:t xml:space="preserve"> </w:t>
      </w:r>
      <w:r>
        <w:rPr>
          <w:sz w:val="20"/>
        </w:rPr>
        <w:t>Services.</w:t>
      </w:r>
    </w:p>
    <w:p w14:paraId="659799CC" w14:textId="77777777" w:rsidR="00DD381B" w:rsidRDefault="00DD381B">
      <w:pPr>
        <w:pStyle w:val="BodyText"/>
        <w:spacing w:before="7"/>
        <w:rPr>
          <w:sz w:val="19"/>
        </w:rPr>
      </w:pPr>
    </w:p>
    <w:p w14:paraId="03F42525" w14:textId="7E8945D6" w:rsidR="00DD381B" w:rsidRDefault="00A55D77" w:rsidP="0053587A">
      <w:pPr>
        <w:pStyle w:val="ListParagraph"/>
        <w:numPr>
          <w:ilvl w:val="1"/>
          <w:numId w:val="14"/>
        </w:numPr>
        <w:tabs>
          <w:tab w:val="left" w:pos="900"/>
        </w:tabs>
        <w:ind w:right="120" w:hanging="751"/>
        <w:jc w:val="both"/>
        <w:rPr>
          <w:sz w:val="20"/>
        </w:rPr>
      </w:pPr>
      <w:r>
        <w:rPr>
          <w:sz w:val="20"/>
        </w:rPr>
        <w:t>Should ESG so direct, Subcontractor agrees to transfer title and deliver to ESG supplies or equipment that the Subcontractor has specifically produced or acquired for the performance of the Services. Payment for supplies delivered to and accepted by ESG shall be at the price determined under</w:t>
      </w:r>
      <w:r w:rsidR="00C05015">
        <w:rPr>
          <w:sz w:val="20"/>
        </w:rPr>
        <w:t xml:space="preserve"> this Agreement</w:t>
      </w:r>
      <w:r>
        <w:rPr>
          <w:sz w:val="20"/>
        </w:rPr>
        <w:t>.</w:t>
      </w:r>
    </w:p>
    <w:p w14:paraId="48419D7C" w14:textId="77777777" w:rsidR="00DD381B" w:rsidRDefault="00DD381B">
      <w:pPr>
        <w:pStyle w:val="BodyText"/>
        <w:spacing w:before="7"/>
        <w:rPr>
          <w:sz w:val="19"/>
        </w:rPr>
      </w:pPr>
    </w:p>
    <w:p w14:paraId="18437BDC" w14:textId="22662456" w:rsidR="00DD381B" w:rsidRDefault="00A55D77">
      <w:pPr>
        <w:pStyle w:val="ListParagraph"/>
        <w:numPr>
          <w:ilvl w:val="1"/>
          <w:numId w:val="14"/>
        </w:numPr>
        <w:tabs>
          <w:tab w:val="left" w:pos="838"/>
        </w:tabs>
        <w:ind w:right="122" w:hanging="751"/>
        <w:jc w:val="both"/>
        <w:rPr>
          <w:sz w:val="20"/>
        </w:rPr>
      </w:pPr>
      <w:r>
        <w:rPr>
          <w:sz w:val="20"/>
        </w:rPr>
        <w:t xml:space="preserve">If, after written notice of termination of Services by ESG, it is determined for any reason that the Subcontractor was not in default under </w:t>
      </w:r>
      <w:r w:rsidR="00D030AB">
        <w:rPr>
          <w:sz w:val="20"/>
        </w:rPr>
        <w:t>Section 10.1</w:t>
      </w:r>
      <w:r>
        <w:rPr>
          <w:sz w:val="20"/>
        </w:rPr>
        <w:t>,</w:t>
      </w:r>
      <w:r>
        <w:rPr>
          <w:spacing w:val="-4"/>
          <w:sz w:val="20"/>
        </w:rPr>
        <w:t xml:space="preserve"> </w:t>
      </w:r>
      <w:r>
        <w:rPr>
          <w:sz w:val="20"/>
        </w:rPr>
        <w:t>the</w:t>
      </w:r>
      <w:r>
        <w:rPr>
          <w:spacing w:val="-4"/>
          <w:sz w:val="20"/>
        </w:rPr>
        <w:t xml:space="preserve"> </w:t>
      </w:r>
      <w:r>
        <w:rPr>
          <w:sz w:val="20"/>
        </w:rPr>
        <w:t>Subcontractor’s</w:t>
      </w:r>
      <w:r>
        <w:rPr>
          <w:spacing w:val="-5"/>
          <w:sz w:val="20"/>
        </w:rPr>
        <w:t xml:space="preserve"> </w:t>
      </w:r>
      <w:r>
        <w:rPr>
          <w:sz w:val="20"/>
        </w:rPr>
        <w:t>sole</w:t>
      </w:r>
      <w:r>
        <w:rPr>
          <w:spacing w:val="-6"/>
          <w:sz w:val="20"/>
        </w:rPr>
        <w:t xml:space="preserve"> </w:t>
      </w:r>
      <w:r>
        <w:rPr>
          <w:sz w:val="20"/>
        </w:rPr>
        <w:t>remedy</w:t>
      </w:r>
      <w:r>
        <w:rPr>
          <w:spacing w:val="-11"/>
          <w:sz w:val="20"/>
        </w:rPr>
        <w:t xml:space="preserve"> </w:t>
      </w:r>
      <w:r>
        <w:rPr>
          <w:sz w:val="20"/>
        </w:rPr>
        <w:t>shall</w:t>
      </w:r>
      <w:r>
        <w:rPr>
          <w:spacing w:val="-7"/>
          <w:sz w:val="20"/>
        </w:rPr>
        <w:t xml:space="preserve"> </w:t>
      </w:r>
      <w:r>
        <w:rPr>
          <w:sz w:val="20"/>
        </w:rPr>
        <w:t>be</w:t>
      </w:r>
      <w:r>
        <w:rPr>
          <w:spacing w:val="-6"/>
          <w:sz w:val="20"/>
        </w:rPr>
        <w:t xml:space="preserve"> </w:t>
      </w:r>
      <w:r>
        <w:rPr>
          <w:sz w:val="20"/>
        </w:rPr>
        <w:t>the</w:t>
      </w:r>
      <w:r>
        <w:rPr>
          <w:spacing w:val="-6"/>
          <w:sz w:val="20"/>
        </w:rPr>
        <w:t xml:space="preserve"> </w:t>
      </w:r>
      <w:r>
        <w:rPr>
          <w:sz w:val="20"/>
        </w:rPr>
        <w:t>same</w:t>
      </w:r>
      <w:r>
        <w:rPr>
          <w:spacing w:val="-6"/>
          <w:sz w:val="20"/>
        </w:rPr>
        <w:t xml:space="preserve"> </w:t>
      </w:r>
      <w:r>
        <w:rPr>
          <w:sz w:val="20"/>
        </w:rPr>
        <w:t>as</w:t>
      </w:r>
      <w:r>
        <w:rPr>
          <w:spacing w:val="-5"/>
          <w:sz w:val="20"/>
        </w:rPr>
        <w:t xml:space="preserve"> </w:t>
      </w:r>
      <w:r>
        <w:rPr>
          <w:sz w:val="20"/>
        </w:rPr>
        <w:t>if</w:t>
      </w:r>
      <w:r>
        <w:rPr>
          <w:spacing w:val="-4"/>
          <w:sz w:val="20"/>
        </w:rPr>
        <w:t xml:space="preserve"> </w:t>
      </w:r>
      <w:r>
        <w:rPr>
          <w:sz w:val="20"/>
        </w:rPr>
        <w:t>the</w:t>
      </w:r>
      <w:r>
        <w:rPr>
          <w:spacing w:val="-6"/>
          <w:sz w:val="20"/>
        </w:rPr>
        <w:t xml:space="preserve"> </w:t>
      </w:r>
      <w:r>
        <w:rPr>
          <w:sz w:val="20"/>
        </w:rPr>
        <w:t>written</w:t>
      </w:r>
      <w:r>
        <w:rPr>
          <w:spacing w:val="-6"/>
          <w:sz w:val="20"/>
        </w:rPr>
        <w:t xml:space="preserve"> </w:t>
      </w:r>
      <w:r>
        <w:rPr>
          <w:sz w:val="20"/>
        </w:rPr>
        <w:t>notice</w:t>
      </w:r>
      <w:r>
        <w:rPr>
          <w:spacing w:val="-6"/>
          <w:sz w:val="20"/>
        </w:rPr>
        <w:t xml:space="preserve"> </w:t>
      </w:r>
      <w:r>
        <w:rPr>
          <w:sz w:val="20"/>
        </w:rPr>
        <w:t>had</w:t>
      </w:r>
      <w:r>
        <w:rPr>
          <w:spacing w:val="-6"/>
          <w:sz w:val="20"/>
        </w:rPr>
        <w:t xml:space="preserve"> </w:t>
      </w:r>
      <w:r>
        <w:rPr>
          <w:sz w:val="20"/>
        </w:rPr>
        <w:t>been</w:t>
      </w:r>
      <w:r>
        <w:rPr>
          <w:spacing w:val="-6"/>
          <w:sz w:val="20"/>
        </w:rPr>
        <w:t xml:space="preserve"> </w:t>
      </w:r>
      <w:r>
        <w:rPr>
          <w:sz w:val="20"/>
        </w:rPr>
        <w:t xml:space="preserve">issued pursuant to </w:t>
      </w:r>
      <w:r w:rsidR="00C05015">
        <w:rPr>
          <w:sz w:val="20"/>
        </w:rPr>
        <w:t>Section</w:t>
      </w:r>
      <w:r w:rsidR="0053587A">
        <w:rPr>
          <w:sz w:val="20"/>
        </w:rPr>
        <w:t xml:space="preserve"> 9.</w:t>
      </w:r>
    </w:p>
    <w:p w14:paraId="6FF36A48" w14:textId="77777777" w:rsidR="00DD381B" w:rsidRDefault="00DD381B">
      <w:pPr>
        <w:pStyle w:val="BodyText"/>
        <w:spacing w:before="7"/>
        <w:rPr>
          <w:sz w:val="19"/>
        </w:rPr>
      </w:pPr>
    </w:p>
    <w:p w14:paraId="6841314F" w14:textId="29D578C4" w:rsidR="00DD381B" w:rsidRDefault="00A55D77">
      <w:pPr>
        <w:pStyle w:val="ListParagraph"/>
        <w:numPr>
          <w:ilvl w:val="1"/>
          <w:numId w:val="14"/>
        </w:numPr>
        <w:tabs>
          <w:tab w:val="left" w:pos="837"/>
        </w:tabs>
        <w:ind w:left="867" w:right="121" w:hanging="750"/>
        <w:jc w:val="both"/>
        <w:rPr>
          <w:sz w:val="20"/>
        </w:rPr>
      </w:pPr>
      <w:r>
        <w:rPr>
          <w:sz w:val="20"/>
        </w:rPr>
        <w:t xml:space="preserve">The rights and remedies of ESG provided in this </w:t>
      </w:r>
      <w:r w:rsidR="00C05015">
        <w:rPr>
          <w:sz w:val="20"/>
        </w:rPr>
        <w:t>Section</w:t>
      </w:r>
      <w:r>
        <w:rPr>
          <w:sz w:val="20"/>
        </w:rPr>
        <w:t xml:space="preserve"> shall be cumulative with and in addition to the rights and remedies otherwise provided at law</w:t>
      </w:r>
      <w:r w:rsidR="00C05015">
        <w:rPr>
          <w:sz w:val="20"/>
        </w:rPr>
        <w:t>,</w:t>
      </w:r>
      <w:r>
        <w:rPr>
          <w:sz w:val="20"/>
        </w:rPr>
        <w:t xml:space="preserve"> equity or under this Agreement. </w:t>
      </w:r>
      <w:r w:rsidR="0053587A">
        <w:rPr>
          <w:sz w:val="20"/>
        </w:rPr>
        <w:t xml:space="preserve">ESG’s failure or delay </w:t>
      </w:r>
      <w:r>
        <w:rPr>
          <w:sz w:val="20"/>
        </w:rPr>
        <w:t>in exercising any right provided by this Agreement or at law</w:t>
      </w:r>
      <w:r>
        <w:rPr>
          <w:spacing w:val="-9"/>
          <w:sz w:val="20"/>
        </w:rPr>
        <w:t xml:space="preserve"> </w:t>
      </w:r>
      <w:r>
        <w:rPr>
          <w:sz w:val="20"/>
        </w:rPr>
        <w:t>shall</w:t>
      </w:r>
      <w:r w:rsidR="0053587A">
        <w:rPr>
          <w:sz w:val="20"/>
        </w:rPr>
        <w:t xml:space="preserve"> not</w:t>
      </w:r>
      <w:r>
        <w:rPr>
          <w:spacing w:val="-8"/>
          <w:sz w:val="20"/>
        </w:rPr>
        <w:t xml:space="preserve"> </w:t>
      </w:r>
      <w:r>
        <w:rPr>
          <w:sz w:val="20"/>
        </w:rPr>
        <w:t>operate</w:t>
      </w:r>
      <w:r>
        <w:rPr>
          <w:spacing w:val="-7"/>
          <w:sz w:val="20"/>
        </w:rPr>
        <w:t xml:space="preserve"> </w:t>
      </w:r>
      <w:r>
        <w:rPr>
          <w:sz w:val="20"/>
        </w:rPr>
        <w:t>as</w:t>
      </w:r>
      <w:r>
        <w:rPr>
          <w:spacing w:val="-6"/>
          <w:sz w:val="20"/>
        </w:rPr>
        <w:t xml:space="preserve"> </w:t>
      </w:r>
      <w:r>
        <w:rPr>
          <w:sz w:val="20"/>
        </w:rPr>
        <w:t>a</w:t>
      </w:r>
      <w:r>
        <w:rPr>
          <w:spacing w:val="-7"/>
          <w:sz w:val="20"/>
        </w:rPr>
        <w:t xml:space="preserve"> </w:t>
      </w:r>
      <w:r>
        <w:rPr>
          <w:sz w:val="20"/>
        </w:rPr>
        <w:t>waiver</w:t>
      </w:r>
      <w:r w:rsidR="0053587A">
        <w:rPr>
          <w:sz w:val="20"/>
        </w:rPr>
        <w:t xml:space="preserve"> of such right</w:t>
      </w:r>
      <w:r>
        <w:rPr>
          <w:sz w:val="20"/>
        </w:rPr>
        <w:t>.</w:t>
      </w:r>
    </w:p>
    <w:p w14:paraId="280D85EF" w14:textId="77777777" w:rsidR="00DD381B" w:rsidRDefault="00DD381B">
      <w:pPr>
        <w:pStyle w:val="BodyText"/>
        <w:spacing w:before="7"/>
        <w:rPr>
          <w:sz w:val="19"/>
        </w:rPr>
      </w:pPr>
    </w:p>
    <w:p w14:paraId="29D7DA52" w14:textId="5A7C88F2" w:rsidR="00DD381B" w:rsidRDefault="00A55D77">
      <w:pPr>
        <w:pStyle w:val="ListParagraph"/>
        <w:numPr>
          <w:ilvl w:val="1"/>
          <w:numId w:val="14"/>
        </w:numPr>
        <w:tabs>
          <w:tab w:val="left" w:pos="837"/>
        </w:tabs>
        <w:ind w:left="867" w:right="121" w:hanging="751"/>
        <w:jc w:val="both"/>
        <w:rPr>
          <w:sz w:val="20"/>
        </w:rPr>
      </w:pPr>
      <w:r>
        <w:rPr>
          <w:sz w:val="20"/>
        </w:rPr>
        <w:t xml:space="preserve">No provision of this </w:t>
      </w:r>
      <w:r w:rsidR="00897B7D">
        <w:rPr>
          <w:sz w:val="20"/>
        </w:rPr>
        <w:t>S</w:t>
      </w:r>
      <w:r w:rsidR="00C05015">
        <w:rPr>
          <w:sz w:val="20"/>
        </w:rPr>
        <w:t>ection</w:t>
      </w:r>
      <w:r>
        <w:rPr>
          <w:sz w:val="20"/>
        </w:rPr>
        <w:t xml:space="preserve"> shall be construed as relieving the Subcontractor from its obligation to continue</w:t>
      </w:r>
      <w:r>
        <w:rPr>
          <w:spacing w:val="-7"/>
          <w:sz w:val="20"/>
        </w:rPr>
        <w:t xml:space="preserve"> </w:t>
      </w:r>
      <w:r>
        <w:rPr>
          <w:sz w:val="20"/>
        </w:rPr>
        <w:t>performance</w:t>
      </w:r>
      <w:r>
        <w:rPr>
          <w:spacing w:val="-7"/>
          <w:sz w:val="20"/>
        </w:rPr>
        <w:t xml:space="preserve"> </w:t>
      </w:r>
      <w:r>
        <w:rPr>
          <w:sz w:val="20"/>
        </w:rPr>
        <w:t>of</w:t>
      </w:r>
      <w:r>
        <w:rPr>
          <w:spacing w:val="-5"/>
          <w:sz w:val="20"/>
        </w:rPr>
        <w:t xml:space="preserve"> </w:t>
      </w:r>
      <w:r>
        <w:rPr>
          <w:sz w:val="20"/>
        </w:rPr>
        <w:t>Services</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extent</w:t>
      </w:r>
      <w:r>
        <w:rPr>
          <w:spacing w:val="-7"/>
          <w:sz w:val="20"/>
        </w:rPr>
        <w:t xml:space="preserve"> </w:t>
      </w:r>
      <w:r>
        <w:rPr>
          <w:sz w:val="20"/>
        </w:rPr>
        <w:t>not</w:t>
      </w:r>
      <w:r>
        <w:rPr>
          <w:spacing w:val="-7"/>
          <w:sz w:val="20"/>
        </w:rPr>
        <w:t xml:space="preserve"> </w:t>
      </w:r>
      <w:r>
        <w:rPr>
          <w:sz w:val="20"/>
        </w:rPr>
        <w:t>terminated.</w:t>
      </w:r>
    </w:p>
    <w:p w14:paraId="58DF53FA" w14:textId="77777777" w:rsidR="00DD381B" w:rsidRDefault="00DD381B">
      <w:pPr>
        <w:pStyle w:val="BodyText"/>
        <w:spacing w:before="2"/>
      </w:pPr>
    </w:p>
    <w:p w14:paraId="0AA59602" w14:textId="0F5BC812" w:rsidR="00DD381B" w:rsidRDefault="00897B7D">
      <w:pPr>
        <w:pStyle w:val="Heading4"/>
        <w:ind w:left="116"/>
      </w:pPr>
      <w:bookmarkStart w:id="11" w:name="_Toc85549621"/>
      <w:r>
        <w:t>SECTION</w:t>
      </w:r>
      <w:r w:rsidR="00A55D77">
        <w:t xml:space="preserve"> 11. Non-Disclosure</w:t>
      </w:r>
      <w:bookmarkEnd w:id="11"/>
    </w:p>
    <w:p w14:paraId="0D788BB1" w14:textId="77777777" w:rsidR="00DD381B" w:rsidRDefault="00DD381B">
      <w:pPr>
        <w:pStyle w:val="BodyText"/>
        <w:spacing w:before="9"/>
        <w:rPr>
          <w:b/>
          <w:sz w:val="19"/>
        </w:rPr>
      </w:pPr>
    </w:p>
    <w:p w14:paraId="6493CB48" w14:textId="5EF280BA" w:rsidR="00DD381B" w:rsidRDefault="00A55D77">
      <w:pPr>
        <w:pStyle w:val="ListParagraph"/>
        <w:numPr>
          <w:ilvl w:val="1"/>
          <w:numId w:val="13"/>
        </w:numPr>
        <w:tabs>
          <w:tab w:val="left" w:pos="836"/>
        </w:tabs>
        <w:ind w:right="117"/>
        <w:jc w:val="both"/>
        <w:rPr>
          <w:sz w:val="20"/>
        </w:rPr>
      </w:pPr>
      <w:r>
        <w:rPr>
          <w:sz w:val="20"/>
        </w:rPr>
        <w:t>Subcontractor acknowledges it may receive</w:t>
      </w:r>
      <w:r w:rsidR="0053587A">
        <w:rPr>
          <w:sz w:val="20"/>
        </w:rPr>
        <w:t>,</w:t>
      </w:r>
      <w:r>
        <w:rPr>
          <w:sz w:val="20"/>
        </w:rPr>
        <w:t xml:space="preserve"> and contribute to the production of</w:t>
      </w:r>
      <w:r w:rsidR="0053587A">
        <w:rPr>
          <w:sz w:val="20"/>
        </w:rPr>
        <w:t>,</w:t>
      </w:r>
      <w:r>
        <w:rPr>
          <w:sz w:val="20"/>
        </w:rPr>
        <w:t xml:space="preserve"> Confidential Information as defined below. Except as required</w:t>
      </w:r>
      <w:r>
        <w:rPr>
          <w:spacing w:val="-3"/>
          <w:sz w:val="20"/>
        </w:rPr>
        <w:t xml:space="preserve"> </w:t>
      </w:r>
      <w:r>
        <w:rPr>
          <w:sz w:val="20"/>
        </w:rPr>
        <w:t>by</w:t>
      </w:r>
      <w:r>
        <w:rPr>
          <w:spacing w:val="-10"/>
          <w:sz w:val="20"/>
        </w:rPr>
        <w:t xml:space="preserve"> </w:t>
      </w:r>
      <w:r w:rsidR="00BF3E21">
        <w:rPr>
          <w:sz w:val="20"/>
        </w:rPr>
        <w:t>under this Agreement</w:t>
      </w:r>
      <w:r>
        <w:rPr>
          <w:sz w:val="20"/>
        </w:rPr>
        <w:t>,</w:t>
      </w:r>
      <w:r>
        <w:rPr>
          <w:spacing w:val="-6"/>
          <w:sz w:val="20"/>
        </w:rPr>
        <w:t xml:space="preserve"> </w:t>
      </w:r>
      <w:r>
        <w:rPr>
          <w:sz w:val="20"/>
        </w:rPr>
        <w:t>Subcontractor</w:t>
      </w:r>
      <w:r>
        <w:rPr>
          <w:spacing w:val="-5"/>
          <w:sz w:val="20"/>
        </w:rPr>
        <w:t xml:space="preserve"> </w:t>
      </w:r>
      <w:r>
        <w:rPr>
          <w:sz w:val="20"/>
        </w:rPr>
        <w:t>will</w:t>
      </w:r>
      <w:r>
        <w:rPr>
          <w:spacing w:val="-6"/>
          <w:sz w:val="20"/>
        </w:rPr>
        <w:t xml:space="preserve"> </w:t>
      </w:r>
      <w:r>
        <w:rPr>
          <w:sz w:val="20"/>
        </w:rPr>
        <w:t>not,</w:t>
      </w:r>
      <w:r>
        <w:rPr>
          <w:spacing w:val="-6"/>
          <w:sz w:val="20"/>
        </w:rPr>
        <w:t xml:space="preserve"> </w:t>
      </w:r>
      <w:r>
        <w:rPr>
          <w:sz w:val="20"/>
        </w:rPr>
        <w:t>during</w:t>
      </w:r>
      <w:r>
        <w:rPr>
          <w:spacing w:val="-6"/>
          <w:sz w:val="20"/>
        </w:rPr>
        <w:t xml:space="preserve"> </w:t>
      </w:r>
      <w:r>
        <w:rPr>
          <w:sz w:val="20"/>
        </w:rPr>
        <w:t>performance</w:t>
      </w:r>
      <w:r>
        <w:rPr>
          <w:spacing w:val="-6"/>
          <w:sz w:val="20"/>
        </w:rPr>
        <w:t xml:space="preserve"> </w:t>
      </w:r>
      <w:r>
        <w:rPr>
          <w:sz w:val="20"/>
        </w:rPr>
        <w:t>of</w:t>
      </w:r>
      <w:r>
        <w:rPr>
          <w:spacing w:val="-3"/>
          <w:sz w:val="20"/>
        </w:rPr>
        <w:t xml:space="preserve"> </w:t>
      </w:r>
      <w:r>
        <w:rPr>
          <w:sz w:val="20"/>
        </w:rPr>
        <w:t>any</w:t>
      </w:r>
      <w:r>
        <w:rPr>
          <w:spacing w:val="-10"/>
          <w:sz w:val="20"/>
        </w:rPr>
        <w:t xml:space="preserve"> </w:t>
      </w:r>
      <w:r>
        <w:rPr>
          <w:sz w:val="20"/>
        </w:rPr>
        <w:t>Services or for a period of three years thereafter, use any Confidential Information for its own benefit or disclose any Confidential Information to any third party, and agrees to refrain from any act</w:t>
      </w:r>
      <w:r>
        <w:rPr>
          <w:spacing w:val="-7"/>
          <w:sz w:val="20"/>
        </w:rPr>
        <w:t xml:space="preserve"> </w:t>
      </w:r>
      <w:r>
        <w:rPr>
          <w:sz w:val="20"/>
        </w:rPr>
        <w:t>or</w:t>
      </w:r>
      <w:r>
        <w:rPr>
          <w:spacing w:val="-6"/>
          <w:sz w:val="20"/>
        </w:rPr>
        <w:t xml:space="preserve"> </w:t>
      </w:r>
      <w:r>
        <w:rPr>
          <w:sz w:val="20"/>
        </w:rPr>
        <w:t>omission</w:t>
      </w:r>
      <w:r>
        <w:rPr>
          <w:spacing w:val="-7"/>
          <w:sz w:val="20"/>
        </w:rPr>
        <w:t xml:space="preserve"> </w:t>
      </w:r>
      <w:r>
        <w:rPr>
          <w:sz w:val="20"/>
        </w:rPr>
        <w:t>that</w:t>
      </w:r>
      <w:r>
        <w:rPr>
          <w:spacing w:val="-7"/>
          <w:sz w:val="20"/>
        </w:rPr>
        <w:t xml:space="preserve"> </w:t>
      </w:r>
      <w:r>
        <w:rPr>
          <w:sz w:val="20"/>
        </w:rPr>
        <w:t>would</w:t>
      </w:r>
      <w:r>
        <w:rPr>
          <w:spacing w:val="-7"/>
          <w:sz w:val="20"/>
        </w:rPr>
        <w:t xml:space="preserve"> </w:t>
      </w:r>
      <w:r>
        <w:rPr>
          <w:sz w:val="20"/>
        </w:rPr>
        <w:t>reduce</w:t>
      </w:r>
      <w:r>
        <w:rPr>
          <w:spacing w:val="-7"/>
          <w:sz w:val="20"/>
        </w:rPr>
        <w:t xml:space="preserve"> </w:t>
      </w:r>
      <w:r>
        <w:rPr>
          <w:sz w:val="20"/>
        </w:rPr>
        <w:t>the</w:t>
      </w:r>
      <w:r>
        <w:rPr>
          <w:spacing w:val="-7"/>
          <w:sz w:val="20"/>
        </w:rPr>
        <w:t xml:space="preserve"> </w:t>
      </w:r>
      <w:r>
        <w:rPr>
          <w:sz w:val="20"/>
        </w:rPr>
        <w:t>value</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rPr>
        <w:t>Confidential</w:t>
      </w:r>
      <w:r>
        <w:rPr>
          <w:spacing w:val="-8"/>
          <w:sz w:val="20"/>
        </w:rPr>
        <w:t xml:space="preserve"> </w:t>
      </w:r>
      <w:r>
        <w:rPr>
          <w:sz w:val="20"/>
        </w:rPr>
        <w:t>Information.</w:t>
      </w:r>
    </w:p>
    <w:p w14:paraId="14EA7C06" w14:textId="77777777" w:rsidR="00DD381B" w:rsidRDefault="00DD381B">
      <w:pPr>
        <w:pStyle w:val="BodyText"/>
        <w:spacing w:before="7"/>
        <w:rPr>
          <w:sz w:val="19"/>
        </w:rPr>
      </w:pPr>
    </w:p>
    <w:p w14:paraId="02A4B71E" w14:textId="7F120AD9" w:rsidR="00DD381B" w:rsidRDefault="00A55D77">
      <w:pPr>
        <w:pStyle w:val="ListParagraph"/>
        <w:numPr>
          <w:ilvl w:val="1"/>
          <w:numId w:val="13"/>
        </w:numPr>
        <w:tabs>
          <w:tab w:val="left" w:pos="836"/>
        </w:tabs>
        <w:ind w:left="835" w:right="122"/>
        <w:jc w:val="both"/>
        <w:rPr>
          <w:sz w:val="20"/>
        </w:rPr>
      </w:pPr>
      <w:r>
        <w:rPr>
          <w:sz w:val="20"/>
        </w:rPr>
        <w:t>If</w:t>
      </w:r>
      <w:r>
        <w:rPr>
          <w:spacing w:val="-2"/>
          <w:sz w:val="20"/>
        </w:rPr>
        <w:t xml:space="preserve"> </w:t>
      </w:r>
      <w:r>
        <w:rPr>
          <w:sz w:val="20"/>
        </w:rPr>
        <w:t>Subcontractor</w:t>
      </w:r>
      <w:r>
        <w:rPr>
          <w:spacing w:val="-4"/>
          <w:sz w:val="20"/>
        </w:rPr>
        <w:t xml:space="preserve"> </w:t>
      </w:r>
      <w:r>
        <w:rPr>
          <w:sz w:val="20"/>
        </w:rPr>
        <w:t>is</w:t>
      </w:r>
      <w:r>
        <w:rPr>
          <w:spacing w:val="-3"/>
          <w:sz w:val="20"/>
        </w:rPr>
        <w:t xml:space="preserve"> </w:t>
      </w:r>
      <w:r>
        <w:rPr>
          <w:sz w:val="20"/>
        </w:rPr>
        <w:t>ordered</w:t>
      </w:r>
      <w:r>
        <w:rPr>
          <w:spacing w:val="-5"/>
          <w:sz w:val="20"/>
        </w:rPr>
        <w:t xml:space="preserve"> </w:t>
      </w:r>
      <w:r>
        <w:rPr>
          <w:sz w:val="20"/>
        </w:rPr>
        <w:t>by</w:t>
      </w:r>
      <w:r>
        <w:rPr>
          <w:spacing w:val="-10"/>
          <w:sz w:val="20"/>
        </w:rPr>
        <w:t xml:space="preserve"> </w:t>
      </w:r>
      <w:r>
        <w:rPr>
          <w:sz w:val="20"/>
        </w:rPr>
        <w:t>court</w:t>
      </w:r>
      <w:r w:rsidR="00BF3E21">
        <w:rPr>
          <w:sz w:val="20"/>
        </w:rPr>
        <w:t xml:space="preserve"> or by law</w:t>
      </w:r>
      <w:r>
        <w:rPr>
          <w:spacing w:val="-5"/>
          <w:sz w:val="20"/>
        </w:rPr>
        <w:t xml:space="preserve"> </w:t>
      </w:r>
      <w:r>
        <w:rPr>
          <w:sz w:val="20"/>
        </w:rPr>
        <w:t>to</w:t>
      </w:r>
      <w:r>
        <w:rPr>
          <w:spacing w:val="-7"/>
          <w:sz w:val="20"/>
        </w:rPr>
        <w:t xml:space="preserve"> </w:t>
      </w:r>
      <w:r>
        <w:rPr>
          <w:sz w:val="20"/>
        </w:rPr>
        <w:t xml:space="preserve">disclose Confidential Information, Subcontractor shall notify ESG </w:t>
      </w:r>
      <w:r w:rsidR="00BF3E21">
        <w:rPr>
          <w:sz w:val="20"/>
        </w:rPr>
        <w:t xml:space="preserve">to allow ESG </w:t>
      </w:r>
      <w:r>
        <w:rPr>
          <w:sz w:val="20"/>
        </w:rPr>
        <w:t>the opportunity</w:t>
      </w:r>
      <w:r>
        <w:rPr>
          <w:spacing w:val="-7"/>
          <w:sz w:val="20"/>
        </w:rPr>
        <w:t xml:space="preserve"> </w:t>
      </w:r>
      <w:r>
        <w:rPr>
          <w:sz w:val="20"/>
        </w:rPr>
        <w:t>to</w:t>
      </w:r>
      <w:r>
        <w:rPr>
          <w:spacing w:val="-1"/>
          <w:sz w:val="20"/>
        </w:rPr>
        <w:t xml:space="preserve"> </w:t>
      </w:r>
      <w:r>
        <w:rPr>
          <w:sz w:val="20"/>
        </w:rPr>
        <w:t>request</w:t>
      </w:r>
      <w:r>
        <w:rPr>
          <w:spacing w:val="-4"/>
          <w:sz w:val="20"/>
        </w:rPr>
        <w:t xml:space="preserve"> </w:t>
      </w:r>
      <w:r>
        <w:rPr>
          <w:sz w:val="20"/>
        </w:rPr>
        <w:t>that</w:t>
      </w:r>
      <w:r>
        <w:rPr>
          <w:spacing w:val="-4"/>
          <w:sz w:val="20"/>
        </w:rPr>
        <w:t xml:space="preserve"> </w:t>
      </w:r>
      <w:r>
        <w:rPr>
          <w:sz w:val="20"/>
        </w:rPr>
        <w:t>such</w:t>
      </w:r>
      <w:r>
        <w:rPr>
          <w:spacing w:val="-4"/>
          <w:sz w:val="20"/>
        </w:rPr>
        <w:t xml:space="preserve"> </w:t>
      </w:r>
      <w:r>
        <w:rPr>
          <w:sz w:val="20"/>
        </w:rPr>
        <w:t>information</w:t>
      </w:r>
      <w:r>
        <w:rPr>
          <w:spacing w:val="-4"/>
          <w:sz w:val="20"/>
        </w:rPr>
        <w:t xml:space="preserve"> </w:t>
      </w:r>
      <w:r>
        <w:rPr>
          <w:sz w:val="20"/>
        </w:rPr>
        <w:t>be</w:t>
      </w:r>
      <w:r>
        <w:rPr>
          <w:spacing w:val="-4"/>
          <w:sz w:val="20"/>
        </w:rPr>
        <w:t xml:space="preserve"> </w:t>
      </w:r>
      <w:r>
        <w:rPr>
          <w:sz w:val="20"/>
        </w:rPr>
        <w:t>kept</w:t>
      </w:r>
      <w:r>
        <w:rPr>
          <w:spacing w:val="-4"/>
          <w:sz w:val="20"/>
        </w:rPr>
        <w:t xml:space="preserve"> </w:t>
      </w:r>
      <w:r>
        <w:rPr>
          <w:sz w:val="20"/>
        </w:rPr>
        <w:t>confidential</w:t>
      </w:r>
      <w:r>
        <w:rPr>
          <w:spacing w:val="-4"/>
          <w:sz w:val="20"/>
        </w:rPr>
        <w:t xml:space="preserve"> </w:t>
      </w:r>
      <w:r>
        <w:rPr>
          <w:sz w:val="20"/>
        </w:rPr>
        <w:t>by</w:t>
      </w:r>
      <w:r>
        <w:rPr>
          <w:spacing w:val="-9"/>
          <w:sz w:val="20"/>
        </w:rPr>
        <w:t xml:space="preserve"> </w:t>
      </w:r>
      <w:r>
        <w:rPr>
          <w:sz w:val="20"/>
        </w:rPr>
        <w:t>the</w:t>
      </w:r>
      <w:r>
        <w:rPr>
          <w:spacing w:val="-4"/>
          <w:sz w:val="20"/>
        </w:rPr>
        <w:t xml:space="preserve"> </w:t>
      </w:r>
      <w:r>
        <w:rPr>
          <w:sz w:val="20"/>
        </w:rPr>
        <w:t>court</w:t>
      </w:r>
      <w:r>
        <w:rPr>
          <w:spacing w:val="-4"/>
          <w:sz w:val="20"/>
        </w:rPr>
        <w:t xml:space="preserve"> </w:t>
      </w:r>
      <w:r>
        <w:rPr>
          <w:sz w:val="20"/>
        </w:rPr>
        <w:t>or</w:t>
      </w:r>
      <w:r>
        <w:rPr>
          <w:spacing w:val="-3"/>
          <w:sz w:val="20"/>
        </w:rPr>
        <w:t xml:space="preserve"> </w:t>
      </w:r>
      <w:r>
        <w:rPr>
          <w:sz w:val="20"/>
        </w:rPr>
        <w:t>regulatory</w:t>
      </w:r>
      <w:r>
        <w:rPr>
          <w:spacing w:val="-9"/>
          <w:sz w:val="20"/>
        </w:rPr>
        <w:t xml:space="preserve"> </w:t>
      </w:r>
      <w:proofErr w:type="gramStart"/>
      <w:r>
        <w:rPr>
          <w:sz w:val="20"/>
        </w:rPr>
        <w:t>body</w:t>
      </w:r>
      <w:r>
        <w:rPr>
          <w:spacing w:val="-9"/>
          <w:sz w:val="20"/>
        </w:rPr>
        <w:t xml:space="preserve"> </w:t>
      </w:r>
      <w:r>
        <w:rPr>
          <w:sz w:val="20"/>
        </w:rPr>
        <w:t>as the case may</w:t>
      </w:r>
      <w:r>
        <w:rPr>
          <w:spacing w:val="-16"/>
          <w:sz w:val="20"/>
        </w:rPr>
        <w:t xml:space="preserve"> </w:t>
      </w:r>
      <w:r>
        <w:rPr>
          <w:sz w:val="20"/>
        </w:rPr>
        <w:t>be</w:t>
      </w:r>
      <w:proofErr w:type="gramEnd"/>
      <w:r>
        <w:rPr>
          <w:sz w:val="20"/>
        </w:rPr>
        <w:t>.</w:t>
      </w:r>
    </w:p>
    <w:p w14:paraId="6EBCCE1E" w14:textId="77777777" w:rsidR="00DD381B" w:rsidRDefault="00DD381B">
      <w:pPr>
        <w:pStyle w:val="BodyText"/>
        <w:spacing w:before="4"/>
        <w:rPr>
          <w:sz w:val="16"/>
        </w:rPr>
      </w:pPr>
    </w:p>
    <w:p w14:paraId="5C3C461D" w14:textId="518C079C" w:rsidR="00DD381B" w:rsidRDefault="00A55D77">
      <w:pPr>
        <w:pStyle w:val="ListParagraph"/>
        <w:numPr>
          <w:ilvl w:val="1"/>
          <w:numId w:val="13"/>
        </w:numPr>
        <w:tabs>
          <w:tab w:val="left" w:pos="840"/>
        </w:tabs>
        <w:spacing w:before="93"/>
        <w:ind w:left="839" w:right="118" w:hanging="719"/>
        <w:jc w:val="both"/>
        <w:rPr>
          <w:sz w:val="20"/>
        </w:rPr>
      </w:pPr>
      <w:r>
        <w:rPr>
          <w:sz w:val="20"/>
        </w:rPr>
        <w:t>"</w:t>
      </w:r>
      <w:r w:rsidRPr="0022411B">
        <w:rPr>
          <w:b/>
          <w:sz w:val="20"/>
        </w:rPr>
        <w:t>Confidential Information</w:t>
      </w:r>
      <w:r>
        <w:rPr>
          <w:sz w:val="20"/>
        </w:rPr>
        <w:t xml:space="preserve">" means all information or material proprietary to ESG or designated as Confidential Information by ESG and not generally known by non-ESG personnel. Confidential Information also includes any information </w:t>
      </w:r>
      <w:r w:rsidR="000E0D1B">
        <w:rPr>
          <w:sz w:val="20"/>
        </w:rPr>
        <w:t>that</w:t>
      </w:r>
      <w:r>
        <w:rPr>
          <w:sz w:val="20"/>
        </w:rPr>
        <w:t xml:space="preserve"> ESG obtains from another party and treats as proprietary or </w:t>
      </w:r>
      <w:proofErr w:type="gramStart"/>
      <w:r>
        <w:rPr>
          <w:sz w:val="20"/>
        </w:rPr>
        <w:t>designates</w:t>
      </w:r>
      <w:proofErr w:type="gramEnd"/>
      <w:r>
        <w:rPr>
          <w:sz w:val="20"/>
        </w:rPr>
        <w:t xml:space="preserve"> as Confidential Information, </w:t>
      </w:r>
      <w:proofErr w:type="gramStart"/>
      <w:r>
        <w:rPr>
          <w:sz w:val="20"/>
        </w:rPr>
        <w:t>whether or not</w:t>
      </w:r>
      <w:proofErr w:type="gramEnd"/>
      <w:r>
        <w:rPr>
          <w:sz w:val="20"/>
        </w:rPr>
        <w:t xml:space="preserve"> owned by or developed by</w:t>
      </w:r>
      <w:r w:rsidR="001F550A">
        <w:rPr>
          <w:sz w:val="20"/>
        </w:rPr>
        <w:t xml:space="preserve"> ESG</w:t>
      </w:r>
      <w:r>
        <w:rPr>
          <w:sz w:val="20"/>
        </w:rPr>
        <w:t>.</w:t>
      </w:r>
    </w:p>
    <w:p w14:paraId="0F5AB210" w14:textId="77777777" w:rsidR="00DD381B" w:rsidRDefault="00DD381B">
      <w:pPr>
        <w:pStyle w:val="BodyText"/>
        <w:spacing w:before="7"/>
        <w:rPr>
          <w:sz w:val="19"/>
        </w:rPr>
      </w:pPr>
    </w:p>
    <w:p w14:paraId="256DB607" w14:textId="07E8F5A3" w:rsidR="00DD381B" w:rsidRDefault="00A55D77">
      <w:pPr>
        <w:pStyle w:val="ListParagraph"/>
        <w:numPr>
          <w:ilvl w:val="1"/>
          <w:numId w:val="13"/>
        </w:numPr>
        <w:tabs>
          <w:tab w:val="left" w:pos="840"/>
        </w:tabs>
        <w:ind w:left="839" w:right="119"/>
        <w:jc w:val="both"/>
        <w:rPr>
          <w:sz w:val="20"/>
        </w:rPr>
      </w:pPr>
      <w:r>
        <w:rPr>
          <w:sz w:val="20"/>
        </w:rPr>
        <w:t xml:space="preserve">The obligations in this </w:t>
      </w:r>
      <w:r w:rsidR="00C05015">
        <w:rPr>
          <w:sz w:val="20"/>
        </w:rPr>
        <w:t>Section</w:t>
      </w:r>
      <w:r>
        <w:rPr>
          <w:sz w:val="20"/>
        </w:rPr>
        <w:t xml:space="preserve"> </w:t>
      </w:r>
      <w:r w:rsidR="001F550A">
        <w:rPr>
          <w:sz w:val="20"/>
        </w:rPr>
        <w:t xml:space="preserve">11 </w:t>
      </w:r>
      <w:r>
        <w:rPr>
          <w:sz w:val="20"/>
        </w:rPr>
        <w:t xml:space="preserve">will not apply to any information </w:t>
      </w:r>
      <w:r w:rsidR="001F550A">
        <w:rPr>
          <w:sz w:val="20"/>
        </w:rPr>
        <w:t>that</w:t>
      </w:r>
      <w:r>
        <w:rPr>
          <w:sz w:val="20"/>
        </w:rPr>
        <w:t xml:space="preserve"> is</w:t>
      </w:r>
      <w:r w:rsidR="007A35B3">
        <w:rPr>
          <w:sz w:val="20"/>
        </w:rPr>
        <w:t>,</w:t>
      </w:r>
      <w:r>
        <w:rPr>
          <w:sz w:val="20"/>
        </w:rPr>
        <w:t xml:space="preserve"> or subsequently becomes</w:t>
      </w:r>
      <w:r w:rsidR="007A35B3">
        <w:rPr>
          <w:sz w:val="20"/>
        </w:rPr>
        <w:t>,</w:t>
      </w:r>
      <w:r>
        <w:rPr>
          <w:sz w:val="20"/>
        </w:rPr>
        <w:t xml:space="preserve"> publicly known, other than as a direct or indirect result of the breach of this Agreement by Subcontractor or the breach of a confidentiality</w:t>
      </w:r>
      <w:r>
        <w:rPr>
          <w:spacing w:val="-14"/>
          <w:sz w:val="20"/>
        </w:rPr>
        <w:t xml:space="preserve"> </w:t>
      </w:r>
      <w:r>
        <w:rPr>
          <w:sz w:val="20"/>
        </w:rPr>
        <w:t>obligation</w:t>
      </w:r>
      <w:r>
        <w:rPr>
          <w:spacing w:val="-9"/>
          <w:sz w:val="20"/>
        </w:rPr>
        <w:t xml:space="preserve"> </w:t>
      </w:r>
      <w:r>
        <w:rPr>
          <w:sz w:val="20"/>
        </w:rPr>
        <w:t>owed</w:t>
      </w:r>
      <w:r>
        <w:rPr>
          <w:spacing w:val="-9"/>
          <w:sz w:val="20"/>
        </w:rPr>
        <w:t xml:space="preserve"> </w:t>
      </w:r>
      <w:r>
        <w:rPr>
          <w:sz w:val="20"/>
        </w:rPr>
        <w:t>to</w:t>
      </w:r>
      <w:r>
        <w:rPr>
          <w:spacing w:val="-9"/>
          <w:sz w:val="20"/>
        </w:rPr>
        <w:t xml:space="preserve"> </w:t>
      </w:r>
      <w:r>
        <w:rPr>
          <w:sz w:val="20"/>
        </w:rPr>
        <w:t>ESG</w:t>
      </w:r>
      <w:r>
        <w:rPr>
          <w:spacing w:val="-8"/>
          <w:sz w:val="20"/>
        </w:rPr>
        <w:t xml:space="preserve"> </w:t>
      </w:r>
      <w:r>
        <w:rPr>
          <w:sz w:val="20"/>
        </w:rPr>
        <w:t>by</w:t>
      </w:r>
      <w:r>
        <w:rPr>
          <w:spacing w:val="-14"/>
          <w:sz w:val="20"/>
        </w:rPr>
        <w:t xml:space="preserve"> </w:t>
      </w:r>
      <w:r>
        <w:rPr>
          <w:sz w:val="20"/>
        </w:rPr>
        <w:t>any</w:t>
      </w:r>
      <w:r>
        <w:rPr>
          <w:spacing w:val="-14"/>
          <w:sz w:val="20"/>
        </w:rPr>
        <w:t xml:space="preserve"> </w:t>
      </w:r>
      <w:r>
        <w:rPr>
          <w:sz w:val="20"/>
        </w:rPr>
        <w:t>third</w:t>
      </w:r>
      <w:r>
        <w:rPr>
          <w:spacing w:val="-9"/>
          <w:sz w:val="20"/>
        </w:rPr>
        <w:t xml:space="preserve"> </w:t>
      </w:r>
      <w:r>
        <w:rPr>
          <w:sz w:val="20"/>
        </w:rPr>
        <w:t>party.</w:t>
      </w:r>
    </w:p>
    <w:p w14:paraId="7CECF671" w14:textId="77777777" w:rsidR="00DD381B" w:rsidRDefault="00DD381B">
      <w:pPr>
        <w:pStyle w:val="BodyText"/>
        <w:spacing w:before="7"/>
        <w:rPr>
          <w:sz w:val="19"/>
        </w:rPr>
      </w:pPr>
    </w:p>
    <w:p w14:paraId="29B74D54" w14:textId="460FA25F" w:rsidR="00DD381B" w:rsidRDefault="00A55D77">
      <w:pPr>
        <w:pStyle w:val="ListParagraph"/>
        <w:numPr>
          <w:ilvl w:val="1"/>
          <w:numId w:val="13"/>
        </w:numPr>
        <w:tabs>
          <w:tab w:val="left" w:pos="839"/>
        </w:tabs>
        <w:ind w:left="838" w:right="113" w:hanging="719"/>
        <w:jc w:val="both"/>
        <w:rPr>
          <w:sz w:val="20"/>
        </w:rPr>
      </w:pPr>
      <w:r>
        <w:rPr>
          <w:sz w:val="20"/>
        </w:rPr>
        <w:t xml:space="preserve">Breach by Subcontractor of this </w:t>
      </w:r>
      <w:r w:rsidR="007A35B3">
        <w:rPr>
          <w:sz w:val="20"/>
        </w:rPr>
        <w:t xml:space="preserve">Section 11 </w:t>
      </w:r>
      <w:r>
        <w:rPr>
          <w:sz w:val="20"/>
        </w:rPr>
        <w:t xml:space="preserve">could cause ESG serious and irreparable damage </w:t>
      </w:r>
      <w:r w:rsidR="000E0D1B">
        <w:rPr>
          <w:sz w:val="20"/>
        </w:rPr>
        <w:t>that</w:t>
      </w:r>
      <w:r>
        <w:rPr>
          <w:sz w:val="20"/>
        </w:rPr>
        <w:t xml:space="preserve"> may not be possible to measure precisely. Therefore, in the event of breach of this </w:t>
      </w:r>
      <w:r w:rsidR="00095C20">
        <w:rPr>
          <w:sz w:val="20"/>
        </w:rPr>
        <w:t>Section</w:t>
      </w:r>
      <w:r>
        <w:rPr>
          <w:sz w:val="20"/>
        </w:rPr>
        <w:t xml:space="preserve"> </w:t>
      </w:r>
      <w:r w:rsidR="001F550A">
        <w:rPr>
          <w:sz w:val="20"/>
        </w:rPr>
        <w:t xml:space="preserve">11 </w:t>
      </w:r>
      <w:r>
        <w:rPr>
          <w:sz w:val="20"/>
        </w:rPr>
        <w:t>by Subcontractor, Subcontractor acknowledges and agrees that ESG may seek and will be entitled to, in addition to other rights or remedies, an injunction restraining Subcontractor from doing any act</w:t>
      </w:r>
      <w:r>
        <w:rPr>
          <w:spacing w:val="-7"/>
          <w:sz w:val="20"/>
        </w:rPr>
        <w:t xml:space="preserve"> </w:t>
      </w:r>
      <w:r>
        <w:rPr>
          <w:sz w:val="20"/>
        </w:rPr>
        <w:t>constituting</w:t>
      </w:r>
      <w:r>
        <w:rPr>
          <w:spacing w:val="-7"/>
          <w:sz w:val="20"/>
        </w:rPr>
        <w:t xml:space="preserve"> </w:t>
      </w:r>
      <w:r>
        <w:rPr>
          <w:sz w:val="20"/>
        </w:rPr>
        <w:t>the</w:t>
      </w:r>
      <w:r>
        <w:rPr>
          <w:spacing w:val="-7"/>
          <w:sz w:val="20"/>
        </w:rPr>
        <w:t xml:space="preserve"> </w:t>
      </w:r>
      <w:r>
        <w:rPr>
          <w:sz w:val="20"/>
        </w:rPr>
        <w:t>breach</w:t>
      </w:r>
      <w:r>
        <w:rPr>
          <w:spacing w:val="-7"/>
          <w:sz w:val="20"/>
        </w:rPr>
        <w:t xml:space="preserve"> </w:t>
      </w:r>
      <w:r>
        <w:rPr>
          <w:sz w:val="20"/>
        </w:rPr>
        <w:t>or</w:t>
      </w:r>
      <w:r>
        <w:rPr>
          <w:spacing w:val="-7"/>
          <w:sz w:val="20"/>
        </w:rPr>
        <w:t xml:space="preserve"> </w:t>
      </w:r>
      <w:r>
        <w:rPr>
          <w:sz w:val="20"/>
        </w:rPr>
        <w:t>threatened</w:t>
      </w:r>
      <w:r>
        <w:rPr>
          <w:spacing w:val="-7"/>
          <w:sz w:val="20"/>
        </w:rPr>
        <w:t xml:space="preserve"> </w:t>
      </w:r>
      <w:r>
        <w:rPr>
          <w:sz w:val="20"/>
        </w:rPr>
        <w:t>breach</w:t>
      </w:r>
      <w:r>
        <w:rPr>
          <w:spacing w:val="-7"/>
          <w:sz w:val="20"/>
        </w:rPr>
        <w:t xml:space="preserve"> </w:t>
      </w:r>
      <w:r>
        <w:rPr>
          <w:sz w:val="20"/>
        </w:rPr>
        <w:t>of</w:t>
      </w:r>
      <w:r>
        <w:rPr>
          <w:spacing w:val="-6"/>
          <w:sz w:val="20"/>
        </w:rPr>
        <w:t xml:space="preserve"> </w:t>
      </w:r>
      <w:r>
        <w:rPr>
          <w:sz w:val="20"/>
        </w:rPr>
        <w:t>this</w:t>
      </w:r>
      <w:r>
        <w:rPr>
          <w:spacing w:val="-7"/>
          <w:sz w:val="20"/>
        </w:rPr>
        <w:t xml:space="preserve"> </w:t>
      </w:r>
      <w:r>
        <w:rPr>
          <w:sz w:val="20"/>
        </w:rPr>
        <w:t>Section.</w:t>
      </w:r>
    </w:p>
    <w:p w14:paraId="781E6827" w14:textId="77777777" w:rsidR="00DD381B" w:rsidRDefault="00DD381B">
      <w:pPr>
        <w:pStyle w:val="BodyText"/>
        <w:spacing w:before="3"/>
      </w:pPr>
    </w:p>
    <w:p w14:paraId="418E9BCD" w14:textId="121C3C46" w:rsidR="00DD381B" w:rsidRDefault="00897B7D">
      <w:pPr>
        <w:pStyle w:val="Heading4"/>
        <w:ind w:left="118"/>
      </w:pPr>
      <w:bookmarkStart w:id="12" w:name="_Toc85549622"/>
      <w:r>
        <w:t>SECTION</w:t>
      </w:r>
      <w:r w:rsidR="00A55D77">
        <w:t xml:space="preserve"> 12.  Hazardous Material Disposal</w:t>
      </w:r>
      <w:bookmarkEnd w:id="12"/>
    </w:p>
    <w:p w14:paraId="16FBD63A" w14:textId="77777777" w:rsidR="00DD381B" w:rsidRDefault="00DD381B">
      <w:pPr>
        <w:pStyle w:val="BodyText"/>
        <w:spacing w:before="9"/>
        <w:rPr>
          <w:b/>
          <w:sz w:val="19"/>
        </w:rPr>
      </w:pPr>
    </w:p>
    <w:p w14:paraId="56561EE0" w14:textId="37053C57" w:rsidR="00DD381B" w:rsidRDefault="00A55D77">
      <w:pPr>
        <w:pStyle w:val="ListParagraph"/>
        <w:numPr>
          <w:ilvl w:val="1"/>
          <w:numId w:val="12"/>
        </w:numPr>
        <w:tabs>
          <w:tab w:val="left" w:pos="839"/>
        </w:tabs>
        <w:spacing w:before="1"/>
        <w:ind w:right="116"/>
        <w:jc w:val="both"/>
        <w:rPr>
          <w:sz w:val="20"/>
        </w:rPr>
      </w:pPr>
      <w:r>
        <w:rPr>
          <w:sz w:val="20"/>
        </w:rPr>
        <w:t xml:space="preserve">The Subcontractor shall comply with all applicable Federal, State and local laws, regulations and standards regarding environmental protection. The Subcontractor shall comply with </w:t>
      </w:r>
      <w:r w:rsidR="00CE73CC">
        <w:rPr>
          <w:sz w:val="20"/>
        </w:rPr>
        <w:t>Owner</w:t>
      </w:r>
      <w:r w:rsidR="000E0D1B">
        <w:rPr>
          <w:sz w:val="20"/>
        </w:rPr>
        <w:t xml:space="preserve"> </w:t>
      </w:r>
      <w:r>
        <w:rPr>
          <w:sz w:val="20"/>
        </w:rPr>
        <w:t>instructions with respect to avoid</w:t>
      </w:r>
      <w:r w:rsidR="000E0D1B">
        <w:rPr>
          <w:sz w:val="20"/>
        </w:rPr>
        <w:t>ing</w:t>
      </w:r>
      <w:r>
        <w:rPr>
          <w:sz w:val="20"/>
        </w:rPr>
        <w:t xml:space="preserve"> conditions </w:t>
      </w:r>
      <w:r w:rsidR="000E0D1B">
        <w:rPr>
          <w:sz w:val="20"/>
        </w:rPr>
        <w:t>that</w:t>
      </w:r>
      <w:r>
        <w:rPr>
          <w:sz w:val="20"/>
        </w:rPr>
        <w:t xml:space="preserve"> create a nuisance or </w:t>
      </w:r>
      <w:r w:rsidR="000E0D1B">
        <w:rPr>
          <w:sz w:val="20"/>
        </w:rPr>
        <w:t>that</w:t>
      </w:r>
      <w:r>
        <w:rPr>
          <w:sz w:val="20"/>
        </w:rPr>
        <w:t xml:space="preserve"> may be</w:t>
      </w:r>
      <w:r>
        <w:rPr>
          <w:spacing w:val="-8"/>
          <w:sz w:val="20"/>
        </w:rPr>
        <w:t xml:space="preserve"> </w:t>
      </w:r>
      <w:r>
        <w:rPr>
          <w:sz w:val="20"/>
        </w:rPr>
        <w:t>hazardous</w:t>
      </w:r>
      <w:r>
        <w:rPr>
          <w:spacing w:val="-7"/>
          <w:sz w:val="20"/>
        </w:rPr>
        <w:t xml:space="preserve"> </w:t>
      </w:r>
      <w:r>
        <w:rPr>
          <w:sz w:val="20"/>
        </w:rPr>
        <w:t>to</w:t>
      </w:r>
      <w:r>
        <w:rPr>
          <w:spacing w:val="-8"/>
          <w:sz w:val="20"/>
        </w:rPr>
        <w:t xml:space="preserve"> </w:t>
      </w:r>
      <w:r>
        <w:rPr>
          <w:sz w:val="20"/>
        </w:rPr>
        <w:t>the</w:t>
      </w:r>
      <w:r>
        <w:rPr>
          <w:spacing w:val="-8"/>
          <w:sz w:val="20"/>
        </w:rPr>
        <w:t xml:space="preserve"> </w:t>
      </w:r>
      <w:r>
        <w:rPr>
          <w:sz w:val="20"/>
        </w:rPr>
        <w:t>health</w:t>
      </w:r>
      <w:r>
        <w:rPr>
          <w:spacing w:val="-8"/>
          <w:sz w:val="20"/>
        </w:rPr>
        <w:t xml:space="preserve"> </w:t>
      </w:r>
      <w:r>
        <w:rPr>
          <w:sz w:val="20"/>
        </w:rPr>
        <w:t>of</w:t>
      </w:r>
      <w:r>
        <w:rPr>
          <w:spacing w:val="-5"/>
          <w:sz w:val="20"/>
        </w:rPr>
        <w:t xml:space="preserve"> </w:t>
      </w:r>
      <w:r>
        <w:rPr>
          <w:sz w:val="20"/>
        </w:rPr>
        <w:t>government</w:t>
      </w:r>
      <w:r>
        <w:rPr>
          <w:spacing w:val="-8"/>
          <w:sz w:val="20"/>
        </w:rPr>
        <w:t xml:space="preserve"> </w:t>
      </w:r>
      <w:r>
        <w:rPr>
          <w:sz w:val="20"/>
        </w:rPr>
        <w:t>or</w:t>
      </w:r>
      <w:r>
        <w:rPr>
          <w:spacing w:val="-7"/>
          <w:sz w:val="20"/>
        </w:rPr>
        <w:t xml:space="preserve"> </w:t>
      </w:r>
      <w:r>
        <w:rPr>
          <w:sz w:val="20"/>
        </w:rPr>
        <w:t>civilian</w:t>
      </w:r>
      <w:r>
        <w:rPr>
          <w:spacing w:val="-8"/>
          <w:sz w:val="20"/>
        </w:rPr>
        <w:t xml:space="preserve"> </w:t>
      </w:r>
      <w:r>
        <w:rPr>
          <w:sz w:val="20"/>
        </w:rPr>
        <w:t>personnel.</w:t>
      </w:r>
    </w:p>
    <w:p w14:paraId="40EB4CDE" w14:textId="77777777" w:rsidR="00DD381B" w:rsidRDefault="00DD381B">
      <w:pPr>
        <w:pStyle w:val="BodyText"/>
        <w:spacing w:before="7"/>
        <w:rPr>
          <w:sz w:val="19"/>
        </w:rPr>
      </w:pPr>
    </w:p>
    <w:p w14:paraId="1DF0C428" w14:textId="2118A6F7" w:rsidR="00DD381B" w:rsidRDefault="00A55D77">
      <w:pPr>
        <w:pStyle w:val="ListParagraph"/>
        <w:numPr>
          <w:ilvl w:val="1"/>
          <w:numId w:val="12"/>
        </w:numPr>
        <w:tabs>
          <w:tab w:val="left" w:pos="839"/>
        </w:tabs>
        <w:spacing w:before="1"/>
        <w:ind w:right="119"/>
        <w:jc w:val="both"/>
        <w:rPr>
          <w:sz w:val="20"/>
        </w:rPr>
      </w:pPr>
      <w:r>
        <w:rPr>
          <w:sz w:val="20"/>
        </w:rPr>
        <w:t xml:space="preserve">The Subcontractor shall comply with the </w:t>
      </w:r>
      <w:r w:rsidR="009430F9">
        <w:rPr>
          <w:sz w:val="20"/>
        </w:rPr>
        <w:t xml:space="preserve">Site’s </w:t>
      </w:r>
      <w:r>
        <w:rPr>
          <w:sz w:val="20"/>
        </w:rPr>
        <w:t>spill prevention and control plan. The Subcontractor shall immediately notify the Contracting Officer Representative of, and immediately clean up in accordance with</w:t>
      </w:r>
      <w:r w:rsidR="009430F9">
        <w:rPr>
          <w:sz w:val="20"/>
        </w:rPr>
        <w:t>,</w:t>
      </w:r>
      <w:r>
        <w:rPr>
          <w:sz w:val="20"/>
        </w:rPr>
        <w:t xml:space="preserve"> all Federal, State and local laws and regulations, all oil spills,</w:t>
      </w:r>
      <w:r>
        <w:rPr>
          <w:spacing w:val="-10"/>
          <w:sz w:val="20"/>
        </w:rPr>
        <w:t xml:space="preserve"> </w:t>
      </w:r>
      <w:r>
        <w:rPr>
          <w:sz w:val="20"/>
        </w:rPr>
        <w:t>hazardous</w:t>
      </w:r>
      <w:r>
        <w:rPr>
          <w:spacing w:val="-9"/>
          <w:sz w:val="20"/>
        </w:rPr>
        <w:t xml:space="preserve"> </w:t>
      </w:r>
      <w:r>
        <w:rPr>
          <w:sz w:val="20"/>
        </w:rPr>
        <w:t>wastes,</w:t>
      </w:r>
      <w:r>
        <w:rPr>
          <w:spacing w:val="-10"/>
          <w:sz w:val="20"/>
        </w:rPr>
        <w:t xml:space="preserve"> </w:t>
      </w:r>
      <w:r>
        <w:rPr>
          <w:sz w:val="20"/>
        </w:rPr>
        <w:t>and</w:t>
      </w:r>
      <w:r>
        <w:rPr>
          <w:spacing w:val="-10"/>
          <w:sz w:val="20"/>
        </w:rPr>
        <w:t xml:space="preserve"> </w:t>
      </w:r>
      <w:r w:rsidR="009430F9">
        <w:rPr>
          <w:spacing w:val="-10"/>
          <w:sz w:val="20"/>
        </w:rPr>
        <w:t>Hazardous S</w:t>
      </w:r>
      <w:r>
        <w:rPr>
          <w:sz w:val="20"/>
        </w:rPr>
        <w:t>ubstances</w:t>
      </w:r>
      <w:r>
        <w:rPr>
          <w:spacing w:val="-9"/>
          <w:sz w:val="20"/>
        </w:rPr>
        <w:t xml:space="preserve"> </w:t>
      </w:r>
      <w:r w:rsidR="009430F9">
        <w:rPr>
          <w:spacing w:val="-9"/>
          <w:sz w:val="20"/>
        </w:rPr>
        <w:t xml:space="preserve">(as defined in Section 12.8 below) </w:t>
      </w:r>
      <w:r>
        <w:rPr>
          <w:sz w:val="20"/>
        </w:rPr>
        <w:t>resulting</w:t>
      </w:r>
      <w:r>
        <w:rPr>
          <w:spacing w:val="-10"/>
          <w:sz w:val="20"/>
        </w:rPr>
        <w:t xml:space="preserve"> </w:t>
      </w:r>
      <w:r>
        <w:rPr>
          <w:sz w:val="20"/>
        </w:rPr>
        <w:t>from</w:t>
      </w:r>
      <w:r>
        <w:rPr>
          <w:spacing w:val="-6"/>
          <w:sz w:val="20"/>
        </w:rPr>
        <w:t xml:space="preserve"> </w:t>
      </w:r>
      <w:r>
        <w:rPr>
          <w:sz w:val="20"/>
        </w:rPr>
        <w:t>their</w:t>
      </w:r>
      <w:r>
        <w:rPr>
          <w:spacing w:val="-9"/>
          <w:sz w:val="20"/>
        </w:rPr>
        <w:t xml:space="preserve"> </w:t>
      </w:r>
      <w:r>
        <w:rPr>
          <w:sz w:val="20"/>
        </w:rPr>
        <w:t>operations.</w:t>
      </w:r>
    </w:p>
    <w:p w14:paraId="38A1EE66" w14:textId="77777777" w:rsidR="00DD381B" w:rsidRDefault="00DD381B">
      <w:pPr>
        <w:pStyle w:val="BodyText"/>
        <w:spacing w:before="7"/>
        <w:rPr>
          <w:sz w:val="19"/>
        </w:rPr>
      </w:pPr>
    </w:p>
    <w:p w14:paraId="37439DEA" w14:textId="77777777" w:rsidR="00DD381B" w:rsidRDefault="00A55D77">
      <w:pPr>
        <w:pStyle w:val="ListParagraph"/>
        <w:numPr>
          <w:ilvl w:val="1"/>
          <w:numId w:val="12"/>
        </w:numPr>
        <w:tabs>
          <w:tab w:val="left" w:pos="839"/>
        </w:tabs>
        <w:spacing w:before="1"/>
        <w:ind w:right="120"/>
        <w:jc w:val="both"/>
        <w:rPr>
          <w:sz w:val="20"/>
        </w:rPr>
      </w:pPr>
      <w:r>
        <w:rPr>
          <w:sz w:val="20"/>
        </w:rPr>
        <w:t xml:space="preserve">If the Subcontractor has responsibility for disposal of Hazardous Substances resulting from the </w:t>
      </w:r>
      <w:r>
        <w:rPr>
          <w:spacing w:val="2"/>
          <w:sz w:val="20"/>
        </w:rPr>
        <w:t xml:space="preserve">Work, </w:t>
      </w:r>
      <w:r>
        <w:rPr>
          <w:sz w:val="20"/>
        </w:rPr>
        <w:t xml:space="preserve">the Subcontractor shall dispose, or cause to be </w:t>
      </w:r>
      <w:proofErr w:type="gramStart"/>
      <w:r>
        <w:rPr>
          <w:sz w:val="20"/>
        </w:rPr>
        <w:t>disposed</w:t>
      </w:r>
      <w:proofErr w:type="gramEnd"/>
      <w:r>
        <w:rPr>
          <w:sz w:val="20"/>
        </w:rPr>
        <w:t>, all Hazardous Substances in accordance</w:t>
      </w:r>
      <w:r>
        <w:rPr>
          <w:spacing w:val="-9"/>
          <w:sz w:val="20"/>
        </w:rPr>
        <w:t xml:space="preserve"> </w:t>
      </w:r>
      <w:r>
        <w:rPr>
          <w:sz w:val="20"/>
        </w:rPr>
        <w:t>with</w:t>
      </w:r>
      <w:r>
        <w:rPr>
          <w:spacing w:val="-9"/>
          <w:sz w:val="20"/>
        </w:rPr>
        <w:t xml:space="preserve"> </w:t>
      </w:r>
      <w:r>
        <w:rPr>
          <w:sz w:val="20"/>
        </w:rPr>
        <w:t>all</w:t>
      </w:r>
      <w:r>
        <w:rPr>
          <w:spacing w:val="-9"/>
          <w:sz w:val="20"/>
        </w:rPr>
        <w:t xml:space="preserve"> </w:t>
      </w:r>
      <w:r>
        <w:rPr>
          <w:sz w:val="20"/>
        </w:rPr>
        <w:t>Federal,</w:t>
      </w:r>
      <w:r>
        <w:rPr>
          <w:spacing w:val="-9"/>
          <w:sz w:val="20"/>
        </w:rPr>
        <w:t xml:space="preserve"> </w:t>
      </w:r>
      <w:r>
        <w:rPr>
          <w:sz w:val="20"/>
        </w:rPr>
        <w:t>State</w:t>
      </w:r>
      <w:r>
        <w:rPr>
          <w:spacing w:val="-9"/>
          <w:sz w:val="20"/>
        </w:rPr>
        <w:t xml:space="preserve"> </w:t>
      </w:r>
      <w:r>
        <w:rPr>
          <w:sz w:val="20"/>
        </w:rPr>
        <w:t>and</w:t>
      </w:r>
      <w:r>
        <w:rPr>
          <w:spacing w:val="-9"/>
          <w:sz w:val="20"/>
        </w:rPr>
        <w:t xml:space="preserve"> </w:t>
      </w:r>
      <w:r>
        <w:rPr>
          <w:sz w:val="20"/>
        </w:rPr>
        <w:t>local</w:t>
      </w:r>
      <w:r>
        <w:rPr>
          <w:spacing w:val="-9"/>
          <w:sz w:val="20"/>
        </w:rPr>
        <w:t xml:space="preserve"> </w:t>
      </w:r>
      <w:r>
        <w:rPr>
          <w:sz w:val="20"/>
        </w:rPr>
        <w:t>laws</w:t>
      </w:r>
      <w:r>
        <w:rPr>
          <w:spacing w:val="-8"/>
          <w:sz w:val="20"/>
        </w:rPr>
        <w:t xml:space="preserve"> </w:t>
      </w:r>
      <w:r>
        <w:rPr>
          <w:sz w:val="20"/>
        </w:rPr>
        <w:t>and</w:t>
      </w:r>
      <w:r>
        <w:rPr>
          <w:spacing w:val="-9"/>
          <w:sz w:val="20"/>
        </w:rPr>
        <w:t xml:space="preserve"> </w:t>
      </w:r>
      <w:r>
        <w:rPr>
          <w:sz w:val="20"/>
        </w:rPr>
        <w:t>regulations.</w:t>
      </w:r>
    </w:p>
    <w:p w14:paraId="380DF233" w14:textId="77777777" w:rsidR="00DD381B" w:rsidRDefault="00DD381B">
      <w:pPr>
        <w:pStyle w:val="BodyText"/>
        <w:spacing w:before="7"/>
        <w:rPr>
          <w:sz w:val="19"/>
        </w:rPr>
      </w:pPr>
    </w:p>
    <w:p w14:paraId="0A11605A" w14:textId="171FB463" w:rsidR="00DD381B" w:rsidRDefault="00A55D77">
      <w:pPr>
        <w:pStyle w:val="ListParagraph"/>
        <w:numPr>
          <w:ilvl w:val="1"/>
          <w:numId w:val="12"/>
        </w:numPr>
        <w:tabs>
          <w:tab w:val="left" w:pos="839"/>
        </w:tabs>
        <w:spacing w:before="1"/>
        <w:ind w:right="120"/>
        <w:jc w:val="both"/>
        <w:rPr>
          <w:sz w:val="20"/>
        </w:rPr>
      </w:pPr>
      <w:r>
        <w:rPr>
          <w:sz w:val="20"/>
        </w:rPr>
        <w:t xml:space="preserve">Unless otherwise specified, the Subcontractor shall provide, at </w:t>
      </w:r>
      <w:r w:rsidR="001F550A">
        <w:rPr>
          <w:sz w:val="20"/>
        </w:rPr>
        <w:t xml:space="preserve">its </w:t>
      </w:r>
      <w:r>
        <w:rPr>
          <w:sz w:val="20"/>
        </w:rPr>
        <w:t>expense, all required environmental permits necessary to comply with all applicable Federal, State, and local requirements</w:t>
      </w:r>
      <w:r>
        <w:rPr>
          <w:spacing w:val="-7"/>
          <w:sz w:val="20"/>
        </w:rPr>
        <w:t xml:space="preserve"> </w:t>
      </w:r>
      <w:r>
        <w:rPr>
          <w:sz w:val="20"/>
        </w:rPr>
        <w:t>prior</w:t>
      </w:r>
      <w:r>
        <w:rPr>
          <w:spacing w:val="-7"/>
          <w:sz w:val="20"/>
        </w:rPr>
        <w:t xml:space="preserve"> </w:t>
      </w:r>
      <w:r>
        <w:rPr>
          <w:sz w:val="20"/>
        </w:rPr>
        <w:t>to</w:t>
      </w:r>
      <w:r>
        <w:rPr>
          <w:spacing w:val="-8"/>
          <w:sz w:val="20"/>
        </w:rPr>
        <w:t xml:space="preserve"> </w:t>
      </w:r>
      <w:r>
        <w:rPr>
          <w:sz w:val="20"/>
        </w:rPr>
        <w:t>performance</w:t>
      </w:r>
      <w:r>
        <w:rPr>
          <w:spacing w:val="-8"/>
          <w:sz w:val="20"/>
        </w:rPr>
        <w:t xml:space="preserve"> </w:t>
      </w:r>
      <w:r>
        <w:rPr>
          <w:sz w:val="20"/>
        </w:rPr>
        <w:t>under</w:t>
      </w:r>
      <w:r>
        <w:rPr>
          <w:spacing w:val="-7"/>
          <w:sz w:val="20"/>
        </w:rPr>
        <w:t xml:space="preserve"> </w:t>
      </w:r>
      <w:r>
        <w:rPr>
          <w:sz w:val="20"/>
        </w:rPr>
        <w:t>this</w:t>
      </w:r>
      <w:r>
        <w:rPr>
          <w:spacing w:val="-7"/>
          <w:sz w:val="20"/>
        </w:rPr>
        <w:t xml:space="preserve"> </w:t>
      </w:r>
      <w:r>
        <w:rPr>
          <w:sz w:val="20"/>
        </w:rPr>
        <w:t>Subcontract.</w:t>
      </w:r>
    </w:p>
    <w:p w14:paraId="57AA1DA8" w14:textId="77777777" w:rsidR="00DD381B" w:rsidRDefault="00DD381B">
      <w:pPr>
        <w:pStyle w:val="BodyText"/>
        <w:spacing w:before="7"/>
        <w:rPr>
          <w:sz w:val="19"/>
        </w:rPr>
      </w:pPr>
    </w:p>
    <w:p w14:paraId="3440A261" w14:textId="77777777" w:rsidR="00DD381B" w:rsidRDefault="00A55D77">
      <w:pPr>
        <w:pStyle w:val="ListParagraph"/>
        <w:numPr>
          <w:ilvl w:val="1"/>
          <w:numId w:val="12"/>
        </w:numPr>
        <w:tabs>
          <w:tab w:val="left" w:pos="839"/>
        </w:tabs>
        <w:spacing w:before="1"/>
        <w:ind w:left="837" w:right="114" w:hanging="719"/>
        <w:jc w:val="both"/>
        <w:rPr>
          <w:sz w:val="20"/>
        </w:rPr>
      </w:pPr>
      <w:r>
        <w:rPr>
          <w:sz w:val="20"/>
        </w:rPr>
        <w:t>Subcontractor shall defend, indemnify, and hold ESG and Owner harmless from and against any and</w:t>
      </w:r>
      <w:r>
        <w:rPr>
          <w:spacing w:val="-4"/>
          <w:sz w:val="20"/>
        </w:rPr>
        <w:t xml:space="preserve"> </w:t>
      </w:r>
      <w:r>
        <w:rPr>
          <w:sz w:val="20"/>
        </w:rPr>
        <w:t>all</w:t>
      </w:r>
      <w:r>
        <w:rPr>
          <w:spacing w:val="-4"/>
          <w:sz w:val="20"/>
        </w:rPr>
        <w:t xml:space="preserve"> </w:t>
      </w:r>
      <w:r>
        <w:rPr>
          <w:sz w:val="20"/>
        </w:rPr>
        <w:t>losses,</w:t>
      </w:r>
      <w:r>
        <w:rPr>
          <w:spacing w:val="-4"/>
          <w:sz w:val="20"/>
        </w:rPr>
        <w:t xml:space="preserve"> </w:t>
      </w:r>
      <w:r>
        <w:rPr>
          <w:sz w:val="20"/>
        </w:rPr>
        <w:t>damages,</w:t>
      </w:r>
      <w:r>
        <w:rPr>
          <w:spacing w:val="-4"/>
          <w:sz w:val="20"/>
        </w:rPr>
        <w:t xml:space="preserve"> </w:t>
      </w:r>
      <w:r>
        <w:rPr>
          <w:sz w:val="20"/>
        </w:rPr>
        <w:t>expenses,</w:t>
      </w:r>
      <w:r>
        <w:rPr>
          <w:spacing w:val="-4"/>
          <w:sz w:val="20"/>
        </w:rPr>
        <w:t xml:space="preserve"> </w:t>
      </w:r>
      <w:r>
        <w:rPr>
          <w:sz w:val="20"/>
        </w:rPr>
        <w:t>fees,</w:t>
      </w:r>
      <w:r>
        <w:rPr>
          <w:spacing w:val="-4"/>
          <w:sz w:val="20"/>
        </w:rPr>
        <w:t xml:space="preserve"> </w:t>
      </w:r>
      <w:r>
        <w:rPr>
          <w:sz w:val="20"/>
        </w:rPr>
        <w:t>claims,</w:t>
      </w:r>
      <w:r>
        <w:rPr>
          <w:spacing w:val="-4"/>
          <w:sz w:val="20"/>
        </w:rPr>
        <w:t xml:space="preserve"> </w:t>
      </w:r>
      <w:r>
        <w:rPr>
          <w:sz w:val="20"/>
        </w:rPr>
        <w:t>costs,</w:t>
      </w:r>
      <w:r>
        <w:rPr>
          <w:spacing w:val="-6"/>
          <w:sz w:val="20"/>
        </w:rPr>
        <w:t xml:space="preserve"> </w:t>
      </w:r>
      <w:r>
        <w:rPr>
          <w:sz w:val="20"/>
        </w:rPr>
        <w:t>and</w:t>
      </w:r>
      <w:r>
        <w:rPr>
          <w:spacing w:val="-6"/>
          <w:sz w:val="20"/>
        </w:rPr>
        <w:t xml:space="preserve"> </w:t>
      </w:r>
      <w:r>
        <w:rPr>
          <w:sz w:val="20"/>
        </w:rPr>
        <w:t>liabilities</w:t>
      </w:r>
      <w:r>
        <w:rPr>
          <w:spacing w:val="-5"/>
          <w:sz w:val="20"/>
        </w:rPr>
        <w:t xml:space="preserve"> </w:t>
      </w:r>
      <w:r>
        <w:rPr>
          <w:sz w:val="20"/>
        </w:rPr>
        <w:t>(including,</w:t>
      </w:r>
      <w:r>
        <w:rPr>
          <w:spacing w:val="-6"/>
          <w:sz w:val="20"/>
        </w:rPr>
        <w:t xml:space="preserve"> </w:t>
      </w:r>
      <w:r>
        <w:rPr>
          <w:sz w:val="20"/>
        </w:rPr>
        <w:t>but</w:t>
      </w:r>
      <w:r>
        <w:rPr>
          <w:spacing w:val="-6"/>
          <w:sz w:val="20"/>
        </w:rPr>
        <w:t xml:space="preserve"> </w:t>
      </w:r>
      <w:r>
        <w:rPr>
          <w:sz w:val="20"/>
        </w:rPr>
        <w:t>not</w:t>
      </w:r>
      <w:r>
        <w:rPr>
          <w:spacing w:val="-6"/>
          <w:sz w:val="20"/>
        </w:rPr>
        <w:t xml:space="preserve"> </w:t>
      </w:r>
      <w:r>
        <w:rPr>
          <w:sz w:val="20"/>
        </w:rPr>
        <w:t>limited</w:t>
      </w:r>
      <w:r>
        <w:rPr>
          <w:spacing w:val="-6"/>
          <w:sz w:val="20"/>
        </w:rPr>
        <w:t xml:space="preserve"> </w:t>
      </w:r>
      <w:r>
        <w:rPr>
          <w:sz w:val="20"/>
        </w:rPr>
        <w:t xml:space="preserve">to, attorneys’ fees and costs of litigation) arising out of or in any manner related to the release or threatened released of any Hazardous Substances brought onto or generated by Subcontractor during the course of performing the </w:t>
      </w:r>
      <w:r>
        <w:rPr>
          <w:spacing w:val="2"/>
          <w:sz w:val="20"/>
        </w:rPr>
        <w:t xml:space="preserve">Work. </w:t>
      </w:r>
      <w:r>
        <w:rPr>
          <w:sz w:val="20"/>
        </w:rPr>
        <w:t>It is expressly understood that this responsibility includes protecting ESG and Owner from any clean-up responsibility imposed on ESG or Owner under Applicable</w:t>
      </w:r>
      <w:r>
        <w:rPr>
          <w:spacing w:val="-26"/>
          <w:sz w:val="20"/>
        </w:rPr>
        <w:t xml:space="preserve"> </w:t>
      </w:r>
      <w:r>
        <w:rPr>
          <w:sz w:val="20"/>
        </w:rPr>
        <w:t>Laws.</w:t>
      </w:r>
    </w:p>
    <w:p w14:paraId="2EA22FBE" w14:textId="77777777" w:rsidR="00DD381B" w:rsidRDefault="00DD381B">
      <w:pPr>
        <w:pStyle w:val="BodyText"/>
        <w:spacing w:before="7"/>
        <w:rPr>
          <w:sz w:val="19"/>
        </w:rPr>
      </w:pPr>
    </w:p>
    <w:p w14:paraId="7B7C48E5" w14:textId="1339D463" w:rsidR="00DD381B" w:rsidRDefault="00A55D77" w:rsidP="0022411B">
      <w:pPr>
        <w:pStyle w:val="ListParagraph"/>
        <w:numPr>
          <w:ilvl w:val="1"/>
          <w:numId w:val="12"/>
        </w:numPr>
        <w:tabs>
          <w:tab w:val="left" w:pos="838"/>
        </w:tabs>
        <w:spacing w:before="1"/>
        <w:ind w:left="837" w:right="116"/>
        <w:jc w:val="both"/>
      </w:pPr>
      <w:r w:rsidRPr="007E7EC4">
        <w:rPr>
          <w:sz w:val="20"/>
        </w:rPr>
        <w:t>Subcontractor shall not be responsible for any pre-existing Hazardous Substances at the Site. Subcontractor shall provide written notice to ESG immediately upon the discovery of any pre- existing Hazardous Substances. Except in case of emergency, Subcontractor, or any of its lower- tiered subcontractors, shall not disturb, disrupt, remove, alter, dislodge, or otherwise handle any pre-existing Hazardous Substances at the Site without t</w:t>
      </w:r>
      <w:r w:rsidRPr="00FD0726">
        <w:rPr>
          <w:sz w:val="20"/>
        </w:rPr>
        <w:t xml:space="preserve">he prior written consent of ESG. As appropriate, Subcontractor shall defend, indemnify and hold ESG and Owner harmless from and against any and all losses, damages, expenses, fees, claims, costs, and liabilities </w:t>
      </w:r>
      <w:r w:rsidR="009430F9">
        <w:rPr>
          <w:sz w:val="20"/>
        </w:rPr>
        <w:t>(</w:t>
      </w:r>
      <w:r w:rsidRPr="00FD0726">
        <w:rPr>
          <w:sz w:val="20"/>
        </w:rPr>
        <w:t>including attorneys’ fees and costs of litigation</w:t>
      </w:r>
      <w:r w:rsidR="009430F9">
        <w:rPr>
          <w:sz w:val="20"/>
        </w:rPr>
        <w:t>)</w:t>
      </w:r>
      <w:r w:rsidRPr="00FD0726">
        <w:rPr>
          <w:sz w:val="20"/>
        </w:rPr>
        <w:t xml:space="preserve"> arisi</w:t>
      </w:r>
      <w:r w:rsidRPr="007E7EC4">
        <w:rPr>
          <w:sz w:val="20"/>
        </w:rPr>
        <w:t>ng directly out of Subcontractor, or any</w:t>
      </w:r>
      <w:r w:rsidRPr="007E7EC4">
        <w:rPr>
          <w:spacing w:val="-26"/>
          <w:sz w:val="20"/>
        </w:rPr>
        <w:t xml:space="preserve"> </w:t>
      </w:r>
      <w:r w:rsidRPr="007E7EC4">
        <w:rPr>
          <w:sz w:val="20"/>
        </w:rPr>
        <w:t>of</w:t>
      </w:r>
      <w:r w:rsidR="007E7EC4">
        <w:rPr>
          <w:sz w:val="20"/>
        </w:rPr>
        <w:t xml:space="preserve"> its </w:t>
      </w:r>
      <w:r w:rsidR="007E7EC4" w:rsidRPr="007E7EC4">
        <w:rPr>
          <w:sz w:val="20"/>
        </w:rPr>
        <w:t>lower-tiered subcontractors’, disturbing or causing a release of any pre-existing Hazardous Substances at the Site.</w:t>
      </w:r>
      <w:r w:rsidR="007E7EC4">
        <w:rPr>
          <w:sz w:val="20"/>
        </w:rPr>
        <w:t xml:space="preserve"> </w:t>
      </w:r>
    </w:p>
    <w:p w14:paraId="25B41C01" w14:textId="77777777" w:rsidR="00DD381B" w:rsidRDefault="00DD381B">
      <w:pPr>
        <w:pStyle w:val="BodyText"/>
        <w:spacing w:before="7"/>
        <w:rPr>
          <w:sz w:val="19"/>
        </w:rPr>
      </w:pPr>
    </w:p>
    <w:p w14:paraId="09A31C52" w14:textId="002A8A0F" w:rsidR="00DD381B" w:rsidRDefault="00A55D77">
      <w:pPr>
        <w:pStyle w:val="ListParagraph"/>
        <w:numPr>
          <w:ilvl w:val="1"/>
          <w:numId w:val="12"/>
        </w:numPr>
        <w:tabs>
          <w:tab w:val="left" w:pos="840"/>
        </w:tabs>
        <w:ind w:left="839" w:right="118"/>
        <w:jc w:val="both"/>
        <w:rPr>
          <w:sz w:val="20"/>
        </w:rPr>
      </w:pPr>
      <w:r>
        <w:rPr>
          <w:sz w:val="20"/>
        </w:rPr>
        <w:t xml:space="preserve">UNDER NO CIRCUMSTANCES SHALL ESG BE LIABLE FOR ANY INJURY TO SUBCONTRACTOR, OR ANY LOWER-TIERED SUBCONTRACTOR, </w:t>
      </w:r>
      <w:r w:rsidR="000E0D1B">
        <w:rPr>
          <w:sz w:val="20"/>
        </w:rPr>
        <w:t>THAT</w:t>
      </w:r>
      <w:r>
        <w:rPr>
          <w:sz w:val="20"/>
        </w:rPr>
        <w:t xml:space="preserve"> IS THE RESULT OF SUBCONTRACTOR’S OR </w:t>
      </w:r>
      <w:r w:rsidR="007E7EC4">
        <w:rPr>
          <w:sz w:val="20"/>
        </w:rPr>
        <w:t xml:space="preserve">ANY </w:t>
      </w:r>
      <w:r>
        <w:rPr>
          <w:sz w:val="20"/>
        </w:rPr>
        <w:t>LOWER-TIERED SUBCONTRACTOR’S EXPOSURE TO HAZARDOUS</w:t>
      </w:r>
      <w:r>
        <w:rPr>
          <w:spacing w:val="-18"/>
          <w:sz w:val="20"/>
        </w:rPr>
        <w:t xml:space="preserve"> </w:t>
      </w:r>
      <w:r>
        <w:rPr>
          <w:sz w:val="20"/>
        </w:rPr>
        <w:t>SUBSTANCES.</w:t>
      </w:r>
    </w:p>
    <w:p w14:paraId="518233FB" w14:textId="77777777" w:rsidR="00DD381B" w:rsidRDefault="00DD381B">
      <w:pPr>
        <w:pStyle w:val="BodyText"/>
        <w:spacing w:before="8"/>
        <w:rPr>
          <w:sz w:val="19"/>
        </w:rPr>
      </w:pPr>
    </w:p>
    <w:p w14:paraId="0B10F4E3" w14:textId="77777777" w:rsidR="00DD381B" w:rsidRDefault="00A55D77">
      <w:pPr>
        <w:pStyle w:val="ListParagraph"/>
        <w:numPr>
          <w:ilvl w:val="1"/>
          <w:numId w:val="12"/>
        </w:numPr>
        <w:tabs>
          <w:tab w:val="left" w:pos="840"/>
        </w:tabs>
        <w:spacing w:line="237" w:lineRule="auto"/>
        <w:ind w:left="839" w:right="119" w:hanging="719"/>
        <w:jc w:val="both"/>
        <w:rPr>
          <w:sz w:val="20"/>
        </w:rPr>
      </w:pPr>
      <w:r>
        <w:rPr>
          <w:sz w:val="20"/>
        </w:rPr>
        <w:t>“Hazardous Substances” shall mean: (</w:t>
      </w:r>
      <w:proofErr w:type="spellStart"/>
      <w:r>
        <w:rPr>
          <w:sz w:val="20"/>
        </w:rPr>
        <w:t>i</w:t>
      </w:r>
      <w:proofErr w:type="spellEnd"/>
      <w:r>
        <w:rPr>
          <w:sz w:val="20"/>
        </w:rPr>
        <w:t xml:space="preserve">) any hazardous, toxic, or dangerous wastes, substances, chemicals, constituents, contaminants, pollutants, and materials and any other carcinogenic, corrosive, ignitable, radioactive, reactive, toxic, or otherwise hazardous substances or mixtures (whether solids, liquids, gases) now or at any time subject to regulation, control, remediation, or otherwise addressed under Applicable Laws; (ii) any “hazardous substance” as defined by the Resource, Conservation and Recovery Act of 1976 (42 United States Code (“U.S.C.”), Section 6901 </w:t>
      </w:r>
      <w:r>
        <w:rPr>
          <w:sz w:val="20"/>
          <w:u w:val="single"/>
        </w:rPr>
        <w:t>et seq</w:t>
      </w:r>
      <w:r>
        <w:rPr>
          <w:sz w:val="20"/>
        </w:rPr>
        <w:t>.), as amended, and regulations promulgated thereunder; (iii) any “hazardous, toxic or dangerous waste, substance or material” specifically defined as such in (or for the purposes of) the  Comprehensive  Environmental  Responses,  Compensation  and  Liability  Act  of  1980</w:t>
      </w:r>
      <w:r>
        <w:rPr>
          <w:spacing w:val="51"/>
          <w:sz w:val="20"/>
        </w:rPr>
        <w:t xml:space="preserve"> </w:t>
      </w:r>
      <w:r>
        <w:rPr>
          <w:sz w:val="20"/>
        </w:rPr>
        <w:t>(42</w:t>
      </w:r>
    </w:p>
    <w:p w14:paraId="248F4DA2" w14:textId="77777777" w:rsidR="00DD381B" w:rsidRDefault="00A55D77">
      <w:pPr>
        <w:pStyle w:val="BodyText"/>
        <w:spacing w:before="3" w:line="228" w:lineRule="exact"/>
        <w:ind w:left="839" w:right="114"/>
        <w:jc w:val="both"/>
      </w:pPr>
      <w:r>
        <w:t xml:space="preserve">U.S.C. Section 9601 </w:t>
      </w:r>
      <w:r>
        <w:rPr>
          <w:u w:val="single"/>
        </w:rPr>
        <w:t>et seq</w:t>
      </w:r>
      <w:r>
        <w:t>.), as amended, and regulations promulgated thereunder; and (iv) any hazardous, toxic or dangerous waste, substance, or material as defined in any so-called “superfund” or “</w:t>
      </w:r>
      <w:proofErr w:type="spellStart"/>
      <w:r>
        <w:t>superlien</w:t>
      </w:r>
      <w:proofErr w:type="spellEnd"/>
      <w:r>
        <w:t>” law.</w:t>
      </w:r>
    </w:p>
    <w:p w14:paraId="28A1F6ED" w14:textId="77777777" w:rsidR="00DD381B" w:rsidRDefault="00DD381B">
      <w:pPr>
        <w:pStyle w:val="BodyText"/>
        <w:spacing w:before="11"/>
        <w:rPr>
          <w:sz w:val="19"/>
        </w:rPr>
      </w:pPr>
    </w:p>
    <w:p w14:paraId="688AA8FA" w14:textId="78440923" w:rsidR="00DD381B" w:rsidRDefault="00897B7D">
      <w:pPr>
        <w:pStyle w:val="Heading4"/>
      </w:pPr>
      <w:bookmarkStart w:id="13" w:name="_Toc85549623"/>
      <w:r>
        <w:t>SECTION</w:t>
      </w:r>
      <w:r w:rsidR="00A55D77">
        <w:t xml:space="preserve"> 13. Limitation of Liability, Warranty, Indemnification</w:t>
      </w:r>
      <w:bookmarkEnd w:id="13"/>
    </w:p>
    <w:p w14:paraId="2A817895" w14:textId="77777777" w:rsidR="00DD381B" w:rsidRDefault="00DD381B">
      <w:pPr>
        <w:pStyle w:val="BodyText"/>
        <w:spacing w:before="10"/>
        <w:rPr>
          <w:b/>
          <w:sz w:val="19"/>
        </w:rPr>
      </w:pPr>
    </w:p>
    <w:p w14:paraId="43FBA5F9" w14:textId="4CAA0C59" w:rsidR="00DD381B" w:rsidRDefault="00A55D77">
      <w:pPr>
        <w:pStyle w:val="ListParagraph"/>
        <w:numPr>
          <w:ilvl w:val="1"/>
          <w:numId w:val="11"/>
        </w:numPr>
        <w:tabs>
          <w:tab w:val="left" w:pos="840"/>
        </w:tabs>
        <w:ind w:right="121"/>
        <w:jc w:val="both"/>
        <w:rPr>
          <w:sz w:val="20"/>
        </w:rPr>
      </w:pPr>
      <w:r>
        <w:rPr>
          <w:sz w:val="20"/>
        </w:rPr>
        <w:t>Subcontractor</w:t>
      </w:r>
      <w:r>
        <w:rPr>
          <w:spacing w:val="-6"/>
          <w:sz w:val="20"/>
        </w:rPr>
        <w:t xml:space="preserve"> </w:t>
      </w:r>
      <w:r>
        <w:rPr>
          <w:sz w:val="20"/>
        </w:rPr>
        <w:t>warrants</w:t>
      </w:r>
      <w:r>
        <w:rPr>
          <w:spacing w:val="-5"/>
          <w:sz w:val="20"/>
        </w:rPr>
        <w:t xml:space="preserve"> </w:t>
      </w:r>
      <w:r>
        <w:rPr>
          <w:sz w:val="20"/>
        </w:rPr>
        <w:t>that</w:t>
      </w:r>
      <w:r>
        <w:rPr>
          <w:spacing w:val="-7"/>
          <w:sz w:val="20"/>
        </w:rPr>
        <w:t xml:space="preserve"> </w:t>
      </w:r>
      <w:r>
        <w:rPr>
          <w:sz w:val="20"/>
        </w:rPr>
        <w:t>all</w:t>
      </w:r>
      <w:r>
        <w:rPr>
          <w:spacing w:val="-7"/>
          <w:sz w:val="20"/>
        </w:rPr>
        <w:t xml:space="preserve"> </w:t>
      </w:r>
      <w:r>
        <w:rPr>
          <w:sz w:val="20"/>
        </w:rPr>
        <w:t>materials</w:t>
      </w:r>
      <w:r>
        <w:rPr>
          <w:spacing w:val="-5"/>
          <w:sz w:val="20"/>
        </w:rPr>
        <w:t xml:space="preserve"> </w:t>
      </w:r>
      <w:r>
        <w:rPr>
          <w:sz w:val="20"/>
        </w:rPr>
        <w:t>and</w:t>
      </w:r>
      <w:r>
        <w:rPr>
          <w:spacing w:val="-7"/>
          <w:sz w:val="20"/>
        </w:rPr>
        <w:t xml:space="preserve"> </w:t>
      </w:r>
      <w:r>
        <w:rPr>
          <w:sz w:val="20"/>
        </w:rPr>
        <w:t>equipment</w:t>
      </w:r>
      <w:r>
        <w:rPr>
          <w:spacing w:val="-7"/>
          <w:sz w:val="20"/>
        </w:rPr>
        <w:t xml:space="preserve"> </w:t>
      </w:r>
      <w:r w:rsidR="00444B17" w:rsidRPr="00383C67">
        <w:rPr>
          <w:rFonts w:ascii="Aptos" w:hAnsi="Aptos"/>
          <w:sz w:val="20"/>
          <w:szCs w:val="20"/>
        </w:rPr>
        <w:t xml:space="preserve">furnished </w:t>
      </w:r>
      <w:r w:rsidR="004C23B7">
        <w:rPr>
          <w:rFonts w:ascii="Aptos" w:hAnsi="Aptos"/>
          <w:sz w:val="20"/>
          <w:szCs w:val="20"/>
        </w:rPr>
        <w:t>as</w:t>
      </w:r>
      <w:r w:rsidR="002A0114">
        <w:rPr>
          <w:rFonts w:ascii="Aptos" w:hAnsi="Aptos"/>
          <w:sz w:val="20"/>
          <w:szCs w:val="20"/>
        </w:rPr>
        <w:t xml:space="preserve"> a</w:t>
      </w:r>
      <w:r>
        <w:rPr>
          <w:spacing w:val="-14"/>
          <w:sz w:val="20"/>
        </w:rPr>
        <w:t xml:space="preserve"> </w:t>
      </w:r>
      <w:r>
        <w:rPr>
          <w:sz w:val="20"/>
        </w:rPr>
        <w:t>Service</w:t>
      </w:r>
      <w:r w:rsidR="003C2AE9">
        <w:rPr>
          <w:spacing w:val="-8"/>
          <w:sz w:val="20"/>
        </w:rPr>
        <w:t xml:space="preserve"> </w:t>
      </w:r>
      <w:r>
        <w:rPr>
          <w:sz w:val="20"/>
        </w:rPr>
        <w:t>shall</w:t>
      </w:r>
      <w:r>
        <w:rPr>
          <w:spacing w:val="-4"/>
          <w:sz w:val="20"/>
        </w:rPr>
        <w:t xml:space="preserve"> </w:t>
      </w:r>
      <w:r>
        <w:rPr>
          <w:sz w:val="20"/>
        </w:rPr>
        <w:t>be</w:t>
      </w:r>
      <w:r>
        <w:rPr>
          <w:spacing w:val="-4"/>
          <w:sz w:val="20"/>
        </w:rPr>
        <w:t xml:space="preserve"> </w:t>
      </w:r>
      <w:r>
        <w:rPr>
          <w:sz w:val="20"/>
        </w:rPr>
        <w:t>new</w:t>
      </w:r>
      <w:r w:rsidR="0030359E">
        <w:rPr>
          <w:sz w:val="20"/>
        </w:rPr>
        <w:t>,</w:t>
      </w:r>
      <w:r>
        <w:rPr>
          <w:spacing w:val="-5"/>
          <w:sz w:val="20"/>
        </w:rPr>
        <w:t xml:space="preserve"> </w:t>
      </w:r>
      <w:r w:rsidR="0030359E" w:rsidRPr="00383C67">
        <w:rPr>
          <w:rFonts w:ascii="Aptos" w:hAnsi="Aptos"/>
          <w:sz w:val="20"/>
          <w:szCs w:val="20"/>
        </w:rPr>
        <w:t>merchantable, of good quality, fit for the purpose intended, in the specified quality, free from defects, completed in a good and workmanlike manner, and in strict</w:t>
      </w:r>
      <w:r w:rsidR="0030359E" w:rsidRPr="00383C67">
        <w:rPr>
          <w:rFonts w:ascii="Aptos" w:hAnsi="Aptos"/>
          <w:spacing w:val="-8"/>
          <w:sz w:val="20"/>
          <w:szCs w:val="20"/>
        </w:rPr>
        <w:t xml:space="preserve"> </w:t>
      </w:r>
      <w:r w:rsidR="0030359E" w:rsidRPr="00383C67">
        <w:rPr>
          <w:rFonts w:ascii="Aptos" w:hAnsi="Aptos"/>
          <w:sz w:val="20"/>
          <w:szCs w:val="20"/>
        </w:rPr>
        <w:t>conformance</w:t>
      </w:r>
      <w:r w:rsidR="0030359E" w:rsidRPr="00383C67">
        <w:rPr>
          <w:rFonts w:ascii="Aptos" w:hAnsi="Aptos"/>
          <w:spacing w:val="-6"/>
          <w:sz w:val="20"/>
          <w:szCs w:val="20"/>
        </w:rPr>
        <w:t xml:space="preserve"> </w:t>
      </w:r>
      <w:r w:rsidR="0030359E" w:rsidRPr="00383C67">
        <w:rPr>
          <w:rFonts w:ascii="Aptos" w:hAnsi="Aptos"/>
          <w:sz w:val="20"/>
          <w:szCs w:val="20"/>
        </w:rPr>
        <w:t>with (</w:t>
      </w:r>
      <w:proofErr w:type="spellStart"/>
      <w:r w:rsidR="0030359E" w:rsidRPr="00383C67">
        <w:rPr>
          <w:rFonts w:ascii="Aptos" w:hAnsi="Aptos"/>
          <w:sz w:val="20"/>
          <w:szCs w:val="20"/>
        </w:rPr>
        <w:t>i</w:t>
      </w:r>
      <w:proofErr w:type="spellEnd"/>
      <w:r w:rsidR="0030359E" w:rsidRPr="00383C67">
        <w:rPr>
          <w:rFonts w:ascii="Aptos" w:hAnsi="Aptos"/>
          <w:sz w:val="20"/>
          <w:szCs w:val="20"/>
        </w:rPr>
        <w:t>) Applicable Law,</w:t>
      </w:r>
      <w:r w:rsidR="0030359E" w:rsidRPr="00383C67">
        <w:rPr>
          <w:rFonts w:ascii="Aptos" w:hAnsi="Aptos"/>
          <w:spacing w:val="-8"/>
          <w:sz w:val="20"/>
          <w:szCs w:val="20"/>
        </w:rPr>
        <w:t xml:space="preserve"> (ii) </w:t>
      </w:r>
      <w:r w:rsidR="0030359E" w:rsidRPr="00383C67">
        <w:rPr>
          <w:rFonts w:ascii="Aptos" w:hAnsi="Aptos"/>
          <w:sz w:val="20"/>
          <w:szCs w:val="20"/>
        </w:rPr>
        <w:t>the</w:t>
      </w:r>
      <w:r w:rsidR="0030359E" w:rsidRPr="00383C67">
        <w:rPr>
          <w:rFonts w:ascii="Aptos" w:hAnsi="Aptos"/>
          <w:spacing w:val="-8"/>
          <w:sz w:val="20"/>
          <w:szCs w:val="20"/>
        </w:rPr>
        <w:t xml:space="preserve"> </w:t>
      </w:r>
      <w:r w:rsidR="0030359E" w:rsidRPr="00383C67">
        <w:rPr>
          <w:rFonts w:ascii="Aptos" w:hAnsi="Aptos"/>
          <w:sz w:val="20"/>
          <w:szCs w:val="20"/>
        </w:rPr>
        <w:t>Contract</w:t>
      </w:r>
      <w:r w:rsidR="0030359E" w:rsidRPr="00383C67">
        <w:rPr>
          <w:rFonts w:ascii="Aptos" w:hAnsi="Aptos"/>
          <w:spacing w:val="-8"/>
          <w:sz w:val="20"/>
          <w:szCs w:val="20"/>
        </w:rPr>
        <w:t xml:space="preserve"> </w:t>
      </w:r>
      <w:r w:rsidR="0030359E" w:rsidRPr="00383C67">
        <w:rPr>
          <w:rFonts w:ascii="Aptos" w:hAnsi="Aptos"/>
          <w:sz w:val="20"/>
          <w:szCs w:val="20"/>
        </w:rPr>
        <w:t>Documents,</w:t>
      </w:r>
      <w:r w:rsidR="0030359E" w:rsidRPr="00383C67">
        <w:rPr>
          <w:rFonts w:ascii="Aptos" w:hAnsi="Aptos"/>
          <w:spacing w:val="-8"/>
          <w:sz w:val="20"/>
          <w:szCs w:val="20"/>
        </w:rPr>
        <w:t xml:space="preserve"> (iii) ESG’s overall Project design, </w:t>
      </w:r>
      <w:r w:rsidR="0030359E" w:rsidRPr="00383C67">
        <w:rPr>
          <w:rFonts w:ascii="Aptos" w:hAnsi="Aptos"/>
          <w:sz w:val="20"/>
          <w:szCs w:val="20"/>
        </w:rPr>
        <w:t>and</w:t>
      </w:r>
      <w:r w:rsidR="0030359E" w:rsidRPr="00383C67">
        <w:rPr>
          <w:rFonts w:ascii="Aptos" w:hAnsi="Aptos"/>
          <w:spacing w:val="-7"/>
          <w:sz w:val="20"/>
          <w:szCs w:val="20"/>
        </w:rPr>
        <w:t xml:space="preserve"> (iv) </w:t>
      </w:r>
      <w:r w:rsidR="0030359E" w:rsidRPr="00383C67">
        <w:rPr>
          <w:rFonts w:ascii="Aptos" w:hAnsi="Aptos"/>
          <w:sz w:val="20"/>
          <w:szCs w:val="20"/>
        </w:rPr>
        <w:t>equipment</w:t>
      </w:r>
      <w:r w:rsidR="0030359E" w:rsidRPr="00383C67">
        <w:rPr>
          <w:rFonts w:ascii="Aptos" w:hAnsi="Aptos"/>
          <w:spacing w:val="-8"/>
          <w:sz w:val="20"/>
          <w:szCs w:val="20"/>
        </w:rPr>
        <w:t xml:space="preserve"> </w:t>
      </w:r>
      <w:r w:rsidR="0030359E" w:rsidRPr="00383C67">
        <w:rPr>
          <w:rFonts w:ascii="Aptos" w:hAnsi="Aptos"/>
          <w:sz w:val="20"/>
          <w:szCs w:val="20"/>
        </w:rPr>
        <w:t>manufacturers'</w:t>
      </w:r>
      <w:r w:rsidR="0030359E" w:rsidRPr="00383C67">
        <w:rPr>
          <w:rFonts w:ascii="Aptos" w:hAnsi="Aptos"/>
          <w:spacing w:val="-6"/>
          <w:sz w:val="20"/>
          <w:szCs w:val="20"/>
        </w:rPr>
        <w:t xml:space="preserve"> </w:t>
      </w:r>
      <w:r w:rsidR="0030359E" w:rsidRPr="00383C67">
        <w:rPr>
          <w:rFonts w:ascii="Aptos" w:hAnsi="Aptos"/>
          <w:sz w:val="20"/>
          <w:szCs w:val="20"/>
        </w:rPr>
        <w:t>warranty</w:t>
      </w:r>
      <w:r w:rsidR="0030359E" w:rsidRPr="00383C67">
        <w:rPr>
          <w:rFonts w:ascii="Aptos" w:hAnsi="Aptos"/>
          <w:spacing w:val="-9"/>
          <w:sz w:val="20"/>
          <w:szCs w:val="20"/>
        </w:rPr>
        <w:t xml:space="preserve"> </w:t>
      </w:r>
      <w:r w:rsidR="0030359E" w:rsidRPr="00383C67">
        <w:rPr>
          <w:rFonts w:ascii="Aptos" w:hAnsi="Aptos"/>
          <w:sz w:val="20"/>
          <w:szCs w:val="20"/>
        </w:rPr>
        <w:t>provisions.</w:t>
      </w:r>
      <w:r w:rsidR="0030359E" w:rsidRPr="00383C67">
        <w:rPr>
          <w:rFonts w:ascii="Aptos" w:hAnsi="Aptos"/>
          <w:spacing w:val="-8"/>
          <w:sz w:val="20"/>
          <w:szCs w:val="20"/>
        </w:rPr>
        <w:t xml:space="preserve"> </w:t>
      </w:r>
    </w:p>
    <w:p w14:paraId="281B23FD" w14:textId="77777777" w:rsidR="00DD381B" w:rsidRDefault="00DD381B">
      <w:pPr>
        <w:pStyle w:val="BodyText"/>
        <w:spacing w:before="7"/>
        <w:rPr>
          <w:sz w:val="19"/>
        </w:rPr>
      </w:pPr>
    </w:p>
    <w:p w14:paraId="34407548" w14:textId="001D6704" w:rsidR="00DD381B" w:rsidRDefault="00A55D77">
      <w:pPr>
        <w:pStyle w:val="ListParagraph"/>
        <w:numPr>
          <w:ilvl w:val="1"/>
          <w:numId w:val="11"/>
        </w:numPr>
        <w:tabs>
          <w:tab w:val="left" w:pos="840"/>
        </w:tabs>
        <w:ind w:right="119"/>
        <w:jc w:val="both"/>
        <w:rPr>
          <w:sz w:val="20"/>
        </w:rPr>
      </w:pPr>
      <w:r>
        <w:rPr>
          <w:sz w:val="20"/>
        </w:rPr>
        <w:t>Subcontractor</w:t>
      </w:r>
      <w:r>
        <w:rPr>
          <w:spacing w:val="-3"/>
          <w:sz w:val="20"/>
        </w:rPr>
        <w:t xml:space="preserve"> </w:t>
      </w:r>
      <w:r>
        <w:rPr>
          <w:sz w:val="20"/>
        </w:rPr>
        <w:t>expressly</w:t>
      </w:r>
      <w:r>
        <w:rPr>
          <w:spacing w:val="-9"/>
          <w:sz w:val="20"/>
        </w:rPr>
        <w:t xml:space="preserve"> </w:t>
      </w:r>
      <w:r>
        <w:rPr>
          <w:sz w:val="20"/>
        </w:rPr>
        <w:t>warrants</w:t>
      </w:r>
      <w:r>
        <w:rPr>
          <w:spacing w:val="-3"/>
          <w:sz w:val="20"/>
        </w:rPr>
        <w:t xml:space="preserve"> </w:t>
      </w:r>
      <w:r w:rsidR="00AD0A8F">
        <w:rPr>
          <w:sz w:val="20"/>
        </w:rPr>
        <w:t>its personnel</w:t>
      </w:r>
      <w:r>
        <w:rPr>
          <w:spacing w:val="-3"/>
          <w:sz w:val="20"/>
        </w:rPr>
        <w:t xml:space="preserve"> </w:t>
      </w:r>
      <w:r>
        <w:rPr>
          <w:sz w:val="20"/>
        </w:rPr>
        <w:t>have</w:t>
      </w:r>
      <w:r>
        <w:rPr>
          <w:spacing w:val="-7"/>
          <w:sz w:val="20"/>
        </w:rPr>
        <w:t xml:space="preserve"> </w:t>
      </w:r>
      <w:r>
        <w:rPr>
          <w:sz w:val="20"/>
        </w:rPr>
        <w:t>the</w:t>
      </w:r>
      <w:r>
        <w:rPr>
          <w:spacing w:val="-7"/>
          <w:sz w:val="20"/>
        </w:rPr>
        <w:t xml:space="preserve"> </w:t>
      </w:r>
      <w:r w:rsidR="00AD0A8F">
        <w:rPr>
          <w:spacing w:val="-7"/>
          <w:sz w:val="20"/>
        </w:rPr>
        <w:t xml:space="preserve">requisite </w:t>
      </w:r>
      <w:r>
        <w:rPr>
          <w:sz w:val="20"/>
        </w:rPr>
        <w:t>skill</w:t>
      </w:r>
      <w:r w:rsidR="00897B7D">
        <w:rPr>
          <w:sz w:val="20"/>
        </w:rPr>
        <w:t xml:space="preserve"> and</w:t>
      </w:r>
      <w:r w:rsidR="00897B7D" w:rsidRPr="00897B7D">
        <w:rPr>
          <w:sz w:val="20"/>
        </w:rPr>
        <w:t xml:space="preserve"> </w:t>
      </w:r>
      <w:r w:rsidR="00897B7D">
        <w:rPr>
          <w:sz w:val="20"/>
        </w:rPr>
        <w:t xml:space="preserve">expertise to </w:t>
      </w:r>
      <w:proofErr w:type="gramStart"/>
      <w:r w:rsidR="00897B7D">
        <w:rPr>
          <w:sz w:val="20"/>
        </w:rPr>
        <w:t>perform</w:t>
      </w:r>
      <w:r w:rsidR="00AD0A8F">
        <w:rPr>
          <w:sz w:val="20"/>
        </w:rPr>
        <w:t>,</w:t>
      </w:r>
      <w:r>
        <w:rPr>
          <w:spacing w:val="-7"/>
          <w:sz w:val="20"/>
        </w:rPr>
        <w:t xml:space="preserve"> </w:t>
      </w:r>
      <w:r>
        <w:rPr>
          <w:sz w:val="20"/>
        </w:rPr>
        <w:t>and</w:t>
      </w:r>
      <w:proofErr w:type="gramEnd"/>
      <w:r w:rsidR="00AD0A8F">
        <w:rPr>
          <w:sz w:val="20"/>
        </w:rPr>
        <w:t xml:space="preserve"> shall use reasonable care and skill in carrying out</w:t>
      </w:r>
      <w:r w:rsidR="00897B7D">
        <w:rPr>
          <w:sz w:val="20"/>
        </w:rPr>
        <w:t>,</w:t>
      </w:r>
      <w:r>
        <w:rPr>
          <w:spacing w:val="-7"/>
          <w:sz w:val="20"/>
        </w:rPr>
        <w:t xml:space="preserve"> </w:t>
      </w:r>
      <w:r w:rsidR="00AD0A8F">
        <w:rPr>
          <w:sz w:val="20"/>
        </w:rPr>
        <w:t>the Se</w:t>
      </w:r>
      <w:r>
        <w:rPr>
          <w:sz w:val="20"/>
        </w:rPr>
        <w:t>r</w:t>
      </w:r>
      <w:r w:rsidR="00AD0A8F">
        <w:rPr>
          <w:sz w:val="20"/>
        </w:rPr>
        <w:t>vices</w:t>
      </w:r>
      <w:r>
        <w:rPr>
          <w:sz w:val="20"/>
        </w:rPr>
        <w:t>.</w:t>
      </w:r>
    </w:p>
    <w:p w14:paraId="4BD4CB59" w14:textId="77777777" w:rsidR="00320D30" w:rsidRPr="00392141" w:rsidRDefault="00320D30" w:rsidP="00392141">
      <w:pPr>
        <w:pStyle w:val="ListParagraph"/>
        <w:rPr>
          <w:sz w:val="20"/>
        </w:rPr>
      </w:pPr>
    </w:p>
    <w:p w14:paraId="7BFAD473" w14:textId="7AC4908F" w:rsidR="00320D30" w:rsidRPr="00320D30" w:rsidRDefault="00320D30" w:rsidP="00320D30">
      <w:pPr>
        <w:pStyle w:val="ListParagraph"/>
        <w:numPr>
          <w:ilvl w:val="1"/>
          <w:numId w:val="11"/>
        </w:numPr>
        <w:rPr>
          <w:sz w:val="20"/>
        </w:rPr>
      </w:pPr>
      <w:r w:rsidRPr="00320D30">
        <w:rPr>
          <w:sz w:val="20"/>
        </w:rPr>
        <w:t xml:space="preserve">All warranties in this Section </w:t>
      </w:r>
      <w:r>
        <w:rPr>
          <w:sz w:val="20"/>
        </w:rPr>
        <w:t>13</w:t>
      </w:r>
      <w:r w:rsidRPr="00320D30">
        <w:rPr>
          <w:sz w:val="20"/>
        </w:rPr>
        <w:t xml:space="preserve"> are collectively referred to as, the “Warranty”. The Warranty and the other warranties contained elsewhere in the Contract Documents or implied by law, are cumulative and not alternative or exclusive. No warranty shall alter or limit any other warranty, obligation, or any other remedy or right under the Contract Documents or provided by law. Any warranty period established by the Contract Documents relates only to the specific obligation of Subcontractor to correct the Work and has no relationship to the Project Schedule, nor any statute of limitations regarding when proceedings may be commenced against Subcontractor with respect to its warranty obligations.</w:t>
      </w:r>
    </w:p>
    <w:p w14:paraId="6A9AB313" w14:textId="022DB710" w:rsidR="00320D30" w:rsidRDefault="00CF010E">
      <w:pPr>
        <w:pStyle w:val="ListParagraph"/>
        <w:numPr>
          <w:ilvl w:val="1"/>
          <w:numId w:val="11"/>
        </w:numPr>
        <w:tabs>
          <w:tab w:val="left" w:pos="840"/>
        </w:tabs>
        <w:ind w:right="119"/>
        <w:jc w:val="both"/>
        <w:rPr>
          <w:sz w:val="20"/>
        </w:rPr>
      </w:pPr>
      <w:r>
        <w:rPr>
          <w:sz w:val="20"/>
        </w:rPr>
        <w:t xml:space="preserve">PLACE HOLDER </w:t>
      </w:r>
    </w:p>
    <w:p w14:paraId="27E012DD" w14:textId="77777777" w:rsidR="00DD381B" w:rsidRDefault="00DD381B">
      <w:pPr>
        <w:pStyle w:val="BodyText"/>
        <w:spacing w:before="7"/>
        <w:rPr>
          <w:sz w:val="19"/>
        </w:rPr>
      </w:pPr>
    </w:p>
    <w:p w14:paraId="5A407B9B" w14:textId="054A3BCF" w:rsidR="00DD381B" w:rsidRDefault="00A55D77">
      <w:pPr>
        <w:pStyle w:val="ListParagraph"/>
        <w:numPr>
          <w:ilvl w:val="1"/>
          <w:numId w:val="11"/>
        </w:numPr>
        <w:tabs>
          <w:tab w:val="left" w:pos="840"/>
        </w:tabs>
        <w:ind w:right="113"/>
        <w:jc w:val="both"/>
        <w:rPr>
          <w:sz w:val="20"/>
        </w:rPr>
      </w:pPr>
      <w:r>
        <w:rPr>
          <w:sz w:val="20"/>
        </w:rPr>
        <w:t>Subcontractor</w:t>
      </w:r>
      <w:r>
        <w:rPr>
          <w:spacing w:val="-2"/>
          <w:sz w:val="20"/>
        </w:rPr>
        <w:t xml:space="preserve"> </w:t>
      </w:r>
      <w:r>
        <w:rPr>
          <w:sz w:val="20"/>
        </w:rPr>
        <w:t>agrees</w:t>
      </w:r>
      <w:r>
        <w:rPr>
          <w:spacing w:val="-2"/>
          <w:sz w:val="20"/>
        </w:rPr>
        <w:t xml:space="preserve"> </w:t>
      </w:r>
      <w:r>
        <w:rPr>
          <w:sz w:val="20"/>
        </w:rPr>
        <w:t>to</w:t>
      </w:r>
      <w:r>
        <w:rPr>
          <w:spacing w:val="-3"/>
          <w:sz w:val="20"/>
        </w:rPr>
        <w:t xml:space="preserve"> </w:t>
      </w:r>
      <w:r>
        <w:rPr>
          <w:sz w:val="20"/>
        </w:rPr>
        <w:t>assume</w:t>
      </w:r>
      <w:r>
        <w:rPr>
          <w:spacing w:val="-3"/>
          <w:sz w:val="20"/>
        </w:rPr>
        <w:t xml:space="preserve"> </w:t>
      </w:r>
      <w:r>
        <w:rPr>
          <w:sz w:val="20"/>
        </w:rPr>
        <w:t>entire</w:t>
      </w:r>
      <w:r>
        <w:rPr>
          <w:spacing w:val="-3"/>
          <w:sz w:val="20"/>
        </w:rPr>
        <w:t xml:space="preserve"> </w:t>
      </w:r>
      <w:r>
        <w:rPr>
          <w:sz w:val="20"/>
        </w:rPr>
        <w:t>responsibility</w:t>
      </w:r>
      <w:r>
        <w:rPr>
          <w:spacing w:val="-8"/>
          <w:sz w:val="20"/>
        </w:rPr>
        <w:t xml:space="preserve"> </w:t>
      </w:r>
      <w:r>
        <w:rPr>
          <w:sz w:val="20"/>
        </w:rPr>
        <w:t>and</w:t>
      </w:r>
      <w:r>
        <w:rPr>
          <w:spacing w:val="-3"/>
          <w:sz w:val="20"/>
        </w:rPr>
        <w:t xml:space="preserve"> </w:t>
      </w:r>
      <w:r>
        <w:rPr>
          <w:sz w:val="20"/>
        </w:rPr>
        <w:t>liability,</w:t>
      </w:r>
      <w:r>
        <w:rPr>
          <w:spacing w:val="-3"/>
          <w:sz w:val="20"/>
        </w:rPr>
        <w:t xml:space="preserve"> </w:t>
      </w:r>
      <w:r>
        <w:rPr>
          <w:sz w:val="20"/>
        </w:rPr>
        <w:t>to</w:t>
      </w:r>
      <w:r>
        <w:rPr>
          <w:spacing w:val="-6"/>
          <w:sz w:val="20"/>
        </w:rPr>
        <w:t xml:space="preserve"> </w:t>
      </w:r>
      <w:r>
        <w:rPr>
          <w:sz w:val="20"/>
        </w:rPr>
        <w:t>the</w:t>
      </w:r>
      <w:r>
        <w:rPr>
          <w:spacing w:val="-6"/>
          <w:sz w:val="20"/>
        </w:rPr>
        <w:t xml:space="preserve"> </w:t>
      </w:r>
      <w:r>
        <w:rPr>
          <w:sz w:val="20"/>
        </w:rPr>
        <w:t>fullest</w:t>
      </w:r>
      <w:r>
        <w:rPr>
          <w:spacing w:val="-6"/>
          <w:sz w:val="20"/>
        </w:rPr>
        <w:t xml:space="preserve"> </w:t>
      </w:r>
      <w:r>
        <w:rPr>
          <w:sz w:val="20"/>
        </w:rPr>
        <w:t>extent</w:t>
      </w:r>
      <w:r>
        <w:rPr>
          <w:spacing w:val="-6"/>
          <w:sz w:val="20"/>
        </w:rPr>
        <w:t xml:space="preserve"> </w:t>
      </w:r>
      <w:r>
        <w:rPr>
          <w:sz w:val="20"/>
        </w:rPr>
        <w:t>permitted</w:t>
      </w:r>
      <w:r>
        <w:rPr>
          <w:spacing w:val="-6"/>
          <w:sz w:val="20"/>
        </w:rPr>
        <w:t xml:space="preserve"> </w:t>
      </w:r>
      <w:r>
        <w:rPr>
          <w:sz w:val="20"/>
        </w:rPr>
        <w:t xml:space="preserve">by law, for all </w:t>
      </w:r>
      <w:proofErr w:type="gramStart"/>
      <w:r>
        <w:rPr>
          <w:sz w:val="20"/>
        </w:rPr>
        <w:t>damages</w:t>
      </w:r>
      <w:proofErr w:type="gramEnd"/>
      <w:r>
        <w:rPr>
          <w:sz w:val="20"/>
        </w:rPr>
        <w:t xml:space="preserve"> to property and all </w:t>
      </w:r>
      <w:proofErr w:type="gramStart"/>
      <w:r>
        <w:rPr>
          <w:sz w:val="20"/>
        </w:rPr>
        <w:t>damages</w:t>
      </w:r>
      <w:proofErr w:type="gramEnd"/>
      <w:r>
        <w:rPr>
          <w:sz w:val="20"/>
        </w:rPr>
        <w:t xml:space="preserve"> or injuries to all </w:t>
      </w:r>
      <w:proofErr w:type="gramStart"/>
      <w:r>
        <w:rPr>
          <w:sz w:val="20"/>
        </w:rPr>
        <w:t>persons,</w:t>
      </w:r>
      <w:proofErr w:type="gramEnd"/>
      <w:r>
        <w:rPr>
          <w:sz w:val="20"/>
        </w:rPr>
        <w:t xml:space="preserve"> arising from, or in any manner</w:t>
      </w:r>
      <w:r>
        <w:rPr>
          <w:spacing w:val="-8"/>
          <w:sz w:val="20"/>
        </w:rPr>
        <w:t xml:space="preserve"> </w:t>
      </w:r>
      <w:r>
        <w:rPr>
          <w:sz w:val="20"/>
        </w:rPr>
        <w:t>connected</w:t>
      </w:r>
      <w:r>
        <w:rPr>
          <w:spacing w:val="-9"/>
          <w:sz w:val="20"/>
        </w:rPr>
        <w:t xml:space="preserve"> </w:t>
      </w:r>
      <w:r>
        <w:rPr>
          <w:sz w:val="20"/>
        </w:rPr>
        <w:t>with,</w:t>
      </w:r>
      <w:r>
        <w:rPr>
          <w:spacing w:val="-9"/>
          <w:sz w:val="20"/>
        </w:rPr>
        <w:t xml:space="preserve"> </w:t>
      </w:r>
      <w:r>
        <w:rPr>
          <w:sz w:val="20"/>
        </w:rPr>
        <w:t>the</w:t>
      </w:r>
      <w:r>
        <w:rPr>
          <w:spacing w:val="-9"/>
          <w:sz w:val="20"/>
        </w:rPr>
        <w:t xml:space="preserve"> </w:t>
      </w:r>
      <w:r>
        <w:rPr>
          <w:sz w:val="20"/>
        </w:rPr>
        <w:t>execution</w:t>
      </w:r>
      <w:r>
        <w:rPr>
          <w:spacing w:val="-9"/>
          <w:sz w:val="20"/>
        </w:rPr>
        <w:t xml:space="preserve"> </w:t>
      </w:r>
      <w:r>
        <w:rPr>
          <w:sz w:val="20"/>
        </w:rPr>
        <w:t>of</w:t>
      </w:r>
      <w:r>
        <w:rPr>
          <w:spacing w:val="-7"/>
          <w:sz w:val="20"/>
        </w:rPr>
        <w:t xml:space="preserve"> </w:t>
      </w:r>
      <w:r>
        <w:rPr>
          <w:sz w:val="20"/>
        </w:rPr>
        <w:t>Service</w:t>
      </w:r>
      <w:r w:rsidR="00897B7D">
        <w:rPr>
          <w:sz w:val="20"/>
        </w:rPr>
        <w:t>s</w:t>
      </w:r>
      <w:r>
        <w:rPr>
          <w:sz w:val="20"/>
        </w:rPr>
        <w:t>.</w:t>
      </w:r>
    </w:p>
    <w:p w14:paraId="76D2C28C" w14:textId="77777777" w:rsidR="00DD381B" w:rsidRDefault="00DD381B">
      <w:pPr>
        <w:pStyle w:val="BodyText"/>
        <w:spacing w:before="7"/>
        <w:rPr>
          <w:sz w:val="19"/>
        </w:rPr>
      </w:pPr>
    </w:p>
    <w:p w14:paraId="0E7E5B84" w14:textId="0CDFDE2F" w:rsidR="00DD381B" w:rsidRDefault="00A55D77">
      <w:pPr>
        <w:pStyle w:val="ListParagraph"/>
        <w:numPr>
          <w:ilvl w:val="1"/>
          <w:numId w:val="11"/>
        </w:numPr>
        <w:tabs>
          <w:tab w:val="left" w:pos="840"/>
        </w:tabs>
        <w:ind w:right="115"/>
        <w:jc w:val="both"/>
        <w:rPr>
          <w:sz w:val="20"/>
        </w:rPr>
      </w:pPr>
      <w:r>
        <w:rPr>
          <w:sz w:val="20"/>
        </w:rPr>
        <w:t xml:space="preserve">The Subcontractor shall, at its own expense, </w:t>
      </w:r>
      <w:r w:rsidR="00897B7D">
        <w:rPr>
          <w:sz w:val="20"/>
        </w:rPr>
        <w:t xml:space="preserve">indemnify, </w:t>
      </w:r>
      <w:r>
        <w:rPr>
          <w:sz w:val="20"/>
        </w:rPr>
        <w:t>hold harmless</w:t>
      </w:r>
      <w:r w:rsidR="00897B7D">
        <w:rPr>
          <w:sz w:val="20"/>
        </w:rPr>
        <w:t>,</w:t>
      </w:r>
      <w:r>
        <w:rPr>
          <w:sz w:val="20"/>
        </w:rPr>
        <w:t xml:space="preserve"> and defend ESG against any claim, suit or proceeding brought against ESG </w:t>
      </w:r>
      <w:r w:rsidR="00256A0F">
        <w:rPr>
          <w:sz w:val="20"/>
        </w:rPr>
        <w:t xml:space="preserve">that </w:t>
      </w:r>
      <w:r>
        <w:rPr>
          <w:sz w:val="20"/>
        </w:rPr>
        <w:t>is based upon any claim that equipment, process or material or any part thereof, furnished by the Subcontractor</w:t>
      </w:r>
      <w:r w:rsidR="00256A0F">
        <w:rPr>
          <w:sz w:val="20"/>
        </w:rPr>
        <w:t>,</w:t>
      </w:r>
      <w:r>
        <w:rPr>
          <w:sz w:val="20"/>
        </w:rPr>
        <w:t xml:space="preserve"> constitutes an infringement of any patent, copyright</w:t>
      </w:r>
      <w:r w:rsidR="00256A0F">
        <w:rPr>
          <w:sz w:val="20"/>
        </w:rPr>
        <w:t>,</w:t>
      </w:r>
      <w:r>
        <w:rPr>
          <w:sz w:val="20"/>
        </w:rPr>
        <w:t xml:space="preserve"> or trade secret. The Subcontractor shall pay all damages and costs </w:t>
      </w:r>
      <w:r w:rsidR="00256A0F">
        <w:rPr>
          <w:sz w:val="20"/>
        </w:rPr>
        <w:t>incurred by ESG under this Section 13</w:t>
      </w:r>
      <w:r>
        <w:rPr>
          <w:sz w:val="20"/>
        </w:rPr>
        <w:t>.</w:t>
      </w:r>
    </w:p>
    <w:p w14:paraId="208984BD" w14:textId="77777777" w:rsidR="00DD381B" w:rsidRDefault="00DD381B">
      <w:pPr>
        <w:pStyle w:val="BodyText"/>
        <w:spacing w:before="7"/>
        <w:rPr>
          <w:sz w:val="19"/>
        </w:rPr>
      </w:pPr>
    </w:p>
    <w:p w14:paraId="56B5F976" w14:textId="2D0F0AAB" w:rsidR="00DD381B" w:rsidRDefault="00A55D77">
      <w:pPr>
        <w:pStyle w:val="ListParagraph"/>
        <w:numPr>
          <w:ilvl w:val="1"/>
          <w:numId w:val="11"/>
        </w:numPr>
        <w:tabs>
          <w:tab w:val="left" w:pos="839"/>
        </w:tabs>
        <w:ind w:left="838" w:right="120" w:hanging="719"/>
        <w:jc w:val="both"/>
        <w:rPr>
          <w:sz w:val="20"/>
        </w:rPr>
      </w:pPr>
      <w:r>
        <w:rPr>
          <w:sz w:val="20"/>
        </w:rPr>
        <w:t xml:space="preserve">The Subcontractor, to the fullest extent permitted by law, agrees to indemnify and save harmless ESG, its agents and employees from all such claims including, without limiting the generality of the foregoing, claims </w:t>
      </w:r>
      <w:r w:rsidR="000E0D1B">
        <w:rPr>
          <w:sz w:val="20"/>
        </w:rPr>
        <w:t>that</w:t>
      </w:r>
      <w:r>
        <w:rPr>
          <w:sz w:val="20"/>
        </w:rPr>
        <w:t xml:space="preserve"> ESG may be or is alleged to be liable and legal fees and disbursements</w:t>
      </w:r>
      <w:r>
        <w:rPr>
          <w:spacing w:val="-6"/>
          <w:sz w:val="20"/>
        </w:rPr>
        <w:t xml:space="preserve"> </w:t>
      </w:r>
      <w:r>
        <w:rPr>
          <w:sz w:val="20"/>
        </w:rPr>
        <w:t>paid</w:t>
      </w:r>
      <w:r>
        <w:rPr>
          <w:spacing w:val="-7"/>
          <w:sz w:val="20"/>
        </w:rPr>
        <w:t xml:space="preserve"> </w:t>
      </w:r>
      <w:r>
        <w:rPr>
          <w:sz w:val="20"/>
        </w:rPr>
        <w:t>or</w:t>
      </w:r>
      <w:r>
        <w:rPr>
          <w:spacing w:val="-6"/>
          <w:sz w:val="20"/>
        </w:rPr>
        <w:t xml:space="preserve"> </w:t>
      </w:r>
      <w:r>
        <w:rPr>
          <w:sz w:val="20"/>
        </w:rPr>
        <w:t>incurred</w:t>
      </w:r>
      <w:r>
        <w:rPr>
          <w:spacing w:val="-7"/>
          <w:sz w:val="20"/>
        </w:rPr>
        <w:t xml:space="preserve"> </w:t>
      </w:r>
      <w:r>
        <w:rPr>
          <w:sz w:val="20"/>
        </w:rPr>
        <w:t>to</w:t>
      </w:r>
      <w:r>
        <w:rPr>
          <w:spacing w:val="-7"/>
          <w:sz w:val="20"/>
        </w:rPr>
        <w:t xml:space="preserve"> </w:t>
      </w:r>
      <w:r>
        <w:rPr>
          <w:sz w:val="20"/>
        </w:rPr>
        <w:t>enforce</w:t>
      </w:r>
      <w:r>
        <w:rPr>
          <w:spacing w:val="-7"/>
          <w:sz w:val="20"/>
        </w:rPr>
        <w:t xml:space="preserve"> </w:t>
      </w:r>
      <w:r>
        <w:rPr>
          <w:sz w:val="20"/>
        </w:rPr>
        <w:t>the</w:t>
      </w:r>
      <w:r>
        <w:rPr>
          <w:spacing w:val="-7"/>
          <w:sz w:val="20"/>
        </w:rPr>
        <w:t xml:space="preserve"> </w:t>
      </w:r>
      <w:r>
        <w:rPr>
          <w:sz w:val="20"/>
        </w:rPr>
        <w:t>provisions</w:t>
      </w:r>
      <w:r>
        <w:rPr>
          <w:spacing w:val="-6"/>
          <w:sz w:val="20"/>
        </w:rPr>
        <w:t xml:space="preserve"> </w:t>
      </w:r>
      <w:r>
        <w:rPr>
          <w:sz w:val="20"/>
        </w:rPr>
        <w:t>of</w:t>
      </w:r>
      <w:r>
        <w:rPr>
          <w:spacing w:val="-5"/>
          <w:sz w:val="20"/>
        </w:rPr>
        <w:t xml:space="preserve"> </w:t>
      </w:r>
      <w:r>
        <w:rPr>
          <w:sz w:val="20"/>
        </w:rPr>
        <w:t>this</w:t>
      </w:r>
      <w:r>
        <w:rPr>
          <w:spacing w:val="-6"/>
          <w:sz w:val="20"/>
        </w:rPr>
        <w:t xml:space="preserve"> </w:t>
      </w:r>
      <w:r w:rsidR="00897B7D">
        <w:rPr>
          <w:sz w:val="20"/>
        </w:rPr>
        <w:t>Section</w:t>
      </w:r>
      <w:r>
        <w:rPr>
          <w:sz w:val="20"/>
        </w:rPr>
        <w:t>.</w:t>
      </w:r>
    </w:p>
    <w:p w14:paraId="1E30038E" w14:textId="77777777" w:rsidR="00DD381B" w:rsidRDefault="00DD381B">
      <w:pPr>
        <w:pStyle w:val="BodyText"/>
        <w:spacing w:before="7"/>
        <w:rPr>
          <w:sz w:val="19"/>
        </w:rPr>
      </w:pPr>
    </w:p>
    <w:p w14:paraId="33051057" w14:textId="01742AC3" w:rsidR="00DD381B" w:rsidRDefault="00A55D77">
      <w:pPr>
        <w:pStyle w:val="ListParagraph"/>
        <w:numPr>
          <w:ilvl w:val="1"/>
          <w:numId w:val="11"/>
        </w:numPr>
        <w:tabs>
          <w:tab w:val="left" w:pos="839"/>
        </w:tabs>
        <w:ind w:left="838" w:right="120" w:hanging="719"/>
        <w:jc w:val="both"/>
        <w:rPr>
          <w:sz w:val="20"/>
        </w:rPr>
      </w:pPr>
      <w:r>
        <w:rPr>
          <w:sz w:val="20"/>
        </w:rPr>
        <w:t>The Subcontractor agrees to obtain, maintain and pay for such general liability insurance coverage</w:t>
      </w:r>
      <w:r>
        <w:rPr>
          <w:spacing w:val="-8"/>
          <w:sz w:val="20"/>
        </w:rPr>
        <w:t xml:space="preserve"> </w:t>
      </w:r>
      <w:r>
        <w:rPr>
          <w:sz w:val="20"/>
        </w:rPr>
        <w:t>and</w:t>
      </w:r>
      <w:r>
        <w:rPr>
          <w:spacing w:val="-8"/>
          <w:sz w:val="20"/>
        </w:rPr>
        <w:t xml:space="preserve"> </w:t>
      </w:r>
      <w:r>
        <w:rPr>
          <w:sz w:val="20"/>
        </w:rPr>
        <w:t>endorsements</w:t>
      </w:r>
      <w:r>
        <w:rPr>
          <w:spacing w:val="-7"/>
          <w:sz w:val="20"/>
        </w:rPr>
        <w:t xml:space="preserve"> </w:t>
      </w:r>
      <w:r>
        <w:rPr>
          <w:sz w:val="20"/>
        </w:rPr>
        <w:t>as</w:t>
      </w:r>
      <w:r>
        <w:rPr>
          <w:spacing w:val="-7"/>
          <w:sz w:val="20"/>
        </w:rPr>
        <w:t xml:space="preserve"> </w:t>
      </w:r>
      <w:r>
        <w:rPr>
          <w:sz w:val="20"/>
        </w:rPr>
        <w:t>will</w:t>
      </w:r>
      <w:r>
        <w:rPr>
          <w:spacing w:val="-9"/>
          <w:sz w:val="20"/>
        </w:rPr>
        <w:t xml:space="preserve"> </w:t>
      </w:r>
      <w:r>
        <w:rPr>
          <w:sz w:val="20"/>
        </w:rPr>
        <w:t>ensure</w:t>
      </w:r>
      <w:r>
        <w:rPr>
          <w:spacing w:val="-8"/>
          <w:sz w:val="20"/>
        </w:rPr>
        <w:t xml:space="preserve"> </w:t>
      </w:r>
      <w:r>
        <w:rPr>
          <w:sz w:val="20"/>
        </w:rPr>
        <w:t>the</w:t>
      </w:r>
      <w:r>
        <w:rPr>
          <w:spacing w:val="-8"/>
          <w:sz w:val="20"/>
        </w:rPr>
        <w:t xml:space="preserve"> </w:t>
      </w:r>
      <w:r>
        <w:rPr>
          <w:sz w:val="20"/>
        </w:rPr>
        <w:t>provisions</w:t>
      </w:r>
      <w:r>
        <w:rPr>
          <w:spacing w:val="-7"/>
          <w:sz w:val="20"/>
        </w:rPr>
        <w:t xml:space="preserve"> </w:t>
      </w:r>
      <w:r>
        <w:rPr>
          <w:sz w:val="20"/>
        </w:rPr>
        <w:t>of</w:t>
      </w:r>
      <w:r>
        <w:rPr>
          <w:spacing w:val="-6"/>
          <w:sz w:val="20"/>
        </w:rPr>
        <w:t xml:space="preserve"> </w:t>
      </w:r>
      <w:r>
        <w:rPr>
          <w:sz w:val="20"/>
        </w:rPr>
        <w:t>this</w:t>
      </w:r>
      <w:r>
        <w:rPr>
          <w:spacing w:val="-7"/>
          <w:sz w:val="20"/>
        </w:rPr>
        <w:t xml:space="preserve"> </w:t>
      </w:r>
      <w:r w:rsidR="00897B7D">
        <w:rPr>
          <w:sz w:val="20"/>
        </w:rPr>
        <w:t>Section</w:t>
      </w:r>
      <w:r>
        <w:rPr>
          <w:sz w:val="20"/>
        </w:rPr>
        <w:t>.</w:t>
      </w:r>
    </w:p>
    <w:p w14:paraId="6450A475" w14:textId="77777777" w:rsidR="00DD381B" w:rsidRDefault="00DD381B">
      <w:pPr>
        <w:pStyle w:val="BodyText"/>
        <w:spacing w:before="7"/>
        <w:rPr>
          <w:sz w:val="19"/>
        </w:rPr>
      </w:pPr>
    </w:p>
    <w:p w14:paraId="04C207F4" w14:textId="4645E8CF" w:rsidR="00DD381B" w:rsidRDefault="00A55D77">
      <w:pPr>
        <w:pStyle w:val="ListParagraph"/>
        <w:numPr>
          <w:ilvl w:val="1"/>
          <w:numId w:val="11"/>
        </w:numPr>
        <w:tabs>
          <w:tab w:val="left" w:pos="839"/>
        </w:tabs>
        <w:ind w:left="838" w:right="119" w:hanging="719"/>
        <w:jc w:val="both"/>
        <w:rPr>
          <w:sz w:val="20"/>
        </w:rPr>
      </w:pPr>
      <w:r>
        <w:rPr>
          <w:sz w:val="20"/>
        </w:rPr>
        <w:lastRenderedPageBreak/>
        <w:t>Under no circumstances shall ESG be liable to Subcontractor for any special, indirect, incidental, punitive,</w:t>
      </w:r>
      <w:r>
        <w:rPr>
          <w:spacing w:val="-9"/>
          <w:sz w:val="20"/>
        </w:rPr>
        <w:t xml:space="preserve"> </w:t>
      </w:r>
      <w:r>
        <w:rPr>
          <w:sz w:val="20"/>
        </w:rPr>
        <w:t>or</w:t>
      </w:r>
      <w:r>
        <w:rPr>
          <w:spacing w:val="-8"/>
          <w:sz w:val="20"/>
        </w:rPr>
        <w:t xml:space="preserve"> </w:t>
      </w:r>
      <w:r>
        <w:rPr>
          <w:sz w:val="20"/>
        </w:rPr>
        <w:t>consequential</w:t>
      </w:r>
      <w:r>
        <w:rPr>
          <w:spacing w:val="-10"/>
          <w:sz w:val="20"/>
        </w:rPr>
        <w:t xml:space="preserve"> </w:t>
      </w:r>
      <w:r>
        <w:rPr>
          <w:sz w:val="20"/>
        </w:rPr>
        <w:t>loss</w:t>
      </w:r>
      <w:r>
        <w:rPr>
          <w:spacing w:val="-8"/>
          <w:sz w:val="20"/>
        </w:rPr>
        <w:t xml:space="preserve"> </w:t>
      </w:r>
      <w:r>
        <w:rPr>
          <w:sz w:val="20"/>
        </w:rPr>
        <w:t>or</w:t>
      </w:r>
      <w:r>
        <w:rPr>
          <w:spacing w:val="-8"/>
          <w:sz w:val="20"/>
        </w:rPr>
        <w:t xml:space="preserve"> </w:t>
      </w:r>
      <w:r>
        <w:rPr>
          <w:sz w:val="20"/>
        </w:rPr>
        <w:t>damage</w:t>
      </w:r>
      <w:r>
        <w:rPr>
          <w:spacing w:val="-9"/>
          <w:sz w:val="20"/>
        </w:rPr>
        <w:t xml:space="preserve"> </w:t>
      </w:r>
      <w:r w:rsidR="002A7C13">
        <w:rPr>
          <w:sz w:val="20"/>
        </w:rPr>
        <w:t>under this Agreement</w:t>
      </w:r>
      <w:r>
        <w:rPr>
          <w:sz w:val="20"/>
        </w:rPr>
        <w:t>.</w:t>
      </w:r>
    </w:p>
    <w:p w14:paraId="22B7E140" w14:textId="77777777" w:rsidR="00DD381B" w:rsidRDefault="00DD381B">
      <w:pPr>
        <w:pStyle w:val="BodyText"/>
        <w:spacing w:before="7"/>
        <w:rPr>
          <w:sz w:val="19"/>
        </w:rPr>
      </w:pPr>
    </w:p>
    <w:p w14:paraId="03492447" w14:textId="165A7A0A" w:rsidR="00DD381B" w:rsidRDefault="00A55D77">
      <w:pPr>
        <w:pStyle w:val="ListParagraph"/>
        <w:numPr>
          <w:ilvl w:val="1"/>
          <w:numId w:val="11"/>
        </w:numPr>
        <w:tabs>
          <w:tab w:val="left" w:pos="839"/>
        </w:tabs>
        <w:ind w:left="838" w:right="119"/>
        <w:jc w:val="both"/>
        <w:rPr>
          <w:sz w:val="20"/>
        </w:rPr>
      </w:pPr>
      <w:r>
        <w:rPr>
          <w:sz w:val="20"/>
        </w:rPr>
        <w:t xml:space="preserve">It is expressly understood and agreed that </w:t>
      </w:r>
      <w:proofErr w:type="gramStart"/>
      <w:r>
        <w:rPr>
          <w:sz w:val="20"/>
        </w:rPr>
        <w:t>each and every</w:t>
      </w:r>
      <w:proofErr w:type="gramEnd"/>
      <w:r>
        <w:rPr>
          <w:sz w:val="20"/>
        </w:rPr>
        <w:t xml:space="preserve"> provision of this Agreement </w:t>
      </w:r>
      <w:r w:rsidR="000E0D1B">
        <w:rPr>
          <w:sz w:val="20"/>
        </w:rPr>
        <w:t>that</w:t>
      </w:r>
      <w:r>
        <w:rPr>
          <w:sz w:val="20"/>
        </w:rPr>
        <w:t xml:space="preserve"> provides for a limitation of liability, disclaimer of warranties, or exclusion of damages is intended by</w:t>
      </w:r>
      <w:r>
        <w:rPr>
          <w:spacing w:val="-12"/>
          <w:sz w:val="20"/>
        </w:rPr>
        <w:t xml:space="preserve"> </w:t>
      </w:r>
      <w:r>
        <w:rPr>
          <w:sz w:val="20"/>
        </w:rPr>
        <w:t>the</w:t>
      </w:r>
      <w:r>
        <w:rPr>
          <w:spacing w:val="-6"/>
          <w:sz w:val="20"/>
        </w:rPr>
        <w:t xml:space="preserve"> </w:t>
      </w:r>
      <w:r w:rsidR="00897B7D">
        <w:rPr>
          <w:sz w:val="20"/>
        </w:rPr>
        <w:t>Parties</w:t>
      </w:r>
      <w:r w:rsidR="00897B7D">
        <w:rPr>
          <w:spacing w:val="-5"/>
          <w:sz w:val="20"/>
        </w:rPr>
        <w:t xml:space="preserve"> </w:t>
      </w:r>
      <w:r>
        <w:rPr>
          <w:sz w:val="20"/>
        </w:rPr>
        <w:t>to</w:t>
      </w:r>
      <w:r>
        <w:rPr>
          <w:spacing w:val="-6"/>
          <w:sz w:val="20"/>
        </w:rPr>
        <w:t xml:space="preserve"> </w:t>
      </w:r>
      <w:r>
        <w:rPr>
          <w:sz w:val="20"/>
        </w:rPr>
        <w:t>be</w:t>
      </w:r>
      <w:r>
        <w:rPr>
          <w:spacing w:val="-6"/>
          <w:sz w:val="20"/>
        </w:rPr>
        <w:t xml:space="preserve"> </w:t>
      </w:r>
      <w:r>
        <w:rPr>
          <w:sz w:val="20"/>
        </w:rPr>
        <w:t>severable</w:t>
      </w:r>
      <w:r>
        <w:rPr>
          <w:spacing w:val="-6"/>
          <w:sz w:val="20"/>
        </w:rPr>
        <w:t xml:space="preserve"> </w:t>
      </w:r>
      <w:r>
        <w:rPr>
          <w:sz w:val="20"/>
        </w:rPr>
        <w:t>and</w:t>
      </w:r>
      <w:r>
        <w:rPr>
          <w:spacing w:val="-6"/>
          <w:sz w:val="20"/>
        </w:rPr>
        <w:t xml:space="preserve"> </w:t>
      </w:r>
      <w:r>
        <w:rPr>
          <w:sz w:val="20"/>
        </w:rPr>
        <w:t>independent</w:t>
      </w:r>
      <w:r>
        <w:rPr>
          <w:spacing w:val="-6"/>
          <w:sz w:val="20"/>
        </w:rPr>
        <w:t xml:space="preserve"> </w:t>
      </w:r>
      <w:r>
        <w:rPr>
          <w:sz w:val="20"/>
        </w:rPr>
        <w:t>of</w:t>
      </w:r>
      <w:r>
        <w:rPr>
          <w:spacing w:val="-5"/>
          <w:sz w:val="20"/>
        </w:rPr>
        <w:t xml:space="preserve"> </w:t>
      </w:r>
      <w:r>
        <w:rPr>
          <w:sz w:val="20"/>
        </w:rPr>
        <w:t>any</w:t>
      </w:r>
      <w:r>
        <w:rPr>
          <w:spacing w:val="-12"/>
          <w:sz w:val="20"/>
        </w:rPr>
        <w:t xml:space="preserve"> </w:t>
      </w:r>
      <w:r>
        <w:rPr>
          <w:sz w:val="20"/>
        </w:rPr>
        <w:t>other</w:t>
      </w:r>
      <w:r>
        <w:rPr>
          <w:spacing w:val="-5"/>
          <w:sz w:val="20"/>
        </w:rPr>
        <w:t xml:space="preserve"> </w:t>
      </w:r>
      <w:r>
        <w:rPr>
          <w:sz w:val="20"/>
        </w:rPr>
        <w:t>provision</w:t>
      </w:r>
      <w:r>
        <w:rPr>
          <w:spacing w:val="-6"/>
          <w:sz w:val="20"/>
        </w:rPr>
        <w:t xml:space="preserve"> </w:t>
      </w:r>
      <w:r>
        <w:rPr>
          <w:sz w:val="20"/>
        </w:rPr>
        <w:t>and</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enforced</w:t>
      </w:r>
      <w:r>
        <w:rPr>
          <w:spacing w:val="-6"/>
          <w:sz w:val="20"/>
        </w:rPr>
        <w:t xml:space="preserve"> </w:t>
      </w:r>
      <w:r>
        <w:rPr>
          <w:sz w:val="20"/>
        </w:rPr>
        <w:t>as</w:t>
      </w:r>
      <w:r>
        <w:rPr>
          <w:spacing w:val="-5"/>
          <w:sz w:val="20"/>
        </w:rPr>
        <w:t xml:space="preserve"> </w:t>
      </w:r>
      <w:r>
        <w:rPr>
          <w:sz w:val="20"/>
        </w:rPr>
        <w:t>such.</w:t>
      </w:r>
    </w:p>
    <w:p w14:paraId="7385267D" w14:textId="77777777" w:rsidR="00DD381B" w:rsidRDefault="00DD381B">
      <w:pPr>
        <w:pStyle w:val="BodyText"/>
        <w:rPr>
          <w:sz w:val="17"/>
        </w:rPr>
      </w:pPr>
    </w:p>
    <w:p w14:paraId="5622736F" w14:textId="6D551A29" w:rsidR="00DD381B" w:rsidRDefault="00897B7D">
      <w:pPr>
        <w:pStyle w:val="Heading4"/>
        <w:spacing w:before="92"/>
        <w:ind w:left="100"/>
      </w:pPr>
      <w:bookmarkStart w:id="14" w:name="_Toc85549624"/>
      <w:r>
        <w:t xml:space="preserve">SECTION </w:t>
      </w:r>
      <w:r w:rsidR="00A55D77">
        <w:t>14. Insurance</w:t>
      </w:r>
      <w:bookmarkEnd w:id="14"/>
    </w:p>
    <w:p w14:paraId="02B34411" w14:textId="77777777" w:rsidR="00DD381B" w:rsidRDefault="00DD381B">
      <w:pPr>
        <w:pStyle w:val="BodyText"/>
        <w:spacing w:before="9"/>
        <w:rPr>
          <w:b/>
          <w:sz w:val="19"/>
        </w:rPr>
      </w:pPr>
    </w:p>
    <w:p w14:paraId="3246F261" w14:textId="78847D45" w:rsidR="00DD381B" w:rsidRDefault="00A55D77">
      <w:pPr>
        <w:pStyle w:val="ListParagraph"/>
        <w:numPr>
          <w:ilvl w:val="1"/>
          <w:numId w:val="10"/>
        </w:numPr>
        <w:tabs>
          <w:tab w:val="left" w:pos="852"/>
        </w:tabs>
        <w:ind w:right="118" w:hanging="751"/>
        <w:jc w:val="both"/>
        <w:rPr>
          <w:sz w:val="20"/>
        </w:rPr>
      </w:pPr>
      <w:r>
        <w:rPr>
          <w:sz w:val="20"/>
        </w:rPr>
        <w:t>The</w:t>
      </w:r>
      <w:r>
        <w:rPr>
          <w:spacing w:val="-5"/>
          <w:sz w:val="20"/>
        </w:rPr>
        <w:t xml:space="preserve"> </w:t>
      </w:r>
      <w:r>
        <w:rPr>
          <w:sz w:val="20"/>
        </w:rPr>
        <w:t>Subcontractor</w:t>
      </w:r>
      <w:r>
        <w:rPr>
          <w:spacing w:val="-4"/>
          <w:sz w:val="20"/>
        </w:rPr>
        <w:t xml:space="preserve"> </w:t>
      </w:r>
      <w:r>
        <w:rPr>
          <w:sz w:val="20"/>
        </w:rPr>
        <w:t>shall</w:t>
      </w:r>
      <w:r>
        <w:rPr>
          <w:spacing w:val="-5"/>
          <w:sz w:val="20"/>
        </w:rPr>
        <w:t xml:space="preserve"> </w:t>
      </w:r>
      <w:r>
        <w:rPr>
          <w:sz w:val="20"/>
        </w:rPr>
        <w:t>purchase</w:t>
      </w:r>
      <w:r>
        <w:rPr>
          <w:spacing w:val="-5"/>
          <w:sz w:val="20"/>
        </w:rPr>
        <w:t xml:space="preserve"> </w:t>
      </w:r>
      <w:r>
        <w:rPr>
          <w:sz w:val="20"/>
        </w:rPr>
        <w:t>and</w:t>
      </w:r>
      <w:r>
        <w:rPr>
          <w:spacing w:val="-5"/>
          <w:sz w:val="20"/>
        </w:rPr>
        <w:t xml:space="preserve"> </w:t>
      </w:r>
      <w:r>
        <w:rPr>
          <w:sz w:val="20"/>
        </w:rPr>
        <w:t>maintain</w:t>
      </w:r>
      <w:r>
        <w:rPr>
          <w:spacing w:val="-5"/>
          <w:sz w:val="20"/>
        </w:rPr>
        <w:t xml:space="preserve"> </w:t>
      </w:r>
      <w:r>
        <w:rPr>
          <w:sz w:val="20"/>
        </w:rPr>
        <w:t>such</w:t>
      </w:r>
      <w:r>
        <w:rPr>
          <w:spacing w:val="-6"/>
          <w:sz w:val="20"/>
        </w:rPr>
        <w:t xml:space="preserve"> </w:t>
      </w:r>
      <w:r>
        <w:rPr>
          <w:sz w:val="20"/>
        </w:rPr>
        <w:t>insurance</w:t>
      </w:r>
      <w:r>
        <w:rPr>
          <w:spacing w:val="-6"/>
          <w:sz w:val="20"/>
        </w:rPr>
        <w:t xml:space="preserve"> </w:t>
      </w:r>
      <w:r>
        <w:rPr>
          <w:sz w:val="20"/>
        </w:rPr>
        <w:t>as</w:t>
      </w:r>
      <w:r>
        <w:rPr>
          <w:spacing w:val="-6"/>
          <w:sz w:val="20"/>
        </w:rPr>
        <w:t xml:space="preserve"> </w:t>
      </w:r>
      <w:r>
        <w:rPr>
          <w:sz w:val="20"/>
        </w:rPr>
        <w:t>shall</w:t>
      </w:r>
      <w:r>
        <w:rPr>
          <w:spacing w:val="-7"/>
          <w:sz w:val="20"/>
        </w:rPr>
        <w:t xml:space="preserve"> </w:t>
      </w:r>
      <w:r>
        <w:rPr>
          <w:sz w:val="20"/>
        </w:rPr>
        <w:t>protect</w:t>
      </w:r>
      <w:r>
        <w:rPr>
          <w:spacing w:val="-6"/>
          <w:sz w:val="20"/>
        </w:rPr>
        <w:t xml:space="preserve"> </w:t>
      </w:r>
      <w:r>
        <w:rPr>
          <w:sz w:val="20"/>
        </w:rPr>
        <w:t>the</w:t>
      </w:r>
      <w:r>
        <w:rPr>
          <w:spacing w:val="-6"/>
          <w:sz w:val="20"/>
        </w:rPr>
        <w:t xml:space="preserve"> </w:t>
      </w:r>
      <w:r>
        <w:rPr>
          <w:sz w:val="20"/>
        </w:rPr>
        <w:t xml:space="preserve">Subcontractor and ESG from claims under Worker's Compensation acts and from claims for damages because of bodily injury, death, and property damage </w:t>
      </w:r>
      <w:r w:rsidR="000E0D1B">
        <w:rPr>
          <w:sz w:val="20"/>
        </w:rPr>
        <w:t>that</w:t>
      </w:r>
      <w:r>
        <w:rPr>
          <w:sz w:val="20"/>
        </w:rPr>
        <w:t xml:space="preserve"> may in any way arise out of or be connected with the performance of the Subcontract, whether such claim arises out of </w:t>
      </w:r>
      <w:r w:rsidR="000E0D1B">
        <w:rPr>
          <w:sz w:val="20"/>
        </w:rPr>
        <w:t>an</w:t>
      </w:r>
      <w:r>
        <w:rPr>
          <w:sz w:val="20"/>
        </w:rPr>
        <w:t xml:space="preserve"> act or </w:t>
      </w:r>
      <w:r w:rsidR="000E0D1B">
        <w:rPr>
          <w:sz w:val="20"/>
        </w:rPr>
        <w:t xml:space="preserve">a </w:t>
      </w:r>
      <w:r>
        <w:rPr>
          <w:sz w:val="20"/>
        </w:rPr>
        <w:t>failure to act of the Subcontractor</w:t>
      </w:r>
      <w:r w:rsidR="00B02845">
        <w:rPr>
          <w:sz w:val="20"/>
        </w:rPr>
        <w:t xml:space="preserve"> or </w:t>
      </w:r>
      <w:r>
        <w:rPr>
          <w:sz w:val="20"/>
        </w:rPr>
        <w:t>ESG. This insurance shall be written in the kinds and minimum limits of liability specified below, and, except for Worker's Compensation and automobile insurance policies, all insurance policies shall name ESG and Owner as additional insured</w:t>
      </w:r>
      <w:r w:rsidR="000E0D1B">
        <w:rPr>
          <w:sz w:val="20"/>
        </w:rPr>
        <w:t>s</w:t>
      </w:r>
      <w:r>
        <w:rPr>
          <w:spacing w:val="-10"/>
          <w:sz w:val="20"/>
        </w:rPr>
        <w:t xml:space="preserve"> </w:t>
      </w:r>
      <w:r>
        <w:rPr>
          <w:sz w:val="20"/>
        </w:rPr>
        <w:t>with</w:t>
      </w:r>
      <w:r>
        <w:rPr>
          <w:spacing w:val="-10"/>
          <w:sz w:val="20"/>
        </w:rPr>
        <w:t xml:space="preserve"> </w:t>
      </w:r>
      <w:r>
        <w:rPr>
          <w:sz w:val="20"/>
        </w:rPr>
        <w:t>cross</w:t>
      </w:r>
      <w:r w:rsidR="000E0D1B">
        <w:rPr>
          <w:spacing w:val="-9"/>
          <w:sz w:val="20"/>
        </w:rPr>
        <w:t>-</w:t>
      </w:r>
      <w:r>
        <w:rPr>
          <w:sz w:val="20"/>
        </w:rPr>
        <w:t>liability</w:t>
      </w:r>
      <w:r>
        <w:rPr>
          <w:spacing w:val="-15"/>
          <w:sz w:val="20"/>
        </w:rPr>
        <w:t xml:space="preserve"> </w:t>
      </w:r>
      <w:r>
        <w:rPr>
          <w:sz w:val="20"/>
        </w:rPr>
        <w:t>endorsement:</w:t>
      </w:r>
    </w:p>
    <w:p w14:paraId="66CD418A" w14:textId="77777777" w:rsidR="00DD381B" w:rsidRDefault="00DD381B">
      <w:pPr>
        <w:pStyle w:val="BodyText"/>
        <w:spacing w:before="7"/>
        <w:rPr>
          <w:sz w:val="19"/>
        </w:rPr>
      </w:pPr>
    </w:p>
    <w:p w14:paraId="6B5834DB" w14:textId="77777777" w:rsidR="00DD381B" w:rsidRDefault="00A55D77">
      <w:pPr>
        <w:pStyle w:val="ListParagraph"/>
        <w:numPr>
          <w:ilvl w:val="2"/>
          <w:numId w:val="10"/>
        </w:numPr>
        <w:tabs>
          <w:tab w:val="left" w:pos="1540"/>
        </w:tabs>
        <w:ind w:right="119"/>
        <w:jc w:val="both"/>
        <w:rPr>
          <w:sz w:val="20"/>
        </w:rPr>
      </w:pPr>
      <w:r>
        <w:rPr>
          <w:sz w:val="20"/>
        </w:rPr>
        <w:t>Worker's Compensation Statutory, Employer's Liability Limit, in the amount of one million dollars</w:t>
      </w:r>
      <w:r>
        <w:rPr>
          <w:spacing w:val="-23"/>
          <w:sz w:val="20"/>
        </w:rPr>
        <w:t xml:space="preserve"> </w:t>
      </w:r>
      <w:r>
        <w:rPr>
          <w:sz w:val="20"/>
        </w:rPr>
        <w:t>($1,000,000).</w:t>
      </w:r>
    </w:p>
    <w:p w14:paraId="31F09AB7" w14:textId="77777777" w:rsidR="00DD381B" w:rsidRDefault="00A55D77">
      <w:pPr>
        <w:pStyle w:val="ListParagraph"/>
        <w:numPr>
          <w:ilvl w:val="2"/>
          <w:numId w:val="10"/>
        </w:numPr>
        <w:tabs>
          <w:tab w:val="left" w:pos="1540"/>
        </w:tabs>
        <w:spacing w:before="117"/>
        <w:ind w:right="119"/>
        <w:jc w:val="both"/>
        <w:rPr>
          <w:sz w:val="20"/>
        </w:rPr>
      </w:pPr>
      <w:r>
        <w:rPr>
          <w:sz w:val="20"/>
        </w:rPr>
        <w:t>Commercial General Liability Insurance, occurrence form with no coverage deletions, providing bodily injury, personal injury, and property damage liability with combined single limits of not less than two million dollars ($2,000,000) and including Subcontractor’s Protective, Products and Completed Operations, Broad Form Property Damage with no explosion, collapse and underground (XCU) exclusions, and contractual liability coverage for</w:t>
      </w:r>
      <w:r>
        <w:rPr>
          <w:spacing w:val="-8"/>
          <w:sz w:val="20"/>
        </w:rPr>
        <w:t xml:space="preserve"> </w:t>
      </w:r>
      <w:r>
        <w:rPr>
          <w:sz w:val="20"/>
        </w:rPr>
        <w:t>the</w:t>
      </w:r>
      <w:r>
        <w:rPr>
          <w:spacing w:val="-9"/>
          <w:sz w:val="20"/>
        </w:rPr>
        <w:t xml:space="preserve"> </w:t>
      </w:r>
      <w:r>
        <w:rPr>
          <w:sz w:val="20"/>
        </w:rPr>
        <w:t>indemnity</w:t>
      </w:r>
      <w:r>
        <w:rPr>
          <w:spacing w:val="-14"/>
          <w:sz w:val="20"/>
        </w:rPr>
        <w:t xml:space="preserve"> </w:t>
      </w:r>
      <w:r>
        <w:rPr>
          <w:sz w:val="20"/>
        </w:rPr>
        <w:t>agreement</w:t>
      </w:r>
      <w:r>
        <w:rPr>
          <w:spacing w:val="-9"/>
          <w:sz w:val="20"/>
        </w:rPr>
        <w:t xml:space="preserve"> </w:t>
      </w:r>
      <w:r>
        <w:rPr>
          <w:sz w:val="20"/>
        </w:rPr>
        <w:t>contained</w:t>
      </w:r>
      <w:r>
        <w:rPr>
          <w:spacing w:val="-9"/>
          <w:sz w:val="20"/>
        </w:rPr>
        <w:t xml:space="preserve"> </w:t>
      </w:r>
      <w:r>
        <w:rPr>
          <w:sz w:val="20"/>
        </w:rPr>
        <w:t>herein.</w:t>
      </w:r>
    </w:p>
    <w:p w14:paraId="766C1A58" w14:textId="77777777" w:rsidR="00DD381B" w:rsidRDefault="00A55D77">
      <w:pPr>
        <w:pStyle w:val="ListParagraph"/>
        <w:numPr>
          <w:ilvl w:val="2"/>
          <w:numId w:val="10"/>
        </w:numPr>
        <w:tabs>
          <w:tab w:val="left" w:pos="1540"/>
        </w:tabs>
        <w:spacing w:before="117"/>
        <w:ind w:right="119"/>
        <w:jc w:val="both"/>
        <w:rPr>
          <w:sz w:val="20"/>
        </w:rPr>
      </w:pPr>
      <w:r>
        <w:rPr>
          <w:sz w:val="20"/>
        </w:rPr>
        <w:t xml:space="preserve">Comprehensive Automobile Liability with a </w:t>
      </w:r>
      <w:proofErr w:type="gramStart"/>
      <w:r>
        <w:rPr>
          <w:sz w:val="20"/>
        </w:rPr>
        <w:t>combined single limits</w:t>
      </w:r>
      <w:proofErr w:type="gramEnd"/>
      <w:r>
        <w:rPr>
          <w:sz w:val="20"/>
        </w:rPr>
        <w:t xml:space="preserve"> of not less than one million dollars ($1,000,000) for each accident for bodily injury and property damage. Coverage</w:t>
      </w:r>
      <w:r>
        <w:rPr>
          <w:spacing w:val="-4"/>
          <w:sz w:val="20"/>
        </w:rPr>
        <w:t xml:space="preserve"> </w:t>
      </w:r>
      <w:r>
        <w:rPr>
          <w:sz w:val="20"/>
        </w:rPr>
        <w:t>shall</w:t>
      </w:r>
      <w:r>
        <w:rPr>
          <w:spacing w:val="-4"/>
          <w:sz w:val="20"/>
        </w:rPr>
        <w:t xml:space="preserve"> </w:t>
      </w:r>
      <w:r>
        <w:rPr>
          <w:sz w:val="20"/>
        </w:rPr>
        <w:t>be</w:t>
      </w:r>
      <w:r>
        <w:rPr>
          <w:spacing w:val="-5"/>
          <w:sz w:val="20"/>
        </w:rPr>
        <w:t xml:space="preserve"> </w:t>
      </w:r>
      <w:r>
        <w:rPr>
          <w:sz w:val="20"/>
        </w:rPr>
        <w:t>at</w:t>
      </w:r>
      <w:r>
        <w:rPr>
          <w:spacing w:val="-5"/>
          <w:sz w:val="20"/>
        </w:rPr>
        <w:t xml:space="preserve"> </w:t>
      </w:r>
      <w:r>
        <w:rPr>
          <w:sz w:val="20"/>
        </w:rPr>
        <w:t>least</w:t>
      </w:r>
      <w:r>
        <w:rPr>
          <w:spacing w:val="-5"/>
          <w:sz w:val="20"/>
        </w:rPr>
        <w:t xml:space="preserve"> </w:t>
      </w:r>
      <w:r>
        <w:rPr>
          <w:sz w:val="20"/>
        </w:rPr>
        <w:t>as</w:t>
      </w:r>
      <w:r>
        <w:rPr>
          <w:spacing w:val="-5"/>
          <w:sz w:val="20"/>
        </w:rPr>
        <w:t xml:space="preserve"> </w:t>
      </w:r>
      <w:r>
        <w:rPr>
          <w:sz w:val="20"/>
        </w:rPr>
        <w:t>broad</w:t>
      </w:r>
      <w:r>
        <w:rPr>
          <w:spacing w:val="-5"/>
          <w:sz w:val="20"/>
        </w:rPr>
        <w:t xml:space="preserve"> </w:t>
      </w:r>
      <w:r>
        <w:rPr>
          <w:sz w:val="20"/>
        </w:rPr>
        <w:t>as</w:t>
      </w:r>
      <w:r>
        <w:rPr>
          <w:spacing w:val="-5"/>
          <w:sz w:val="20"/>
        </w:rPr>
        <w:t xml:space="preserve"> </w:t>
      </w:r>
      <w:r>
        <w:rPr>
          <w:sz w:val="20"/>
        </w:rPr>
        <w:t>the</w:t>
      </w:r>
      <w:r>
        <w:rPr>
          <w:spacing w:val="-5"/>
          <w:sz w:val="20"/>
        </w:rPr>
        <w:t xml:space="preserve"> </w:t>
      </w:r>
      <w:r>
        <w:rPr>
          <w:sz w:val="20"/>
        </w:rPr>
        <w:t>Insurance</w:t>
      </w:r>
      <w:r>
        <w:rPr>
          <w:spacing w:val="-5"/>
          <w:sz w:val="20"/>
        </w:rPr>
        <w:t xml:space="preserve"> </w:t>
      </w:r>
      <w:r>
        <w:rPr>
          <w:sz w:val="20"/>
        </w:rPr>
        <w:t>Services</w:t>
      </w:r>
      <w:r>
        <w:rPr>
          <w:spacing w:val="-5"/>
          <w:sz w:val="20"/>
        </w:rPr>
        <w:t xml:space="preserve"> </w:t>
      </w:r>
      <w:r>
        <w:rPr>
          <w:sz w:val="20"/>
        </w:rPr>
        <w:t>Office</w:t>
      </w:r>
      <w:r>
        <w:rPr>
          <w:spacing w:val="-5"/>
          <w:sz w:val="20"/>
        </w:rPr>
        <w:t xml:space="preserve"> </w:t>
      </w:r>
      <w:r>
        <w:rPr>
          <w:sz w:val="20"/>
        </w:rPr>
        <w:t>(ISO)</w:t>
      </w:r>
      <w:r>
        <w:rPr>
          <w:spacing w:val="-5"/>
          <w:sz w:val="20"/>
        </w:rPr>
        <w:t xml:space="preserve"> </w:t>
      </w:r>
      <w:r>
        <w:rPr>
          <w:sz w:val="20"/>
        </w:rPr>
        <w:t>Business</w:t>
      </w:r>
      <w:r>
        <w:rPr>
          <w:spacing w:val="-5"/>
          <w:sz w:val="20"/>
        </w:rPr>
        <w:t xml:space="preserve"> </w:t>
      </w:r>
      <w:r>
        <w:rPr>
          <w:sz w:val="20"/>
        </w:rPr>
        <w:t>Auto Coverage</w:t>
      </w:r>
      <w:r>
        <w:rPr>
          <w:spacing w:val="-9"/>
          <w:sz w:val="20"/>
        </w:rPr>
        <w:t xml:space="preserve"> </w:t>
      </w:r>
      <w:r>
        <w:rPr>
          <w:sz w:val="20"/>
        </w:rPr>
        <w:t>form</w:t>
      </w:r>
      <w:r>
        <w:rPr>
          <w:spacing w:val="-4"/>
          <w:sz w:val="20"/>
        </w:rPr>
        <w:t xml:space="preserve"> </w:t>
      </w:r>
      <w:r>
        <w:rPr>
          <w:sz w:val="20"/>
        </w:rPr>
        <w:t>covering</w:t>
      </w:r>
      <w:r>
        <w:rPr>
          <w:spacing w:val="-9"/>
          <w:sz w:val="20"/>
        </w:rPr>
        <w:t xml:space="preserve"> </w:t>
      </w:r>
      <w:r>
        <w:rPr>
          <w:sz w:val="20"/>
        </w:rPr>
        <w:t>Automobile</w:t>
      </w:r>
      <w:r>
        <w:rPr>
          <w:spacing w:val="-9"/>
          <w:sz w:val="20"/>
        </w:rPr>
        <w:t xml:space="preserve"> </w:t>
      </w:r>
      <w:r>
        <w:rPr>
          <w:sz w:val="20"/>
        </w:rPr>
        <w:t>Liability,</w:t>
      </w:r>
      <w:r>
        <w:rPr>
          <w:spacing w:val="-9"/>
          <w:sz w:val="20"/>
        </w:rPr>
        <w:t xml:space="preserve"> </w:t>
      </w:r>
      <w:r>
        <w:rPr>
          <w:sz w:val="20"/>
        </w:rPr>
        <w:t>code</w:t>
      </w:r>
      <w:r>
        <w:rPr>
          <w:spacing w:val="-9"/>
          <w:sz w:val="20"/>
        </w:rPr>
        <w:t xml:space="preserve"> </w:t>
      </w:r>
      <w:r>
        <w:rPr>
          <w:sz w:val="20"/>
        </w:rPr>
        <w:t>1</w:t>
      </w:r>
      <w:r>
        <w:rPr>
          <w:spacing w:val="-9"/>
          <w:sz w:val="20"/>
        </w:rPr>
        <w:t xml:space="preserve"> </w:t>
      </w:r>
      <w:r>
        <w:rPr>
          <w:sz w:val="20"/>
        </w:rPr>
        <w:t>“any</w:t>
      </w:r>
      <w:r>
        <w:rPr>
          <w:spacing w:val="-14"/>
          <w:sz w:val="20"/>
        </w:rPr>
        <w:t xml:space="preserve"> </w:t>
      </w:r>
      <w:r>
        <w:rPr>
          <w:sz w:val="20"/>
        </w:rPr>
        <w:t>auto”.</w:t>
      </w:r>
    </w:p>
    <w:p w14:paraId="2C3BA731" w14:textId="43D38BBF" w:rsidR="00DD381B" w:rsidRDefault="00A55D77">
      <w:pPr>
        <w:pStyle w:val="ListParagraph"/>
        <w:numPr>
          <w:ilvl w:val="2"/>
          <w:numId w:val="10"/>
        </w:numPr>
        <w:tabs>
          <w:tab w:val="left" w:pos="1540"/>
        </w:tabs>
        <w:spacing w:before="117"/>
        <w:ind w:right="120"/>
        <w:jc w:val="both"/>
        <w:rPr>
          <w:sz w:val="20"/>
        </w:rPr>
      </w:pPr>
      <w:r>
        <w:rPr>
          <w:sz w:val="20"/>
        </w:rPr>
        <w:t xml:space="preserve">The policies described </w:t>
      </w:r>
      <w:r w:rsidR="00897B7D">
        <w:rPr>
          <w:sz w:val="20"/>
        </w:rPr>
        <w:t xml:space="preserve">in this Section </w:t>
      </w:r>
      <w:r>
        <w:rPr>
          <w:sz w:val="20"/>
        </w:rPr>
        <w:t>shall be endorsed, to the extent possible, to show that the insurers</w:t>
      </w:r>
      <w:r>
        <w:rPr>
          <w:spacing w:val="-7"/>
          <w:sz w:val="20"/>
        </w:rPr>
        <w:t xml:space="preserve"> </w:t>
      </w:r>
      <w:r>
        <w:rPr>
          <w:sz w:val="20"/>
        </w:rPr>
        <w:t>waive</w:t>
      </w:r>
      <w:r>
        <w:rPr>
          <w:spacing w:val="-8"/>
          <w:sz w:val="20"/>
        </w:rPr>
        <w:t xml:space="preserve"> </w:t>
      </w:r>
      <w:r>
        <w:rPr>
          <w:sz w:val="20"/>
        </w:rPr>
        <w:t>subrogation</w:t>
      </w:r>
      <w:r>
        <w:rPr>
          <w:spacing w:val="-8"/>
          <w:sz w:val="20"/>
        </w:rPr>
        <w:t xml:space="preserve"> </w:t>
      </w:r>
      <w:r>
        <w:rPr>
          <w:sz w:val="20"/>
        </w:rPr>
        <w:t>against</w:t>
      </w:r>
      <w:r>
        <w:rPr>
          <w:spacing w:val="-8"/>
          <w:sz w:val="20"/>
        </w:rPr>
        <w:t xml:space="preserve"> </w:t>
      </w:r>
      <w:r>
        <w:rPr>
          <w:sz w:val="20"/>
        </w:rPr>
        <w:t>ESG,</w:t>
      </w:r>
      <w:r>
        <w:rPr>
          <w:spacing w:val="-8"/>
          <w:sz w:val="20"/>
        </w:rPr>
        <w:t xml:space="preserve"> </w:t>
      </w:r>
      <w:r>
        <w:rPr>
          <w:sz w:val="20"/>
        </w:rPr>
        <w:t>its</w:t>
      </w:r>
      <w:r>
        <w:rPr>
          <w:spacing w:val="-7"/>
          <w:sz w:val="20"/>
        </w:rPr>
        <w:t xml:space="preserve"> </w:t>
      </w:r>
      <w:r w:rsidR="00897B7D">
        <w:rPr>
          <w:sz w:val="20"/>
        </w:rPr>
        <w:t>directors</w:t>
      </w:r>
      <w:r>
        <w:rPr>
          <w:sz w:val="20"/>
        </w:rPr>
        <w:t>,</w:t>
      </w:r>
      <w:r>
        <w:rPr>
          <w:spacing w:val="-8"/>
          <w:sz w:val="20"/>
        </w:rPr>
        <w:t xml:space="preserve"> </w:t>
      </w:r>
      <w:r w:rsidR="00897B7D">
        <w:rPr>
          <w:sz w:val="20"/>
        </w:rPr>
        <w:t>officers</w:t>
      </w:r>
      <w:r w:rsidR="00897B7D">
        <w:rPr>
          <w:spacing w:val="-7"/>
          <w:sz w:val="20"/>
        </w:rPr>
        <w:t xml:space="preserve"> </w:t>
      </w:r>
      <w:r>
        <w:rPr>
          <w:sz w:val="20"/>
        </w:rPr>
        <w:t>and</w:t>
      </w:r>
      <w:r>
        <w:rPr>
          <w:spacing w:val="-8"/>
          <w:sz w:val="20"/>
        </w:rPr>
        <w:t xml:space="preserve"> </w:t>
      </w:r>
      <w:r w:rsidR="00897B7D">
        <w:rPr>
          <w:sz w:val="20"/>
        </w:rPr>
        <w:t>employees</w:t>
      </w:r>
      <w:r>
        <w:rPr>
          <w:sz w:val="20"/>
        </w:rPr>
        <w:t>.</w:t>
      </w:r>
    </w:p>
    <w:p w14:paraId="0789DB25" w14:textId="77777777" w:rsidR="00DD381B" w:rsidRDefault="00DD381B">
      <w:pPr>
        <w:pStyle w:val="BodyText"/>
        <w:spacing w:before="5"/>
        <w:rPr>
          <w:sz w:val="19"/>
        </w:rPr>
      </w:pPr>
    </w:p>
    <w:p w14:paraId="4EA8D3D6" w14:textId="149F99DD" w:rsidR="00DD381B" w:rsidRDefault="00A55D77">
      <w:pPr>
        <w:pStyle w:val="ListParagraph"/>
        <w:numPr>
          <w:ilvl w:val="1"/>
          <w:numId w:val="10"/>
        </w:numPr>
        <w:tabs>
          <w:tab w:val="left" w:pos="852"/>
        </w:tabs>
        <w:ind w:right="120" w:hanging="751"/>
        <w:jc w:val="both"/>
        <w:rPr>
          <w:sz w:val="20"/>
        </w:rPr>
      </w:pPr>
      <w:r w:rsidRPr="0022411B">
        <w:rPr>
          <w:sz w:val="20"/>
        </w:rPr>
        <w:t xml:space="preserve">Certificates of </w:t>
      </w:r>
      <w:r w:rsidRPr="00FD0726">
        <w:rPr>
          <w:sz w:val="20"/>
        </w:rPr>
        <w:t xml:space="preserve">Insurance </w:t>
      </w:r>
      <w:r w:rsidRPr="0022411B">
        <w:rPr>
          <w:sz w:val="20"/>
        </w:rPr>
        <w:t xml:space="preserve">acceptable to ESG shall be filed with ESG prior to commencement of the </w:t>
      </w:r>
      <w:r w:rsidRPr="0022411B">
        <w:rPr>
          <w:spacing w:val="2"/>
          <w:sz w:val="20"/>
        </w:rPr>
        <w:t xml:space="preserve">Work. </w:t>
      </w:r>
      <w:r>
        <w:rPr>
          <w:sz w:val="20"/>
        </w:rPr>
        <w:t xml:space="preserve">These </w:t>
      </w:r>
      <w:proofErr w:type="gramStart"/>
      <w:r>
        <w:rPr>
          <w:sz w:val="20"/>
        </w:rPr>
        <w:t>certificates shall</w:t>
      </w:r>
      <w:proofErr w:type="gramEnd"/>
      <w:r>
        <w:rPr>
          <w:sz w:val="20"/>
        </w:rPr>
        <w:t xml:space="preserve"> contain a provision that</w:t>
      </w:r>
      <w:r w:rsidR="00897B7D">
        <w:rPr>
          <w:sz w:val="20"/>
        </w:rPr>
        <w:t xml:space="preserve"> Subcontractor will notify ESG in writing at least thirty days in advance</w:t>
      </w:r>
      <w:r>
        <w:rPr>
          <w:sz w:val="20"/>
        </w:rPr>
        <w:t xml:space="preserve"> </w:t>
      </w:r>
      <w:r w:rsidR="00897B7D">
        <w:rPr>
          <w:sz w:val="20"/>
        </w:rPr>
        <w:t xml:space="preserve">prior to materially changing the insurance </w:t>
      </w:r>
      <w:r>
        <w:rPr>
          <w:sz w:val="20"/>
        </w:rPr>
        <w:t>coverage.</w:t>
      </w:r>
    </w:p>
    <w:p w14:paraId="3DD397D4" w14:textId="77777777" w:rsidR="00DD381B" w:rsidRDefault="00DD381B">
      <w:pPr>
        <w:pStyle w:val="BodyText"/>
        <w:spacing w:before="7"/>
        <w:rPr>
          <w:sz w:val="19"/>
        </w:rPr>
      </w:pPr>
    </w:p>
    <w:p w14:paraId="797466BF" w14:textId="0AA41590" w:rsidR="00DD381B" w:rsidRDefault="00A55D77">
      <w:pPr>
        <w:pStyle w:val="ListParagraph"/>
        <w:numPr>
          <w:ilvl w:val="1"/>
          <w:numId w:val="10"/>
        </w:numPr>
        <w:tabs>
          <w:tab w:val="left" w:pos="852"/>
        </w:tabs>
        <w:ind w:right="118" w:hanging="720"/>
        <w:jc w:val="both"/>
        <w:rPr>
          <w:sz w:val="20"/>
        </w:rPr>
      </w:pPr>
      <w:r>
        <w:rPr>
          <w:sz w:val="20"/>
        </w:rPr>
        <w:t>None of the insurance required hereunder shall be canceled, changed or allowed to lapse until the</w:t>
      </w:r>
      <w:r>
        <w:rPr>
          <w:spacing w:val="-4"/>
          <w:sz w:val="20"/>
        </w:rPr>
        <w:t xml:space="preserve"> </w:t>
      </w:r>
      <w:r>
        <w:rPr>
          <w:sz w:val="20"/>
        </w:rPr>
        <w:t>Subcontract</w:t>
      </w:r>
      <w:r>
        <w:rPr>
          <w:spacing w:val="-4"/>
          <w:sz w:val="20"/>
        </w:rPr>
        <w:t xml:space="preserve"> </w:t>
      </w:r>
      <w:r>
        <w:rPr>
          <w:sz w:val="20"/>
        </w:rPr>
        <w:t>has</w:t>
      </w:r>
      <w:r>
        <w:rPr>
          <w:spacing w:val="-2"/>
          <w:sz w:val="20"/>
        </w:rPr>
        <w:t xml:space="preserve"> </w:t>
      </w:r>
      <w:r>
        <w:rPr>
          <w:sz w:val="20"/>
        </w:rPr>
        <w:t>been</w:t>
      </w:r>
      <w:r>
        <w:rPr>
          <w:spacing w:val="-5"/>
          <w:sz w:val="20"/>
        </w:rPr>
        <w:t xml:space="preserve"> </w:t>
      </w:r>
      <w:r>
        <w:rPr>
          <w:sz w:val="20"/>
        </w:rPr>
        <w:t>completed</w:t>
      </w:r>
      <w:r>
        <w:rPr>
          <w:spacing w:val="-5"/>
          <w:sz w:val="20"/>
        </w:rPr>
        <w:t xml:space="preserve"> </w:t>
      </w:r>
      <w:r>
        <w:rPr>
          <w:sz w:val="20"/>
        </w:rPr>
        <w:t>or</w:t>
      </w:r>
      <w:r>
        <w:rPr>
          <w:spacing w:val="-4"/>
          <w:sz w:val="20"/>
        </w:rPr>
        <w:t xml:space="preserve"> </w:t>
      </w:r>
      <w:r>
        <w:rPr>
          <w:sz w:val="20"/>
        </w:rPr>
        <w:t>until</w:t>
      </w:r>
      <w:r>
        <w:rPr>
          <w:spacing w:val="-6"/>
          <w:sz w:val="20"/>
        </w:rPr>
        <w:t xml:space="preserve"> </w:t>
      </w:r>
      <w:r>
        <w:rPr>
          <w:sz w:val="20"/>
        </w:rPr>
        <w:t>such</w:t>
      </w:r>
      <w:r>
        <w:rPr>
          <w:spacing w:val="-5"/>
          <w:sz w:val="20"/>
        </w:rPr>
        <w:t xml:space="preserve"> </w:t>
      </w:r>
      <w:r>
        <w:rPr>
          <w:sz w:val="20"/>
        </w:rPr>
        <w:t>later</w:t>
      </w:r>
      <w:r>
        <w:rPr>
          <w:spacing w:val="-4"/>
          <w:sz w:val="20"/>
        </w:rPr>
        <w:t xml:space="preserve"> </w:t>
      </w:r>
      <w:r>
        <w:rPr>
          <w:sz w:val="20"/>
        </w:rPr>
        <w:t>specified</w:t>
      </w:r>
      <w:r>
        <w:rPr>
          <w:spacing w:val="-5"/>
          <w:sz w:val="20"/>
        </w:rPr>
        <w:t xml:space="preserve"> </w:t>
      </w:r>
      <w:r>
        <w:rPr>
          <w:sz w:val="20"/>
        </w:rPr>
        <w:t>date</w:t>
      </w:r>
      <w:r>
        <w:rPr>
          <w:spacing w:val="-5"/>
          <w:sz w:val="20"/>
        </w:rPr>
        <w:t xml:space="preserve"> </w:t>
      </w:r>
      <w:r>
        <w:rPr>
          <w:sz w:val="20"/>
        </w:rPr>
        <w:t>or</w:t>
      </w:r>
      <w:r>
        <w:rPr>
          <w:spacing w:val="-4"/>
          <w:sz w:val="20"/>
        </w:rPr>
        <w:t xml:space="preserve"> </w:t>
      </w:r>
      <w:r>
        <w:rPr>
          <w:sz w:val="20"/>
        </w:rPr>
        <w:t>time</w:t>
      </w:r>
      <w:r>
        <w:rPr>
          <w:spacing w:val="-5"/>
          <w:sz w:val="20"/>
        </w:rPr>
        <w:t xml:space="preserve"> </w:t>
      </w:r>
      <w:r w:rsidR="000E0D1B">
        <w:rPr>
          <w:sz w:val="20"/>
        </w:rPr>
        <w:t>that</w:t>
      </w:r>
      <w:r>
        <w:rPr>
          <w:spacing w:val="-5"/>
          <w:sz w:val="20"/>
        </w:rPr>
        <w:t xml:space="preserve"> </w:t>
      </w:r>
      <w:r>
        <w:rPr>
          <w:sz w:val="20"/>
        </w:rPr>
        <w:t>is</w:t>
      </w:r>
      <w:r>
        <w:rPr>
          <w:spacing w:val="-4"/>
          <w:sz w:val="20"/>
        </w:rPr>
        <w:t xml:space="preserve"> </w:t>
      </w:r>
      <w:r>
        <w:rPr>
          <w:sz w:val="20"/>
        </w:rPr>
        <w:t>required</w:t>
      </w:r>
      <w:r>
        <w:rPr>
          <w:spacing w:val="-5"/>
          <w:sz w:val="20"/>
        </w:rPr>
        <w:t xml:space="preserve"> </w:t>
      </w:r>
      <w:r>
        <w:rPr>
          <w:sz w:val="20"/>
        </w:rPr>
        <w:t>for certain parts of the specified</w:t>
      </w:r>
      <w:r>
        <w:rPr>
          <w:spacing w:val="-32"/>
          <w:sz w:val="20"/>
        </w:rPr>
        <w:t xml:space="preserve"> </w:t>
      </w:r>
      <w:r>
        <w:rPr>
          <w:sz w:val="20"/>
        </w:rPr>
        <w:t>coverage.</w:t>
      </w:r>
    </w:p>
    <w:p w14:paraId="01969936" w14:textId="77777777" w:rsidR="00DD381B" w:rsidRDefault="00DD381B">
      <w:pPr>
        <w:pStyle w:val="BodyText"/>
        <w:spacing w:before="7"/>
        <w:rPr>
          <w:sz w:val="19"/>
        </w:rPr>
      </w:pPr>
    </w:p>
    <w:p w14:paraId="09806EC8" w14:textId="4F2FADD6" w:rsidR="00DD381B" w:rsidRPr="0022411B" w:rsidRDefault="001D1CC8">
      <w:pPr>
        <w:pStyle w:val="ListParagraph"/>
        <w:numPr>
          <w:ilvl w:val="1"/>
          <w:numId w:val="10"/>
        </w:numPr>
        <w:tabs>
          <w:tab w:val="left" w:pos="852"/>
        </w:tabs>
        <w:ind w:right="118" w:hanging="720"/>
        <w:jc w:val="both"/>
        <w:rPr>
          <w:sz w:val="20"/>
          <w:szCs w:val="20"/>
        </w:rPr>
      </w:pPr>
      <w:r>
        <w:rPr>
          <w:sz w:val="20"/>
        </w:rPr>
        <w:t>The i</w:t>
      </w:r>
      <w:r w:rsidR="00A55D77">
        <w:rPr>
          <w:sz w:val="20"/>
        </w:rPr>
        <w:t xml:space="preserve">nsurance </w:t>
      </w:r>
      <w:r>
        <w:rPr>
          <w:sz w:val="20"/>
        </w:rPr>
        <w:t>limits in this Section are</w:t>
      </w:r>
      <w:r w:rsidR="00A55D77">
        <w:rPr>
          <w:sz w:val="20"/>
        </w:rPr>
        <w:t xml:space="preserve"> minimum requirements and the Subcontractor is responsible for providing any </w:t>
      </w:r>
      <w:r w:rsidR="00A55D77" w:rsidRPr="007E7EC4">
        <w:rPr>
          <w:sz w:val="20"/>
          <w:szCs w:val="20"/>
        </w:rPr>
        <w:t xml:space="preserve">additional insurance deemed necessary to protect the Subcontractor’s interests from other hazards or claims </w:t>
      </w:r>
      <w:proofErr w:type="gramStart"/>
      <w:r w:rsidR="00A55D77" w:rsidRPr="007E7EC4">
        <w:rPr>
          <w:sz w:val="20"/>
          <w:szCs w:val="20"/>
        </w:rPr>
        <w:t>in excess of</w:t>
      </w:r>
      <w:proofErr w:type="gramEnd"/>
      <w:r w:rsidR="00A55D77" w:rsidRPr="007E7EC4">
        <w:rPr>
          <w:sz w:val="20"/>
          <w:szCs w:val="20"/>
        </w:rPr>
        <w:t xml:space="preserve"> the minimum coverage. The liability of the Subcontractor</w:t>
      </w:r>
      <w:r w:rsidR="00A55D77" w:rsidRPr="007E7EC4">
        <w:rPr>
          <w:spacing w:val="-7"/>
          <w:sz w:val="20"/>
          <w:szCs w:val="20"/>
        </w:rPr>
        <w:t xml:space="preserve"> </w:t>
      </w:r>
      <w:r w:rsidR="00A55D77" w:rsidRPr="00FD0726">
        <w:rPr>
          <w:sz w:val="20"/>
          <w:szCs w:val="20"/>
        </w:rPr>
        <w:t>to</w:t>
      </w:r>
      <w:r w:rsidR="00A55D77" w:rsidRPr="00FD0726">
        <w:rPr>
          <w:spacing w:val="-8"/>
          <w:sz w:val="20"/>
          <w:szCs w:val="20"/>
        </w:rPr>
        <w:t xml:space="preserve"> </w:t>
      </w:r>
      <w:r w:rsidR="00A55D77" w:rsidRPr="00FD0726">
        <w:rPr>
          <w:sz w:val="20"/>
          <w:szCs w:val="20"/>
        </w:rPr>
        <w:t>ESG</w:t>
      </w:r>
      <w:r w:rsidR="00A55D77" w:rsidRPr="00FD0726">
        <w:rPr>
          <w:spacing w:val="-7"/>
          <w:sz w:val="20"/>
          <w:szCs w:val="20"/>
        </w:rPr>
        <w:t xml:space="preserve"> </w:t>
      </w:r>
      <w:r w:rsidR="00A55D77" w:rsidRPr="00E759A4">
        <w:rPr>
          <w:sz w:val="20"/>
          <w:szCs w:val="20"/>
        </w:rPr>
        <w:t>is</w:t>
      </w:r>
      <w:r w:rsidR="00A55D77" w:rsidRPr="00E759A4">
        <w:rPr>
          <w:spacing w:val="-7"/>
          <w:sz w:val="20"/>
          <w:szCs w:val="20"/>
        </w:rPr>
        <w:t xml:space="preserve"> </w:t>
      </w:r>
      <w:r w:rsidR="00A55D77" w:rsidRPr="00BB38E4">
        <w:rPr>
          <w:sz w:val="20"/>
          <w:szCs w:val="20"/>
        </w:rPr>
        <w:t>not</w:t>
      </w:r>
      <w:r w:rsidR="00A55D77" w:rsidRPr="00BB38E4">
        <w:rPr>
          <w:spacing w:val="-8"/>
          <w:sz w:val="20"/>
          <w:szCs w:val="20"/>
        </w:rPr>
        <w:t xml:space="preserve"> </w:t>
      </w:r>
      <w:r w:rsidR="00A55D77" w:rsidRPr="00BB38E4">
        <w:rPr>
          <w:sz w:val="20"/>
          <w:szCs w:val="20"/>
        </w:rPr>
        <w:t>limited</w:t>
      </w:r>
      <w:r w:rsidR="00A55D77" w:rsidRPr="0022411B">
        <w:rPr>
          <w:spacing w:val="-8"/>
          <w:sz w:val="20"/>
          <w:szCs w:val="20"/>
        </w:rPr>
        <w:t xml:space="preserve"> </w:t>
      </w:r>
      <w:r w:rsidR="00A55D77" w:rsidRPr="0022411B">
        <w:rPr>
          <w:sz w:val="20"/>
          <w:szCs w:val="20"/>
        </w:rPr>
        <w:t>to</w:t>
      </w:r>
      <w:r w:rsidR="00A55D77" w:rsidRPr="0022411B">
        <w:rPr>
          <w:spacing w:val="-8"/>
          <w:sz w:val="20"/>
          <w:szCs w:val="20"/>
        </w:rPr>
        <w:t xml:space="preserve"> </w:t>
      </w:r>
      <w:r w:rsidR="00A55D77" w:rsidRPr="0022411B">
        <w:rPr>
          <w:sz w:val="20"/>
          <w:szCs w:val="20"/>
        </w:rPr>
        <w:t>the</w:t>
      </w:r>
      <w:r w:rsidR="00A55D77" w:rsidRPr="0022411B">
        <w:rPr>
          <w:spacing w:val="-8"/>
          <w:sz w:val="20"/>
          <w:szCs w:val="20"/>
        </w:rPr>
        <w:t xml:space="preserve"> </w:t>
      </w:r>
      <w:r w:rsidR="00A55D77" w:rsidRPr="0022411B">
        <w:rPr>
          <w:sz w:val="20"/>
          <w:szCs w:val="20"/>
        </w:rPr>
        <w:t>Subcontractor’s</w:t>
      </w:r>
      <w:r w:rsidR="00A55D77" w:rsidRPr="0022411B">
        <w:rPr>
          <w:spacing w:val="-7"/>
          <w:sz w:val="20"/>
          <w:szCs w:val="20"/>
        </w:rPr>
        <w:t xml:space="preserve"> </w:t>
      </w:r>
      <w:r w:rsidR="00A55D77" w:rsidRPr="0022411B">
        <w:rPr>
          <w:sz w:val="20"/>
          <w:szCs w:val="20"/>
        </w:rPr>
        <w:t>insurance</w:t>
      </w:r>
      <w:r w:rsidR="00A55D77" w:rsidRPr="0022411B">
        <w:rPr>
          <w:spacing w:val="-8"/>
          <w:sz w:val="20"/>
          <w:szCs w:val="20"/>
        </w:rPr>
        <w:t xml:space="preserve"> </w:t>
      </w:r>
      <w:r w:rsidR="00A55D77" w:rsidRPr="0022411B">
        <w:rPr>
          <w:sz w:val="20"/>
          <w:szCs w:val="20"/>
        </w:rPr>
        <w:t>coverage.</w:t>
      </w:r>
    </w:p>
    <w:p w14:paraId="1F26B10C" w14:textId="77777777" w:rsidR="00DD381B" w:rsidRPr="0022411B" w:rsidRDefault="00DD381B">
      <w:pPr>
        <w:pStyle w:val="BodyText"/>
        <w:spacing w:before="7"/>
      </w:pPr>
    </w:p>
    <w:p w14:paraId="2A62D5CA" w14:textId="77777777" w:rsidR="00DD381B" w:rsidRPr="0022411B" w:rsidRDefault="00A55D77">
      <w:pPr>
        <w:pStyle w:val="ListParagraph"/>
        <w:numPr>
          <w:ilvl w:val="1"/>
          <w:numId w:val="10"/>
        </w:numPr>
        <w:tabs>
          <w:tab w:val="left" w:pos="852"/>
        </w:tabs>
        <w:ind w:right="119" w:hanging="720"/>
        <w:jc w:val="both"/>
        <w:rPr>
          <w:sz w:val="20"/>
          <w:szCs w:val="20"/>
        </w:rPr>
      </w:pPr>
      <w:r w:rsidRPr="007E7EC4">
        <w:rPr>
          <w:sz w:val="20"/>
          <w:szCs w:val="20"/>
        </w:rPr>
        <w:t>The foregoing limit requirements may be complied with through purchase of underlying coverage alone in the specified amounts or by obtaining lesser limits for underlying coverage and an umbrella</w:t>
      </w:r>
      <w:r w:rsidRPr="007E7EC4">
        <w:rPr>
          <w:spacing w:val="-7"/>
          <w:sz w:val="20"/>
          <w:szCs w:val="20"/>
        </w:rPr>
        <w:t xml:space="preserve"> </w:t>
      </w:r>
      <w:r w:rsidRPr="00FD0726">
        <w:rPr>
          <w:sz w:val="20"/>
          <w:szCs w:val="20"/>
        </w:rPr>
        <w:t>excess</w:t>
      </w:r>
      <w:r w:rsidRPr="00FD0726">
        <w:rPr>
          <w:spacing w:val="-6"/>
          <w:sz w:val="20"/>
          <w:szCs w:val="20"/>
        </w:rPr>
        <w:t xml:space="preserve"> </w:t>
      </w:r>
      <w:r w:rsidRPr="00FD0726">
        <w:rPr>
          <w:sz w:val="20"/>
          <w:szCs w:val="20"/>
        </w:rPr>
        <w:t>liability</w:t>
      </w:r>
      <w:r w:rsidRPr="00FD0726">
        <w:rPr>
          <w:spacing w:val="-13"/>
          <w:sz w:val="20"/>
          <w:szCs w:val="20"/>
        </w:rPr>
        <w:t xml:space="preserve"> </w:t>
      </w:r>
      <w:r w:rsidRPr="00E759A4">
        <w:rPr>
          <w:sz w:val="20"/>
          <w:szCs w:val="20"/>
        </w:rPr>
        <w:t>policy</w:t>
      </w:r>
      <w:r w:rsidRPr="00E759A4">
        <w:rPr>
          <w:spacing w:val="-13"/>
          <w:sz w:val="20"/>
          <w:szCs w:val="20"/>
        </w:rPr>
        <w:t xml:space="preserve"> </w:t>
      </w:r>
      <w:r w:rsidRPr="00BB38E4">
        <w:rPr>
          <w:sz w:val="20"/>
          <w:szCs w:val="20"/>
        </w:rPr>
        <w:t>bringing</w:t>
      </w:r>
      <w:r w:rsidRPr="00BB38E4">
        <w:rPr>
          <w:spacing w:val="-7"/>
          <w:sz w:val="20"/>
          <w:szCs w:val="20"/>
        </w:rPr>
        <w:t xml:space="preserve"> </w:t>
      </w:r>
      <w:r w:rsidRPr="00BB38E4">
        <w:rPr>
          <w:sz w:val="20"/>
          <w:szCs w:val="20"/>
        </w:rPr>
        <w:t>total</w:t>
      </w:r>
      <w:r w:rsidRPr="0022411B">
        <w:rPr>
          <w:spacing w:val="-8"/>
          <w:sz w:val="20"/>
          <w:szCs w:val="20"/>
        </w:rPr>
        <w:t xml:space="preserve"> </w:t>
      </w:r>
      <w:r w:rsidRPr="0022411B">
        <w:rPr>
          <w:sz w:val="20"/>
          <w:szCs w:val="20"/>
        </w:rPr>
        <w:t>cover</w:t>
      </w:r>
      <w:r w:rsidRPr="0022411B">
        <w:rPr>
          <w:spacing w:val="-6"/>
          <w:sz w:val="20"/>
          <w:szCs w:val="20"/>
        </w:rPr>
        <w:t xml:space="preserve"> </w:t>
      </w:r>
      <w:r w:rsidRPr="0022411B">
        <w:rPr>
          <w:sz w:val="20"/>
          <w:szCs w:val="20"/>
        </w:rPr>
        <w:t>up</w:t>
      </w:r>
      <w:r w:rsidRPr="0022411B">
        <w:rPr>
          <w:spacing w:val="-7"/>
          <w:sz w:val="20"/>
          <w:szCs w:val="20"/>
        </w:rPr>
        <w:t xml:space="preserve"> </w:t>
      </w:r>
      <w:r w:rsidRPr="0022411B">
        <w:rPr>
          <w:sz w:val="20"/>
          <w:szCs w:val="20"/>
        </w:rPr>
        <w:t>to</w:t>
      </w:r>
      <w:r w:rsidRPr="0022411B">
        <w:rPr>
          <w:spacing w:val="-7"/>
          <w:sz w:val="20"/>
          <w:szCs w:val="20"/>
        </w:rPr>
        <w:t xml:space="preserve"> </w:t>
      </w:r>
      <w:r w:rsidRPr="0022411B">
        <w:rPr>
          <w:sz w:val="20"/>
          <w:szCs w:val="20"/>
        </w:rPr>
        <w:t>the</w:t>
      </w:r>
      <w:r w:rsidRPr="0022411B">
        <w:rPr>
          <w:spacing w:val="-7"/>
          <w:sz w:val="20"/>
          <w:szCs w:val="20"/>
        </w:rPr>
        <w:t xml:space="preserve"> </w:t>
      </w:r>
      <w:proofErr w:type="gramStart"/>
      <w:r w:rsidRPr="0022411B">
        <w:rPr>
          <w:sz w:val="20"/>
          <w:szCs w:val="20"/>
        </w:rPr>
        <w:t>limit</w:t>
      </w:r>
      <w:r w:rsidRPr="0022411B">
        <w:rPr>
          <w:spacing w:val="-7"/>
          <w:sz w:val="20"/>
          <w:szCs w:val="20"/>
        </w:rPr>
        <w:t xml:space="preserve"> </w:t>
      </w:r>
      <w:r w:rsidRPr="0022411B">
        <w:rPr>
          <w:sz w:val="20"/>
          <w:szCs w:val="20"/>
        </w:rPr>
        <w:t>specified</w:t>
      </w:r>
      <w:proofErr w:type="gramEnd"/>
      <w:r w:rsidRPr="0022411B">
        <w:rPr>
          <w:sz w:val="20"/>
          <w:szCs w:val="20"/>
        </w:rPr>
        <w:t>.</w:t>
      </w:r>
    </w:p>
    <w:p w14:paraId="2CB07FF6" w14:textId="77777777" w:rsidR="00DD381B" w:rsidRPr="007E7EC4" w:rsidRDefault="00DD381B">
      <w:pPr>
        <w:pStyle w:val="BodyText"/>
        <w:spacing w:before="2"/>
      </w:pPr>
    </w:p>
    <w:p w14:paraId="0A29CCD6" w14:textId="48E71450" w:rsidR="00DD381B" w:rsidRPr="00FD0726" w:rsidRDefault="00897B7D" w:rsidP="00AA4745">
      <w:pPr>
        <w:pStyle w:val="Heading4"/>
        <w:spacing w:before="1"/>
        <w:ind w:left="900" w:hanging="900"/>
      </w:pPr>
      <w:bookmarkStart w:id="15" w:name="_Toc85549625"/>
      <w:r>
        <w:t>SECTION</w:t>
      </w:r>
      <w:r w:rsidR="00A55D77" w:rsidRPr="00FD0726">
        <w:t xml:space="preserve"> 15.  Dispute Resolution.</w:t>
      </w:r>
      <w:bookmarkEnd w:id="15"/>
      <w:r w:rsidR="00AA4745">
        <w:t xml:space="preserve">  </w:t>
      </w:r>
      <w:r w:rsidR="00AA4745" w:rsidRPr="0022411B">
        <w:rPr>
          <w:b w:val="0"/>
        </w:rPr>
        <w:t>If a dispute arises out of or relates to this Agreement (a “Dispute”), the Parties shall attempt to resolve such Dispute by either Party initiating the following dispute resolution process:</w:t>
      </w:r>
    </w:p>
    <w:p w14:paraId="00A3DC04" w14:textId="77777777" w:rsidR="00DD381B" w:rsidRPr="007E7EC4" w:rsidRDefault="00DD381B">
      <w:pPr>
        <w:pStyle w:val="BodyText"/>
        <w:spacing w:before="2"/>
        <w:rPr>
          <w:b/>
        </w:rPr>
      </w:pPr>
    </w:p>
    <w:p w14:paraId="293C2C01" w14:textId="2AFEB9A4" w:rsidR="00DD381B" w:rsidRDefault="00AA4745">
      <w:pPr>
        <w:pStyle w:val="ListParagraph"/>
        <w:numPr>
          <w:ilvl w:val="1"/>
          <w:numId w:val="9"/>
        </w:numPr>
        <w:tabs>
          <w:tab w:val="left" w:pos="821"/>
        </w:tabs>
        <w:spacing w:line="204" w:lineRule="exact"/>
        <w:ind w:right="116"/>
        <w:jc w:val="both"/>
        <w:rPr>
          <w:sz w:val="20"/>
          <w:szCs w:val="20"/>
        </w:rPr>
      </w:pPr>
      <w:r w:rsidRPr="00AA4745">
        <w:rPr>
          <w:sz w:val="20"/>
          <w:szCs w:val="20"/>
        </w:rPr>
        <w:t xml:space="preserve">Within 15 days after notice of the Dispute, ESG’s </w:t>
      </w:r>
      <w:r w:rsidR="00AC60EF">
        <w:rPr>
          <w:sz w:val="20"/>
          <w:szCs w:val="20"/>
        </w:rPr>
        <w:t>P</w:t>
      </w:r>
      <w:r w:rsidRPr="00AA4745">
        <w:rPr>
          <w:sz w:val="20"/>
          <w:szCs w:val="20"/>
        </w:rPr>
        <w:t xml:space="preserve">roject manager shall meet with Subcontractor’s </w:t>
      </w:r>
      <w:r w:rsidR="00AC60EF">
        <w:rPr>
          <w:sz w:val="20"/>
          <w:szCs w:val="20"/>
        </w:rPr>
        <w:t>P</w:t>
      </w:r>
      <w:r w:rsidRPr="00AA4745">
        <w:rPr>
          <w:sz w:val="20"/>
          <w:szCs w:val="20"/>
        </w:rPr>
        <w:t xml:space="preserve">roject representative in a good faith attempt to resolve the </w:t>
      </w:r>
      <w:r>
        <w:rPr>
          <w:sz w:val="20"/>
          <w:szCs w:val="20"/>
        </w:rPr>
        <w:t>d</w:t>
      </w:r>
      <w:r w:rsidRPr="00AA4745">
        <w:rPr>
          <w:sz w:val="20"/>
          <w:szCs w:val="20"/>
        </w:rPr>
        <w:t>ispute.</w:t>
      </w:r>
    </w:p>
    <w:p w14:paraId="0470FA72" w14:textId="77777777" w:rsidR="00AA4745" w:rsidRDefault="00AA4745" w:rsidP="0022411B">
      <w:pPr>
        <w:pStyle w:val="ListParagraph"/>
        <w:tabs>
          <w:tab w:val="left" w:pos="821"/>
        </w:tabs>
        <w:spacing w:line="204" w:lineRule="exact"/>
        <w:ind w:left="820" w:right="116" w:firstLine="0"/>
        <w:jc w:val="left"/>
        <w:rPr>
          <w:sz w:val="20"/>
          <w:szCs w:val="20"/>
        </w:rPr>
      </w:pPr>
    </w:p>
    <w:p w14:paraId="4DCB796B" w14:textId="1D7213E1" w:rsidR="00AA4745" w:rsidRPr="0022411B" w:rsidRDefault="00AA4745" w:rsidP="0022411B">
      <w:pPr>
        <w:pStyle w:val="ListParagraph"/>
        <w:numPr>
          <w:ilvl w:val="1"/>
          <w:numId w:val="9"/>
        </w:numPr>
        <w:tabs>
          <w:tab w:val="left" w:pos="821"/>
        </w:tabs>
        <w:spacing w:line="204" w:lineRule="exact"/>
        <w:ind w:right="116"/>
        <w:jc w:val="both"/>
        <w:rPr>
          <w:sz w:val="20"/>
          <w:szCs w:val="20"/>
        </w:rPr>
      </w:pPr>
      <w:r w:rsidRPr="00AA4745">
        <w:rPr>
          <w:sz w:val="20"/>
          <w:szCs w:val="20"/>
        </w:rPr>
        <w:lastRenderedPageBreak/>
        <w:t xml:space="preserve">If ESG’s and Subcontractor’s </w:t>
      </w:r>
      <w:r w:rsidR="00AC60EF">
        <w:rPr>
          <w:sz w:val="20"/>
          <w:szCs w:val="20"/>
        </w:rPr>
        <w:t>P</w:t>
      </w:r>
      <w:r w:rsidRPr="00AA4745">
        <w:rPr>
          <w:sz w:val="20"/>
          <w:szCs w:val="20"/>
        </w:rPr>
        <w:t xml:space="preserve">roject representatives fail to meet or are unable to resolve the </w:t>
      </w:r>
      <w:r>
        <w:rPr>
          <w:sz w:val="20"/>
          <w:szCs w:val="20"/>
        </w:rPr>
        <w:t>d</w:t>
      </w:r>
      <w:r w:rsidRPr="00AA4745">
        <w:rPr>
          <w:sz w:val="20"/>
          <w:szCs w:val="20"/>
        </w:rPr>
        <w:t xml:space="preserve">ispute, a senior executive for ESG and for Subcontractor, </w:t>
      </w:r>
      <w:proofErr w:type="gramStart"/>
      <w:r w:rsidRPr="00AA4745">
        <w:rPr>
          <w:sz w:val="20"/>
          <w:szCs w:val="20"/>
        </w:rPr>
        <w:t>neither</w:t>
      </w:r>
      <w:proofErr w:type="gramEnd"/>
      <w:r w:rsidRPr="00AA4745">
        <w:rPr>
          <w:sz w:val="20"/>
          <w:szCs w:val="20"/>
        </w:rPr>
        <w:t xml:space="preserve"> of whom have day-to-day Project management responsibilities, shall meet within </w:t>
      </w:r>
      <w:r w:rsidR="007E6F32">
        <w:rPr>
          <w:sz w:val="20"/>
          <w:szCs w:val="20"/>
        </w:rPr>
        <w:t>thirty</w:t>
      </w:r>
      <w:r w:rsidRPr="00AA4745">
        <w:rPr>
          <w:sz w:val="20"/>
          <w:szCs w:val="20"/>
        </w:rPr>
        <w:t xml:space="preserve"> days after notice of the Dispute </w:t>
      </w:r>
      <w:proofErr w:type="gramStart"/>
      <w:r w:rsidRPr="00AA4745">
        <w:rPr>
          <w:sz w:val="20"/>
          <w:szCs w:val="20"/>
        </w:rPr>
        <w:t>in an attempt to</w:t>
      </w:r>
      <w:proofErr w:type="gramEnd"/>
      <w:r w:rsidRPr="00AA4745">
        <w:rPr>
          <w:sz w:val="20"/>
          <w:szCs w:val="20"/>
        </w:rPr>
        <w:t xml:space="preserve"> resolve the </w:t>
      </w:r>
      <w:r>
        <w:rPr>
          <w:sz w:val="20"/>
          <w:szCs w:val="20"/>
        </w:rPr>
        <w:t>d</w:t>
      </w:r>
      <w:r w:rsidRPr="00AA4745">
        <w:rPr>
          <w:sz w:val="20"/>
          <w:szCs w:val="20"/>
        </w:rPr>
        <w:t>ispute and any other identified disputes or unresolved issues.</w:t>
      </w:r>
    </w:p>
    <w:p w14:paraId="32AA990F" w14:textId="77777777" w:rsidR="00DD381B" w:rsidRPr="00E759A4" w:rsidRDefault="00DD381B" w:rsidP="0022411B">
      <w:pPr>
        <w:pStyle w:val="ListParagraph"/>
        <w:tabs>
          <w:tab w:val="left" w:pos="821"/>
        </w:tabs>
        <w:spacing w:line="204" w:lineRule="exact"/>
        <w:ind w:left="820" w:right="116" w:firstLine="0"/>
        <w:jc w:val="left"/>
      </w:pPr>
    </w:p>
    <w:p w14:paraId="55BE9B8E" w14:textId="758A3D6D" w:rsidR="00DD381B" w:rsidRPr="0022411B" w:rsidRDefault="00AA4745">
      <w:pPr>
        <w:pStyle w:val="ListParagraph"/>
        <w:numPr>
          <w:ilvl w:val="1"/>
          <w:numId w:val="9"/>
        </w:numPr>
        <w:tabs>
          <w:tab w:val="left" w:pos="840"/>
        </w:tabs>
        <w:spacing w:line="237" w:lineRule="auto"/>
        <w:ind w:left="840" w:right="116"/>
        <w:jc w:val="both"/>
        <w:rPr>
          <w:sz w:val="20"/>
          <w:szCs w:val="20"/>
        </w:rPr>
      </w:pPr>
      <w:r w:rsidRPr="0022411B">
        <w:rPr>
          <w:sz w:val="20"/>
          <w:szCs w:val="20"/>
        </w:rPr>
        <w:t xml:space="preserve">If the Parties’ </w:t>
      </w:r>
      <w:r>
        <w:rPr>
          <w:sz w:val="20"/>
          <w:szCs w:val="20"/>
        </w:rPr>
        <w:t>s</w:t>
      </w:r>
      <w:r w:rsidRPr="0022411B">
        <w:rPr>
          <w:sz w:val="20"/>
          <w:szCs w:val="20"/>
        </w:rPr>
        <w:t xml:space="preserve">enior </w:t>
      </w:r>
      <w:r>
        <w:rPr>
          <w:sz w:val="20"/>
          <w:szCs w:val="20"/>
        </w:rPr>
        <w:t>e</w:t>
      </w:r>
      <w:r w:rsidRPr="0022411B">
        <w:rPr>
          <w:sz w:val="20"/>
          <w:szCs w:val="20"/>
        </w:rPr>
        <w:t xml:space="preserve">xecutives fail to settle the </w:t>
      </w:r>
      <w:r>
        <w:rPr>
          <w:sz w:val="20"/>
          <w:szCs w:val="20"/>
        </w:rPr>
        <w:t>d</w:t>
      </w:r>
      <w:r w:rsidRPr="0022411B">
        <w:rPr>
          <w:sz w:val="20"/>
          <w:szCs w:val="20"/>
        </w:rPr>
        <w:t xml:space="preserve">ispute, the Parties shall attempt to resolve the </w:t>
      </w:r>
      <w:r>
        <w:rPr>
          <w:sz w:val="20"/>
          <w:szCs w:val="20"/>
        </w:rPr>
        <w:t>d</w:t>
      </w:r>
      <w:r w:rsidRPr="0022411B">
        <w:rPr>
          <w:sz w:val="20"/>
          <w:szCs w:val="20"/>
        </w:rPr>
        <w:t xml:space="preserve">ispute by mediation under the Commercial Mediation Procedures of the American Arbitration Association. Mediation is a condition precedent to the institution of legal or equitable proceedings by either Party. Once </w:t>
      </w:r>
      <w:proofErr w:type="gramStart"/>
      <w:r w:rsidRPr="0022411B">
        <w:rPr>
          <w:sz w:val="20"/>
          <w:szCs w:val="20"/>
        </w:rPr>
        <w:t>one Party</w:t>
      </w:r>
      <w:proofErr w:type="gramEnd"/>
      <w:r w:rsidRPr="0022411B">
        <w:rPr>
          <w:sz w:val="20"/>
          <w:szCs w:val="20"/>
        </w:rPr>
        <w:t xml:space="preserve"> files a request for mediation with the other Party and with the American Arbitration Association, the Parties agree to conclude the mediation within 60 days of filing of the request. Either Party may terminate the </w:t>
      </w:r>
      <w:proofErr w:type="gramStart"/>
      <w:r w:rsidRPr="0022411B">
        <w:rPr>
          <w:sz w:val="20"/>
          <w:szCs w:val="20"/>
        </w:rPr>
        <w:t>mediation</w:t>
      </w:r>
      <w:proofErr w:type="gramEnd"/>
      <w:r w:rsidRPr="0022411B">
        <w:rPr>
          <w:sz w:val="20"/>
          <w:szCs w:val="20"/>
        </w:rPr>
        <w:t xml:space="preserve"> at any time after the first session, by delivering such termination in person to the other Party’s representative and the mediator.</w:t>
      </w:r>
    </w:p>
    <w:p w14:paraId="0C627EE4" w14:textId="77777777" w:rsidR="00DD381B" w:rsidRPr="0022411B" w:rsidRDefault="00DD381B">
      <w:pPr>
        <w:pStyle w:val="BodyText"/>
        <w:spacing w:before="1"/>
      </w:pPr>
    </w:p>
    <w:p w14:paraId="39AA9E4F" w14:textId="00F2C126" w:rsidR="00DD381B" w:rsidRPr="0022411B" w:rsidRDefault="00897B7D">
      <w:pPr>
        <w:ind w:left="119"/>
        <w:rPr>
          <w:b/>
          <w:sz w:val="20"/>
          <w:szCs w:val="20"/>
        </w:rPr>
      </w:pPr>
      <w:r>
        <w:rPr>
          <w:b/>
          <w:sz w:val="20"/>
          <w:szCs w:val="20"/>
        </w:rPr>
        <w:t>SECTION</w:t>
      </w:r>
      <w:r w:rsidR="00A55D77" w:rsidRPr="0022411B">
        <w:rPr>
          <w:b/>
          <w:sz w:val="20"/>
          <w:szCs w:val="20"/>
        </w:rPr>
        <w:t xml:space="preserve"> 16.  Codes, Laws and Regulations</w:t>
      </w:r>
    </w:p>
    <w:p w14:paraId="6188205A" w14:textId="77777777" w:rsidR="00DD381B" w:rsidRPr="0022411B" w:rsidRDefault="00DD381B">
      <w:pPr>
        <w:pStyle w:val="BodyText"/>
        <w:spacing w:before="4"/>
        <w:rPr>
          <w:b/>
        </w:rPr>
      </w:pPr>
    </w:p>
    <w:p w14:paraId="3E4E0CDD" w14:textId="6C553788" w:rsidR="00DD381B" w:rsidRPr="0022411B" w:rsidRDefault="00A55D77">
      <w:pPr>
        <w:pStyle w:val="ListParagraph"/>
        <w:numPr>
          <w:ilvl w:val="1"/>
          <w:numId w:val="8"/>
        </w:numPr>
        <w:tabs>
          <w:tab w:val="left" w:pos="840"/>
        </w:tabs>
        <w:spacing w:line="204" w:lineRule="exact"/>
        <w:ind w:right="118"/>
        <w:jc w:val="both"/>
        <w:rPr>
          <w:sz w:val="20"/>
          <w:szCs w:val="20"/>
        </w:rPr>
      </w:pPr>
      <w:r w:rsidRPr="0022411B">
        <w:rPr>
          <w:sz w:val="20"/>
          <w:szCs w:val="20"/>
        </w:rPr>
        <w:t>Reference to the standards of any technical society, organization or association, or to any applicable national, state or local codes</w:t>
      </w:r>
      <w:r w:rsidR="007E6F32">
        <w:rPr>
          <w:sz w:val="20"/>
          <w:szCs w:val="20"/>
        </w:rPr>
        <w:t>, rules, laws ordinances</w:t>
      </w:r>
      <w:r w:rsidR="00D20298">
        <w:rPr>
          <w:sz w:val="20"/>
          <w:szCs w:val="20"/>
        </w:rPr>
        <w:t>, requirements,</w:t>
      </w:r>
      <w:r w:rsidRPr="0022411B">
        <w:rPr>
          <w:sz w:val="20"/>
          <w:szCs w:val="20"/>
        </w:rPr>
        <w:t xml:space="preserve"> or standards</w:t>
      </w:r>
      <w:r w:rsidR="007E6F32">
        <w:rPr>
          <w:sz w:val="20"/>
          <w:szCs w:val="20"/>
        </w:rPr>
        <w:t xml:space="preserve"> (“</w:t>
      </w:r>
      <w:r w:rsidR="007E6F32" w:rsidRPr="0022411B">
        <w:rPr>
          <w:b/>
          <w:sz w:val="20"/>
          <w:szCs w:val="20"/>
        </w:rPr>
        <w:t>Applicable Laws</w:t>
      </w:r>
      <w:r w:rsidR="007E6F32">
        <w:rPr>
          <w:sz w:val="20"/>
          <w:szCs w:val="20"/>
        </w:rPr>
        <w:t>”)</w:t>
      </w:r>
      <w:r w:rsidRPr="0022411B">
        <w:rPr>
          <w:sz w:val="20"/>
          <w:szCs w:val="20"/>
        </w:rPr>
        <w:t xml:space="preserve">, shall mean the latest </w:t>
      </w:r>
      <w:r w:rsidR="007E6F32">
        <w:rPr>
          <w:sz w:val="20"/>
          <w:szCs w:val="20"/>
        </w:rPr>
        <w:t>Applicable Laws</w:t>
      </w:r>
      <w:r w:rsidRPr="0022411B">
        <w:rPr>
          <w:sz w:val="20"/>
          <w:szCs w:val="20"/>
        </w:rPr>
        <w:t xml:space="preserve"> adopted and published </w:t>
      </w:r>
      <w:r w:rsidR="00226486">
        <w:rPr>
          <w:sz w:val="20"/>
          <w:szCs w:val="20"/>
        </w:rPr>
        <w:t>and</w:t>
      </w:r>
      <w:r w:rsidR="00226486" w:rsidRPr="0022411B">
        <w:rPr>
          <w:sz w:val="20"/>
          <w:szCs w:val="20"/>
        </w:rPr>
        <w:t xml:space="preserve"> </w:t>
      </w:r>
      <w:r w:rsidRPr="0022411B">
        <w:rPr>
          <w:sz w:val="20"/>
          <w:szCs w:val="20"/>
        </w:rPr>
        <w:t>amended, unless specifically stated</w:t>
      </w:r>
      <w:r w:rsidRPr="0022411B">
        <w:rPr>
          <w:spacing w:val="16"/>
          <w:sz w:val="20"/>
          <w:szCs w:val="20"/>
        </w:rPr>
        <w:t xml:space="preserve"> </w:t>
      </w:r>
      <w:r w:rsidRPr="0022411B">
        <w:rPr>
          <w:sz w:val="20"/>
          <w:szCs w:val="20"/>
        </w:rPr>
        <w:t>otherwise.</w:t>
      </w:r>
    </w:p>
    <w:p w14:paraId="535050E7" w14:textId="77777777" w:rsidR="00DD381B" w:rsidRPr="0022411B" w:rsidRDefault="00DD381B">
      <w:pPr>
        <w:pStyle w:val="BodyText"/>
        <w:spacing w:before="8"/>
      </w:pPr>
    </w:p>
    <w:p w14:paraId="4B3C86DC" w14:textId="4BF6EBDE" w:rsidR="00DD381B" w:rsidRPr="0022411B" w:rsidRDefault="00A55D77">
      <w:pPr>
        <w:pStyle w:val="ListParagraph"/>
        <w:numPr>
          <w:ilvl w:val="1"/>
          <w:numId w:val="8"/>
        </w:numPr>
        <w:tabs>
          <w:tab w:val="left" w:pos="840"/>
        </w:tabs>
        <w:spacing w:line="204" w:lineRule="exact"/>
        <w:ind w:right="117"/>
        <w:jc w:val="both"/>
        <w:rPr>
          <w:sz w:val="20"/>
          <w:szCs w:val="20"/>
        </w:rPr>
      </w:pPr>
      <w:r w:rsidRPr="0022411B">
        <w:rPr>
          <w:sz w:val="20"/>
          <w:szCs w:val="20"/>
        </w:rPr>
        <w:t>The Subcontractor shall</w:t>
      </w:r>
      <w:r w:rsidR="00226486">
        <w:rPr>
          <w:sz w:val="20"/>
          <w:szCs w:val="20"/>
        </w:rPr>
        <w:t>, and shall furnish Services that,</w:t>
      </w:r>
      <w:r w:rsidRPr="0022411B">
        <w:rPr>
          <w:sz w:val="20"/>
          <w:szCs w:val="20"/>
        </w:rPr>
        <w:t xml:space="preserve"> </w:t>
      </w:r>
      <w:proofErr w:type="gramStart"/>
      <w:r w:rsidRPr="0022411B">
        <w:rPr>
          <w:sz w:val="20"/>
          <w:szCs w:val="20"/>
        </w:rPr>
        <w:t>at all times</w:t>
      </w:r>
      <w:proofErr w:type="gramEnd"/>
      <w:r w:rsidRPr="0022411B">
        <w:rPr>
          <w:sz w:val="20"/>
          <w:szCs w:val="20"/>
        </w:rPr>
        <w:t xml:space="preserve"> comply with all </w:t>
      </w:r>
      <w:r w:rsidR="007E6F32">
        <w:rPr>
          <w:sz w:val="20"/>
          <w:szCs w:val="20"/>
        </w:rPr>
        <w:t>A</w:t>
      </w:r>
      <w:r w:rsidR="007E6F32" w:rsidRPr="0022411B">
        <w:rPr>
          <w:sz w:val="20"/>
          <w:szCs w:val="20"/>
        </w:rPr>
        <w:t xml:space="preserve">pplicable </w:t>
      </w:r>
      <w:r w:rsidR="007E6F32">
        <w:rPr>
          <w:sz w:val="20"/>
          <w:szCs w:val="20"/>
        </w:rPr>
        <w:t>Laws</w:t>
      </w:r>
      <w:r w:rsidR="00AC60EF">
        <w:rPr>
          <w:sz w:val="20"/>
          <w:szCs w:val="20"/>
        </w:rPr>
        <w:t xml:space="preserve">, </w:t>
      </w:r>
      <w:proofErr w:type="gramStart"/>
      <w:r w:rsidR="00AC60EF">
        <w:rPr>
          <w:sz w:val="20"/>
          <w:szCs w:val="20"/>
        </w:rPr>
        <w:t>whether existing</w:t>
      </w:r>
      <w:proofErr w:type="gramEnd"/>
      <w:r w:rsidR="00AC60EF">
        <w:rPr>
          <w:sz w:val="20"/>
          <w:szCs w:val="20"/>
        </w:rPr>
        <w:t xml:space="preserve"> at the time of signing this Agreement or required at any time during the term of this Agreement or any Project</w:t>
      </w:r>
      <w:r w:rsidRPr="0022411B">
        <w:rPr>
          <w:sz w:val="20"/>
          <w:szCs w:val="20"/>
        </w:rPr>
        <w:t xml:space="preserve">. </w:t>
      </w:r>
    </w:p>
    <w:p w14:paraId="6C0E70B3" w14:textId="77777777" w:rsidR="00DD381B" w:rsidRPr="0022411B" w:rsidRDefault="00DD381B">
      <w:pPr>
        <w:pStyle w:val="BodyText"/>
        <w:spacing w:before="8"/>
      </w:pPr>
    </w:p>
    <w:p w14:paraId="01066783" w14:textId="31FDD4AB" w:rsidR="00DD381B" w:rsidRPr="0022411B" w:rsidRDefault="00A55D77">
      <w:pPr>
        <w:pStyle w:val="ListParagraph"/>
        <w:numPr>
          <w:ilvl w:val="1"/>
          <w:numId w:val="8"/>
        </w:numPr>
        <w:tabs>
          <w:tab w:val="left" w:pos="840"/>
        </w:tabs>
        <w:spacing w:line="204" w:lineRule="exact"/>
        <w:ind w:right="117"/>
        <w:jc w:val="both"/>
        <w:rPr>
          <w:sz w:val="20"/>
          <w:szCs w:val="20"/>
        </w:rPr>
      </w:pPr>
      <w:r w:rsidRPr="0022411B">
        <w:rPr>
          <w:sz w:val="20"/>
          <w:szCs w:val="20"/>
        </w:rPr>
        <w:t xml:space="preserve">If during the term of this Agreement there are any changes or additions to </w:t>
      </w:r>
      <w:r w:rsidR="00D20298">
        <w:rPr>
          <w:sz w:val="20"/>
          <w:szCs w:val="20"/>
        </w:rPr>
        <w:t>Applicable Laws</w:t>
      </w:r>
      <w:r w:rsidRPr="0022411B">
        <w:rPr>
          <w:sz w:val="20"/>
          <w:szCs w:val="20"/>
        </w:rPr>
        <w:t xml:space="preserve"> not known or foreseeable at the time of signing this Agreement, the Subcontractor shall immediately notify ESG in writing and submit detailed documentation of such effect in terms of both time and cost of performing the Services.</w:t>
      </w:r>
    </w:p>
    <w:p w14:paraId="6DBDB007" w14:textId="77777777" w:rsidR="00DD381B" w:rsidRPr="0022411B" w:rsidRDefault="00DD381B">
      <w:pPr>
        <w:pStyle w:val="BodyText"/>
        <w:spacing w:before="9"/>
      </w:pPr>
    </w:p>
    <w:p w14:paraId="2116F987" w14:textId="607EF8E7" w:rsidR="00DD381B" w:rsidRPr="0022411B" w:rsidRDefault="00A55D77">
      <w:pPr>
        <w:pStyle w:val="ListParagraph"/>
        <w:numPr>
          <w:ilvl w:val="2"/>
          <w:numId w:val="8"/>
        </w:numPr>
        <w:tabs>
          <w:tab w:val="left" w:pos="1561"/>
        </w:tabs>
        <w:ind w:right="117"/>
        <w:jc w:val="both"/>
        <w:rPr>
          <w:b/>
          <w:sz w:val="20"/>
          <w:szCs w:val="20"/>
        </w:rPr>
      </w:pPr>
      <w:r w:rsidRPr="0022411B">
        <w:rPr>
          <w:sz w:val="20"/>
          <w:szCs w:val="20"/>
        </w:rPr>
        <w:t>Upon concurrence by ESG as to the effect of such changes or additions, an equitable adjustment in the compensation and time of performance shall be made by appropriate written amendment</w:t>
      </w:r>
      <w:r w:rsidR="007E6F32">
        <w:rPr>
          <w:sz w:val="20"/>
          <w:szCs w:val="20"/>
        </w:rPr>
        <w:t xml:space="preserve"> to this Agreement</w:t>
      </w:r>
      <w:r w:rsidRPr="0022411B">
        <w:rPr>
          <w:b/>
          <w:sz w:val="20"/>
          <w:szCs w:val="20"/>
        </w:rPr>
        <w:t>.</w:t>
      </w:r>
    </w:p>
    <w:p w14:paraId="096F6E2A" w14:textId="77777777" w:rsidR="00DD381B" w:rsidRPr="0022411B" w:rsidRDefault="00DD381B">
      <w:pPr>
        <w:pStyle w:val="BodyText"/>
        <w:spacing w:before="5"/>
        <w:rPr>
          <w:b/>
        </w:rPr>
      </w:pPr>
    </w:p>
    <w:p w14:paraId="12E1E4A1" w14:textId="578C389F" w:rsidR="00DD381B" w:rsidRDefault="00A55D77">
      <w:pPr>
        <w:pStyle w:val="ListParagraph"/>
        <w:numPr>
          <w:ilvl w:val="2"/>
          <w:numId w:val="8"/>
        </w:numPr>
        <w:tabs>
          <w:tab w:val="left" w:pos="1561"/>
        </w:tabs>
        <w:spacing w:before="1"/>
        <w:ind w:right="117"/>
        <w:jc w:val="both"/>
        <w:rPr>
          <w:sz w:val="20"/>
          <w:szCs w:val="20"/>
        </w:rPr>
      </w:pPr>
      <w:r w:rsidRPr="0022411B">
        <w:rPr>
          <w:sz w:val="20"/>
          <w:szCs w:val="20"/>
        </w:rPr>
        <w:t xml:space="preserve">Disagreement concerning the responsibility for or the amount of any such adjustment shall be a "dispute" within the meaning prescribed in </w:t>
      </w:r>
      <w:r w:rsidR="00BE16D2">
        <w:rPr>
          <w:sz w:val="20"/>
          <w:szCs w:val="20"/>
        </w:rPr>
        <w:t>Section</w:t>
      </w:r>
      <w:r w:rsidR="00D70736">
        <w:rPr>
          <w:sz w:val="20"/>
          <w:szCs w:val="20"/>
        </w:rPr>
        <w:t xml:space="preserve"> 15.</w:t>
      </w:r>
    </w:p>
    <w:p w14:paraId="0E6E2EF0" w14:textId="77777777" w:rsidR="007E6F32" w:rsidRPr="0022411B" w:rsidRDefault="007E6F32" w:rsidP="0022411B">
      <w:pPr>
        <w:pStyle w:val="ListParagraph"/>
        <w:rPr>
          <w:sz w:val="20"/>
          <w:szCs w:val="20"/>
        </w:rPr>
      </w:pPr>
    </w:p>
    <w:p w14:paraId="220D91FE" w14:textId="1D12DEF5" w:rsidR="00DD381B" w:rsidRPr="00BB38E4" w:rsidRDefault="00A55D77">
      <w:pPr>
        <w:pStyle w:val="ListParagraph"/>
        <w:numPr>
          <w:ilvl w:val="1"/>
          <w:numId w:val="8"/>
        </w:numPr>
        <w:tabs>
          <w:tab w:val="left" w:pos="840"/>
        </w:tabs>
        <w:spacing w:line="237" w:lineRule="auto"/>
        <w:ind w:left="839" w:right="112" w:hanging="719"/>
        <w:jc w:val="both"/>
        <w:rPr>
          <w:sz w:val="20"/>
          <w:szCs w:val="20"/>
        </w:rPr>
      </w:pPr>
      <w:r w:rsidRPr="0022411B">
        <w:rPr>
          <w:sz w:val="20"/>
          <w:szCs w:val="20"/>
        </w:rPr>
        <w:t xml:space="preserve">If any discrepancy or inconsistency should be discovered between this Agreement and any </w:t>
      </w:r>
      <w:r w:rsidR="00D20298">
        <w:rPr>
          <w:sz w:val="20"/>
          <w:szCs w:val="20"/>
        </w:rPr>
        <w:t>Applicable Laws</w:t>
      </w:r>
      <w:r w:rsidRPr="0022411B">
        <w:rPr>
          <w:sz w:val="20"/>
          <w:szCs w:val="20"/>
        </w:rPr>
        <w:t>, th</w:t>
      </w:r>
      <w:r w:rsidRPr="007E7EC4">
        <w:rPr>
          <w:sz w:val="20"/>
          <w:szCs w:val="20"/>
        </w:rPr>
        <w:t>e Subcontractor shall immediately report the same in writing to ESG who shall issue such further instructions as may be necess</w:t>
      </w:r>
      <w:r w:rsidRPr="00FD0726">
        <w:rPr>
          <w:sz w:val="20"/>
          <w:szCs w:val="20"/>
        </w:rPr>
        <w:t>ary. The Subcontractor shall proceed with the Services affected by a discrepancy or inconsistency at its</w:t>
      </w:r>
      <w:r w:rsidRPr="00E759A4">
        <w:rPr>
          <w:spacing w:val="-6"/>
          <w:sz w:val="20"/>
          <w:szCs w:val="20"/>
        </w:rPr>
        <w:t xml:space="preserve"> </w:t>
      </w:r>
      <w:r w:rsidRPr="00E759A4">
        <w:rPr>
          <w:sz w:val="20"/>
          <w:szCs w:val="20"/>
        </w:rPr>
        <w:t>own</w:t>
      </w:r>
      <w:r w:rsidRPr="00BB38E4">
        <w:rPr>
          <w:spacing w:val="-7"/>
          <w:sz w:val="20"/>
          <w:szCs w:val="20"/>
        </w:rPr>
        <w:t xml:space="preserve"> </w:t>
      </w:r>
      <w:r w:rsidRPr="00BB38E4">
        <w:rPr>
          <w:sz w:val="20"/>
          <w:szCs w:val="20"/>
        </w:rPr>
        <w:t>risk</w:t>
      </w:r>
      <w:r w:rsidRPr="00BB38E4">
        <w:rPr>
          <w:spacing w:val="-4"/>
          <w:sz w:val="20"/>
          <w:szCs w:val="20"/>
        </w:rPr>
        <w:t xml:space="preserve"> </w:t>
      </w:r>
      <w:r w:rsidRPr="00BB38E4">
        <w:rPr>
          <w:sz w:val="20"/>
          <w:szCs w:val="20"/>
        </w:rPr>
        <w:t>unless</w:t>
      </w:r>
      <w:r w:rsidRPr="00BB38E4">
        <w:rPr>
          <w:spacing w:val="-6"/>
          <w:sz w:val="20"/>
          <w:szCs w:val="20"/>
        </w:rPr>
        <w:t xml:space="preserve"> </w:t>
      </w:r>
      <w:r w:rsidRPr="00BB38E4">
        <w:rPr>
          <w:sz w:val="20"/>
          <w:szCs w:val="20"/>
        </w:rPr>
        <w:t>ESG</w:t>
      </w:r>
      <w:r w:rsidRPr="00BB38E4">
        <w:rPr>
          <w:spacing w:val="-6"/>
          <w:sz w:val="20"/>
          <w:szCs w:val="20"/>
        </w:rPr>
        <w:t xml:space="preserve"> </w:t>
      </w:r>
      <w:r w:rsidRPr="00BB38E4">
        <w:rPr>
          <w:sz w:val="20"/>
          <w:szCs w:val="20"/>
        </w:rPr>
        <w:t>has</w:t>
      </w:r>
      <w:r w:rsidRPr="0022411B">
        <w:rPr>
          <w:spacing w:val="-6"/>
          <w:sz w:val="20"/>
          <w:szCs w:val="20"/>
        </w:rPr>
        <w:t xml:space="preserve"> </w:t>
      </w:r>
      <w:r w:rsidRPr="0022411B">
        <w:rPr>
          <w:sz w:val="20"/>
          <w:szCs w:val="20"/>
        </w:rPr>
        <w:t>issued</w:t>
      </w:r>
      <w:r w:rsidRPr="0022411B">
        <w:rPr>
          <w:spacing w:val="-7"/>
          <w:sz w:val="20"/>
          <w:szCs w:val="20"/>
        </w:rPr>
        <w:t xml:space="preserve"> </w:t>
      </w:r>
      <w:r w:rsidRPr="0022411B">
        <w:rPr>
          <w:sz w:val="20"/>
          <w:szCs w:val="20"/>
        </w:rPr>
        <w:t>instructions</w:t>
      </w:r>
      <w:r w:rsidRPr="0022411B">
        <w:rPr>
          <w:spacing w:val="-6"/>
          <w:sz w:val="20"/>
          <w:szCs w:val="20"/>
        </w:rPr>
        <w:t xml:space="preserve"> </w:t>
      </w:r>
      <w:r w:rsidR="00D20298">
        <w:rPr>
          <w:sz w:val="20"/>
          <w:szCs w:val="20"/>
        </w:rPr>
        <w:t>otherwise</w:t>
      </w:r>
      <w:r w:rsidRPr="00BB38E4">
        <w:rPr>
          <w:sz w:val="20"/>
          <w:szCs w:val="20"/>
        </w:rPr>
        <w:t>.</w:t>
      </w:r>
    </w:p>
    <w:p w14:paraId="7DA687D3" w14:textId="77777777" w:rsidR="00DD381B" w:rsidRPr="007E7EC4" w:rsidRDefault="00DD381B">
      <w:pPr>
        <w:pStyle w:val="BodyText"/>
        <w:spacing w:before="3"/>
      </w:pPr>
    </w:p>
    <w:p w14:paraId="78B59F96" w14:textId="5E60A545" w:rsidR="00DD381B" w:rsidRPr="00FD0726" w:rsidRDefault="00897B7D">
      <w:pPr>
        <w:pStyle w:val="Heading4"/>
      </w:pPr>
      <w:bookmarkStart w:id="16" w:name="_Toc85549626"/>
      <w:r>
        <w:t>SECTION</w:t>
      </w:r>
      <w:r w:rsidR="00A55D77" w:rsidRPr="00FD0726">
        <w:t xml:space="preserve"> 17.  General Provisions</w:t>
      </w:r>
      <w:bookmarkEnd w:id="16"/>
    </w:p>
    <w:p w14:paraId="6AB83A18" w14:textId="77777777" w:rsidR="00DD381B" w:rsidRPr="0022411B" w:rsidRDefault="00DD381B">
      <w:pPr>
        <w:pStyle w:val="BodyText"/>
        <w:spacing w:before="9"/>
        <w:rPr>
          <w:b/>
        </w:rPr>
      </w:pPr>
    </w:p>
    <w:p w14:paraId="3899AD9F" w14:textId="77777777" w:rsidR="00DD381B" w:rsidRPr="00FD0726" w:rsidRDefault="00A55D77">
      <w:pPr>
        <w:pStyle w:val="ListParagraph"/>
        <w:numPr>
          <w:ilvl w:val="1"/>
          <w:numId w:val="7"/>
        </w:numPr>
        <w:tabs>
          <w:tab w:val="left" w:pos="840"/>
        </w:tabs>
        <w:spacing w:before="1"/>
        <w:ind w:right="122" w:hanging="719"/>
        <w:jc w:val="both"/>
        <w:rPr>
          <w:sz w:val="20"/>
          <w:szCs w:val="20"/>
        </w:rPr>
      </w:pPr>
      <w:r w:rsidRPr="007E7EC4">
        <w:rPr>
          <w:sz w:val="20"/>
          <w:szCs w:val="20"/>
        </w:rPr>
        <w:t>This Agreement shall be governed by and interpreted in accordance with the laws of the State of Indiana.</w:t>
      </w:r>
    </w:p>
    <w:p w14:paraId="7AA66CBF" w14:textId="77777777" w:rsidR="00DD381B" w:rsidRPr="0022411B" w:rsidRDefault="00DD381B">
      <w:pPr>
        <w:pStyle w:val="BodyText"/>
        <w:spacing w:before="7"/>
      </w:pPr>
    </w:p>
    <w:p w14:paraId="5DA6E03C" w14:textId="307051E9" w:rsidR="00DD381B" w:rsidRPr="00095C20" w:rsidRDefault="00A55D77">
      <w:pPr>
        <w:pStyle w:val="ListParagraph"/>
        <w:numPr>
          <w:ilvl w:val="1"/>
          <w:numId w:val="7"/>
        </w:numPr>
        <w:tabs>
          <w:tab w:val="left" w:pos="840"/>
        </w:tabs>
        <w:ind w:right="118"/>
        <w:jc w:val="both"/>
        <w:rPr>
          <w:sz w:val="20"/>
          <w:szCs w:val="20"/>
        </w:rPr>
      </w:pPr>
      <w:r w:rsidRPr="007E7EC4">
        <w:rPr>
          <w:sz w:val="20"/>
          <w:szCs w:val="20"/>
        </w:rPr>
        <w:t xml:space="preserve">This Agreement may not be assigned by either </w:t>
      </w:r>
      <w:r w:rsidR="00D20298">
        <w:rPr>
          <w:sz w:val="20"/>
          <w:szCs w:val="20"/>
        </w:rPr>
        <w:t>P</w:t>
      </w:r>
      <w:r w:rsidR="00D20298" w:rsidRPr="007E7EC4">
        <w:rPr>
          <w:sz w:val="20"/>
          <w:szCs w:val="20"/>
        </w:rPr>
        <w:t xml:space="preserve">arty </w:t>
      </w:r>
      <w:r w:rsidRPr="007E7EC4">
        <w:rPr>
          <w:sz w:val="20"/>
          <w:szCs w:val="20"/>
        </w:rPr>
        <w:t xml:space="preserve">in whole or in part without the prior written consent of the other </w:t>
      </w:r>
      <w:r w:rsidR="00D20298">
        <w:rPr>
          <w:sz w:val="20"/>
          <w:szCs w:val="20"/>
        </w:rPr>
        <w:t>P</w:t>
      </w:r>
      <w:r w:rsidR="00D20298" w:rsidRPr="007E7EC4">
        <w:rPr>
          <w:sz w:val="20"/>
          <w:szCs w:val="20"/>
        </w:rPr>
        <w:t>arty</w:t>
      </w:r>
      <w:r w:rsidRPr="007E7EC4">
        <w:rPr>
          <w:sz w:val="20"/>
          <w:szCs w:val="20"/>
        </w:rPr>
        <w:t xml:space="preserve">, which consent may not be unreasonably withheld or delayed; </w:t>
      </w:r>
      <w:r w:rsidRPr="007E7EC4">
        <w:rPr>
          <w:i/>
          <w:sz w:val="20"/>
          <w:szCs w:val="20"/>
        </w:rPr>
        <w:t>provided however</w:t>
      </w:r>
      <w:r w:rsidRPr="00FD0726">
        <w:rPr>
          <w:sz w:val="20"/>
          <w:szCs w:val="20"/>
        </w:rPr>
        <w:t>, that ESG may assign this Agreement and all related agreements without the consent of Subcontractor (</w:t>
      </w:r>
      <w:proofErr w:type="spellStart"/>
      <w:r w:rsidRPr="00FD0726">
        <w:rPr>
          <w:sz w:val="20"/>
          <w:szCs w:val="20"/>
        </w:rPr>
        <w:t>i</w:t>
      </w:r>
      <w:proofErr w:type="spellEnd"/>
      <w:r w:rsidRPr="00FD0726">
        <w:rPr>
          <w:sz w:val="20"/>
          <w:szCs w:val="20"/>
        </w:rPr>
        <w:t xml:space="preserve">) to an affiliate; (ii) to an entity that is controlled </w:t>
      </w:r>
      <w:r w:rsidRPr="00E759A4">
        <w:rPr>
          <w:spacing w:val="-3"/>
          <w:sz w:val="20"/>
          <w:szCs w:val="20"/>
        </w:rPr>
        <w:t xml:space="preserve">by, </w:t>
      </w:r>
      <w:r w:rsidRPr="00BB38E4">
        <w:rPr>
          <w:sz w:val="20"/>
          <w:szCs w:val="20"/>
        </w:rPr>
        <w:t>controls, or is under common control</w:t>
      </w:r>
      <w:r w:rsidRPr="00BB38E4">
        <w:rPr>
          <w:spacing w:val="-4"/>
          <w:sz w:val="20"/>
          <w:szCs w:val="20"/>
        </w:rPr>
        <w:t xml:space="preserve"> </w:t>
      </w:r>
      <w:r w:rsidRPr="00BB38E4">
        <w:rPr>
          <w:sz w:val="20"/>
          <w:szCs w:val="20"/>
        </w:rPr>
        <w:t>with</w:t>
      </w:r>
      <w:r w:rsidRPr="0022411B">
        <w:rPr>
          <w:spacing w:val="-4"/>
          <w:sz w:val="20"/>
          <w:szCs w:val="20"/>
        </w:rPr>
        <w:t xml:space="preserve"> </w:t>
      </w:r>
      <w:r w:rsidRPr="0022411B">
        <w:rPr>
          <w:sz w:val="20"/>
          <w:szCs w:val="20"/>
        </w:rPr>
        <w:t>ESG;</w:t>
      </w:r>
      <w:r w:rsidRPr="0022411B">
        <w:rPr>
          <w:spacing w:val="-4"/>
          <w:sz w:val="20"/>
          <w:szCs w:val="20"/>
        </w:rPr>
        <w:t xml:space="preserve"> </w:t>
      </w:r>
      <w:r w:rsidRPr="0022411B">
        <w:rPr>
          <w:sz w:val="20"/>
          <w:szCs w:val="20"/>
        </w:rPr>
        <w:t>or</w:t>
      </w:r>
      <w:r w:rsidRPr="0022411B">
        <w:rPr>
          <w:spacing w:val="-3"/>
          <w:sz w:val="20"/>
          <w:szCs w:val="20"/>
        </w:rPr>
        <w:t xml:space="preserve"> </w:t>
      </w:r>
      <w:r w:rsidRPr="0022411B">
        <w:rPr>
          <w:sz w:val="20"/>
          <w:szCs w:val="20"/>
        </w:rPr>
        <w:t>(iii)</w:t>
      </w:r>
      <w:r w:rsidRPr="0022411B">
        <w:rPr>
          <w:spacing w:val="-3"/>
          <w:sz w:val="20"/>
          <w:szCs w:val="20"/>
        </w:rPr>
        <w:t xml:space="preserve"> </w:t>
      </w:r>
      <w:r w:rsidRPr="0022411B">
        <w:rPr>
          <w:sz w:val="20"/>
          <w:szCs w:val="20"/>
        </w:rPr>
        <w:t>pursuant</w:t>
      </w:r>
      <w:r w:rsidRPr="0022411B">
        <w:rPr>
          <w:spacing w:val="-4"/>
          <w:sz w:val="20"/>
          <w:szCs w:val="20"/>
        </w:rPr>
        <w:t xml:space="preserve"> </w:t>
      </w:r>
      <w:r w:rsidRPr="0022411B">
        <w:rPr>
          <w:sz w:val="20"/>
          <w:szCs w:val="20"/>
        </w:rPr>
        <w:t>to</w:t>
      </w:r>
      <w:r w:rsidRPr="0022411B">
        <w:rPr>
          <w:spacing w:val="-4"/>
          <w:sz w:val="20"/>
          <w:szCs w:val="20"/>
        </w:rPr>
        <w:t xml:space="preserve"> </w:t>
      </w:r>
      <w:r w:rsidRPr="0022411B">
        <w:rPr>
          <w:sz w:val="20"/>
          <w:szCs w:val="20"/>
        </w:rPr>
        <w:t>a</w:t>
      </w:r>
      <w:r w:rsidRPr="0022411B">
        <w:rPr>
          <w:spacing w:val="-4"/>
          <w:sz w:val="20"/>
          <w:szCs w:val="20"/>
        </w:rPr>
        <w:t xml:space="preserve"> </w:t>
      </w:r>
      <w:r w:rsidRPr="0022411B">
        <w:rPr>
          <w:sz w:val="20"/>
          <w:szCs w:val="20"/>
        </w:rPr>
        <w:t>merger,</w:t>
      </w:r>
      <w:r w:rsidRPr="0022411B">
        <w:rPr>
          <w:spacing w:val="-4"/>
          <w:sz w:val="20"/>
          <w:szCs w:val="20"/>
        </w:rPr>
        <w:t xml:space="preserve"> </w:t>
      </w:r>
      <w:r w:rsidRPr="0022411B">
        <w:rPr>
          <w:sz w:val="20"/>
          <w:szCs w:val="20"/>
        </w:rPr>
        <w:t>consolidation,</w:t>
      </w:r>
      <w:r w:rsidRPr="0022411B">
        <w:rPr>
          <w:spacing w:val="-4"/>
          <w:sz w:val="20"/>
          <w:szCs w:val="20"/>
        </w:rPr>
        <w:t xml:space="preserve"> </w:t>
      </w:r>
      <w:r w:rsidRPr="0022411B">
        <w:rPr>
          <w:sz w:val="20"/>
          <w:szCs w:val="20"/>
        </w:rPr>
        <w:t>transfer</w:t>
      </w:r>
      <w:r w:rsidRPr="0022411B">
        <w:rPr>
          <w:spacing w:val="-3"/>
          <w:sz w:val="20"/>
          <w:szCs w:val="20"/>
        </w:rPr>
        <w:t xml:space="preserve"> </w:t>
      </w:r>
      <w:r w:rsidRPr="0022411B">
        <w:rPr>
          <w:sz w:val="20"/>
          <w:szCs w:val="20"/>
        </w:rPr>
        <w:t>of</w:t>
      </w:r>
      <w:r w:rsidRPr="0022411B">
        <w:rPr>
          <w:spacing w:val="-4"/>
          <w:sz w:val="20"/>
          <w:szCs w:val="20"/>
        </w:rPr>
        <w:t xml:space="preserve"> </w:t>
      </w:r>
      <w:r w:rsidRPr="00FC759F">
        <w:rPr>
          <w:sz w:val="20"/>
          <w:szCs w:val="20"/>
        </w:rPr>
        <w:t>substantially</w:t>
      </w:r>
      <w:r w:rsidRPr="00FC759F">
        <w:rPr>
          <w:spacing w:val="-12"/>
          <w:sz w:val="20"/>
          <w:szCs w:val="20"/>
        </w:rPr>
        <w:t xml:space="preserve"> </w:t>
      </w:r>
      <w:r w:rsidRPr="00FC759F">
        <w:rPr>
          <w:sz w:val="20"/>
          <w:szCs w:val="20"/>
        </w:rPr>
        <w:t>all</w:t>
      </w:r>
      <w:r w:rsidRPr="00FC759F">
        <w:rPr>
          <w:spacing w:val="-7"/>
          <w:sz w:val="20"/>
          <w:szCs w:val="20"/>
        </w:rPr>
        <w:t xml:space="preserve"> </w:t>
      </w:r>
      <w:r w:rsidRPr="00FC759F">
        <w:rPr>
          <w:sz w:val="20"/>
          <w:szCs w:val="20"/>
        </w:rPr>
        <w:t>its</w:t>
      </w:r>
      <w:r w:rsidRPr="00FC759F">
        <w:rPr>
          <w:spacing w:val="-5"/>
          <w:sz w:val="20"/>
          <w:szCs w:val="20"/>
        </w:rPr>
        <w:t xml:space="preserve"> </w:t>
      </w:r>
      <w:r w:rsidRPr="00FC759F">
        <w:rPr>
          <w:sz w:val="20"/>
          <w:szCs w:val="20"/>
        </w:rPr>
        <w:t xml:space="preserve">assets, or by operation of law. This Agreement will be binding on, enforceable </w:t>
      </w:r>
      <w:r w:rsidRPr="00095C20">
        <w:rPr>
          <w:spacing w:val="-3"/>
          <w:sz w:val="20"/>
          <w:szCs w:val="20"/>
        </w:rPr>
        <w:t xml:space="preserve">by, </w:t>
      </w:r>
      <w:r w:rsidRPr="00095C20">
        <w:rPr>
          <w:sz w:val="20"/>
          <w:szCs w:val="20"/>
        </w:rPr>
        <w:t>and inure to the benefit of, the parties hereto and their respective successors and permitted assigns. Any assignment made</w:t>
      </w:r>
      <w:r w:rsidRPr="00095C20">
        <w:rPr>
          <w:spacing w:val="-7"/>
          <w:sz w:val="20"/>
          <w:szCs w:val="20"/>
        </w:rPr>
        <w:t xml:space="preserve"> </w:t>
      </w:r>
      <w:r w:rsidRPr="00095C20">
        <w:rPr>
          <w:sz w:val="20"/>
          <w:szCs w:val="20"/>
        </w:rPr>
        <w:t>in</w:t>
      </w:r>
      <w:r w:rsidRPr="00095C20">
        <w:rPr>
          <w:spacing w:val="-7"/>
          <w:sz w:val="20"/>
          <w:szCs w:val="20"/>
        </w:rPr>
        <w:t xml:space="preserve"> </w:t>
      </w:r>
      <w:r w:rsidRPr="00095C20">
        <w:rPr>
          <w:sz w:val="20"/>
          <w:szCs w:val="20"/>
        </w:rPr>
        <w:t>contravention</w:t>
      </w:r>
      <w:r w:rsidRPr="00095C20">
        <w:rPr>
          <w:spacing w:val="-7"/>
          <w:sz w:val="20"/>
          <w:szCs w:val="20"/>
        </w:rPr>
        <w:t xml:space="preserve"> </w:t>
      </w:r>
      <w:r w:rsidRPr="00095C20">
        <w:rPr>
          <w:sz w:val="20"/>
          <w:szCs w:val="20"/>
        </w:rPr>
        <w:t>of</w:t>
      </w:r>
      <w:r w:rsidRPr="00095C20">
        <w:rPr>
          <w:spacing w:val="-5"/>
          <w:sz w:val="20"/>
          <w:szCs w:val="20"/>
        </w:rPr>
        <w:t xml:space="preserve"> </w:t>
      </w:r>
      <w:r w:rsidRPr="00095C20">
        <w:rPr>
          <w:sz w:val="20"/>
          <w:szCs w:val="20"/>
        </w:rPr>
        <w:t>this</w:t>
      </w:r>
      <w:r w:rsidRPr="00095C20">
        <w:rPr>
          <w:spacing w:val="-6"/>
          <w:sz w:val="20"/>
          <w:szCs w:val="20"/>
        </w:rPr>
        <w:t xml:space="preserve"> </w:t>
      </w:r>
      <w:r w:rsidRPr="00095C20">
        <w:rPr>
          <w:sz w:val="20"/>
          <w:szCs w:val="20"/>
        </w:rPr>
        <w:t>clause</w:t>
      </w:r>
      <w:r w:rsidRPr="00095C20">
        <w:rPr>
          <w:spacing w:val="-7"/>
          <w:sz w:val="20"/>
          <w:szCs w:val="20"/>
        </w:rPr>
        <w:t xml:space="preserve"> </w:t>
      </w:r>
      <w:r w:rsidRPr="00095C20">
        <w:rPr>
          <w:sz w:val="20"/>
          <w:szCs w:val="20"/>
        </w:rPr>
        <w:t>shall</w:t>
      </w:r>
      <w:r w:rsidRPr="00095C20">
        <w:rPr>
          <w:spacing w:val="-8"/>
          <w:sz w:val="20"/>
          <w:szCs w:val="20"/>
        </w:rPr>
        <w:t xml:space="preserve"> </w:t>
      </w:r>
      <w:r w:rsidRPr="00095C20">
        <w:rPr>
          <w:sz w:val="20"/>
          <w:szCs w:val="20"/>
        </w:rPr>
        <w:t>be</w:t>
      </w:r>
      <w:r w:rsidRPr="00095C20">
        <w:rPr>
          <w:spacing w:val="-7"/>
          <w:sz w:val="20"/>
          <w:szCs w:val="20"/>
        </w:rPr>
        <w:t xml:space="preserve"> </w:t>
      </w:r>
      <w:r w:rsidRPr="00095C20">
        <w:rPr>
          <w:sz w:val="20"/>
          <w:szCs w:val="20"/>
        </w:rPr>
        <w:t>void</w:t>
      </w:r>
      <w:r w:rsidRPr="00095C20">
        <w:rPr>
          <w:spacing w:val="-7"/>
          <w:sz w:val="20"/>
          <w:szCs w:val="20"/>
        </w:rPr>
        <w:t xml:space="preserve"> </w:t>
      </w:r>
      <w:r w:rsidRPr="00095C20">
        <w:rPr>
          <w:sz w:val="20"/>
          <w:szCs w:val="20"/>
        </w:rPr>
        <w:t>and</w:t>
      </w:r>
      <w:r w:rsidRPr="00095C20">
        <w:rPr>
          <w:spacing w:val="-7"/>
          <w:sz w:val="20"/>
          <w:szCs w:val="20"/>
        </w:rPr>
        <w:t xml:space="preserve"> </w:t>
      </w:r>
      <w:r w:rsidRPr="00095C20">
        <w:rPr>
          <w:sz w:val="20"/>
          <w:szCs w:val="20"/>
        </w:rPr>
        <w:t>unenforceable.</w:t>
      </w:r>
    </w:p>
    <w:p w14:paraId="65F53995" w14:textId="77777777" w:rsidR="00DD381B" w:rsidRPr="0022411B" w:rsidRDefault="00DD381B">
      <w:pPr>
        <w:pStyle w:val="BodyText"/>
        <w:spacing w:before="6"/>
      </w:pPr>
    </w:p>
    <w:p w14:paraId="0BAEF687" w14:textId="6FF63BB2" w:rsidR="00DD381B" w:rsidRPr="00FD0726" w:rsidRDefault="00A55D77">
      <w:pPr>
        <w:pStyle w:val="ListParagraph"/>
        <w:numPr>
          <w:ilvl w:val="1"/>
          <w:numId w:val="7"/>
        </w:numPr>
        <w:tabs>
          <w:tab w:val="left" w:pos="840"/>
        </w:tabs>
        <w:spacing w:before="1"/>
        <w:ind w:right="114"/>
        <w:jc w:val="both"/>
        <w:rPr>
          <w:sz w:val="20"/>
          <w:szCs w:val="20"/>
        </w:rPr>
      </w:pPr>
      <w:r w:rsidRPr="007E7EC4">
        <w:rPr>
          <w:sz w:val="20"/>
          <w:szCs w:val="20"/>
        </w:rPr>
        <w:t xml:space="preserve">No provisions of this Agreement shall in any way inure to the benefit of any third person (including the public at large) </w:t>
      </w:r>
      <w:proofErr w:type="gramStart"/>
      <w:r w:rsidRPr="007E7EC4">
        <w:rPr>
          <w:sz w:val="20"/>
          <w:szCs w:val="20"/>
        </w:rPr>
        <w:t>so as to</w:t>
      </w:r>
      <w:proofErr w:type="gramEnd"/>
      <w:r w:rsidRPr="007E7EC4">
        <w:rPr>
          <w:sz w:val="20"/>
          <w:szCs w:val="20"/>
        </w:rPr>
        <w:t xml:space="preserve"> constitute any such person a </w:t>
      </w:r>
      <w:proofErr w:type="gramStart"/>
      <w:r w:rsidRPr="007E7EC4">
        <w:rPr>
          <w:sz w:val="20"/>
          <w:szCs w:val="20"/>
        </w:rPr>
        <w:t>third party</w:t>
      </w:r>
      <w:proofErr w:type="gramEnd"/>
      <w:r w:rsidRPr="007E7EC4">
        <w:rPr>
          <w:sz w:val="20"/>
          <w:szCs w:val="20"/>
        </w:rPr>
        <w:t xml:space="preserve"> beneficiary of the Agreement or of any one or more of the terms </w:t>
      </w:r>
      <w:proofErr w:type="gramStart"/>
      <w:r w:rsidRPr="007E7EC4">
        <w:rPr>
          <w:sz w:val="20"/>
          <w:szCs w:val="20"/>
        </w:rPr>
        <w:t>hereof, or</w:t>
      </w:r>
      <w:proofErr w:type="gramEnd"/>
      <w:r w:rsidRPr="007E7EC4">
        <w:rPr>
          <w:sz w:val="20"/>
          <w:szCs w:val="20"/>
        </w:rPr>
        <w:t xml:space="preserve"> otherwise give rise to any cause of action in any person not a </w:t>
      </w:r>
      <w:r w:rsidR="00D20298">
        <w:rPr>
          <w:sz w:val="20"/>
          <w:szCs w:val="20"/>
        </w:rPr>
        <w:t>P</w:t>
      </w:r>
      <w:r w:rsidR="00D20298" w:rsidRPr="007E7EC4">
        <w:rPr>
          <w:sz w:val="20"/>
          <w:szCs w:val="20"/>
        </w:rPr>
        <w:t>arty</w:t>
      </w:r>
      <w:r w:rsidRPr="0053587A">
        <w:rPr>
          <w:sz w:val="20"/>
          <w:szCs w:val="20"/>
        </w:rPr>
        <w:t>.</w:t>
      </w:r>
    </w:p>
    <w:p w14:paraId="411F2F5E" w14:textId="77777777" w:rsidR="00DD381B" w:rsidRDefault="00DD381B">
      <w:pPr>
        <w:pStyle w:val="BodyText"/>
        <w:spacing w:before="4"/>
        <w:rPr>
          <w:sz w:val="16"/>
        </w:rPr>
      </w:pPr>
    </w:p>
    <w:p w14:paraId="6468F679" w14:textId="49FECC04" w:rsidR="00DD381B" w:rsidRDefault="00A55D77">
      <w:pPr>
        <w:pStyle w:val="ListParagraph"/>
        <w:numPr>
          <w:ilvl w:val="1"/>
          <w:numId w:val="7"/>
        </w:numPr>
        <w:tabs>
          <w:tab w:val="left" w:pos="840"/>
        </w:tabs>
        <w:spacing w:before="93"/>
        <w:ind w:right="98" w:hanging="719"/>
        <w:jc w:val="both"/>
        <w:rPr>
          <w:sz w:val="20"/>
        </w:rPr>
      </w:pPr>
      <w:r>
        <w:rPr>
          <w:sz w:val="20"/>
        </w:rPr>
        <w:t xml:space="preserve">Subcontractor </w:t>
      </w:r>
      <w:r w:rsidR="00D20298">
        <w:rPr>
          <w:sz w:val="20"/>
        </w:rPr>
        <w:t xml:space="preserve">acknowledges and </w:t>
      </w:r>
      <w:r>
        <w:rPr>
          <w:sz w:val="20"/>
        </w:rPr>
        <w:t>agrees that ESG shall be the "designer" as that term is identified in the Energy Policy Act of 2005, and ESG shall have the exclusive right to report to any federal, state, or local agency, authority or other party, including without limitation under Section 179(</w:t>
      </w:r>
      <w:r w:rsidR="00D20298">
        <w:rPr>
          <w:sz w:val="20"/>
        </w:rPr>
        <w:t>d</w:t>
      </w:r>
      <w:r>
        <w:rPr>
          <w:sz w:val="20"/>
        </w:rPr>
        <w:t>) of the Energy Policy Act of 2005, any tax benefit associated with the</w:t>
      </w:r>
      <w:r>
        <w:rPr>
          <w:spacing w:val="-20"/>
          <w:sz w:val="20"/>
        </w:rPr>
        <w:t xml:space="preserve"> </w:t>
      </w:r>
      <w:r>
        <w:rPr>
          <w:spacing w:val="2"/>
          <w:sz w:val="20"/>
        </w:rPr>
        <w:t>Work.</w:t>
      </w:r>
    </w:p>
    <w:p w14:paraId="29C46B2E" w14:textId="77777777" w:rsidR="00DD381B" w:rsidRDefault="00DD381B">
      <w:pPr>
        <w:pStyle w:val="BodyText"/>
        <w:spacing w:before="7"/>
        <w:rPr>
          <w:sz w:val="19"/>
        </w:rPr>
      </w:pPr>
    </w:p>
    <w:p w14:paraId="6F509AC6" w14:textId="77777777" w:rsidR="00DD381B" w:rsidRDefault="00A55D77">
      <w:pPr>
        <w:pStyle w:val="ListParagraph"/>
        <w:numPr>
          <w:ilvl w:val="1"/>
          <w:numId w:val="7"/>
        </w:numPr>
        <w:tabs>
          <w:tab w:val="left" w:pos="840"/>
        </w:tabs>
        <w:ind w:right="99" w:hanging="719"/>
        <w:jc w:val="both"/>
        <w:rPr>
          <w:sz w:val="20"/>
        </w:rPr>
      </w:pPr>
      <w:r>
        <w:rPr>
          <w:sz w:val="20"/>
        </w:rPr>
        <w:t>No modification of the Agreement shall be effective unless in writing and signed by the Parties.  No</w:t>
      </w:r>
      <w:r>
        <w:rPr>
          <w:spacing w:val="-7"/>
          <w:sz w:val="20"/>
        </w:rPr>
        <w:t xml:space="preserve"> </w:t>
      </w:r>
      <w:r>
        <w:rPr>
          <w:sz w:val="20"/>
        </w:rPr>
        <w:t>waiver</w:t>
      </w:r>
      <w:r>
        <w:rPr>
          <w:spacing w:val="-6"/>
          <w:sz w:val="20"/>
        </w:rPr>
        <w:t xml:space="preserve"> </w:t>
      </w:r>
      <w:r>
        <w:rPr>
          <w:sz w:val="20"/>
        </w:rPr>
        <w:t>of</w:t>
      </w:r>
      <w:r>
        <w:rPr>
          <w:spacing w:val="-5"/>
          <w:sz w:val="20"/>
        </w:rPr>
        <w:t xml:space="preserve"> </w:t>
      </w:r>
      <w:r>
        <w:rPr>
          <w:sz w:val="20"/>
        </w:rPr>
        <w:t>any</w:t>
      </w:r>
      <w:r>
        <w:rPr>
          <w:spacing w:val="-13"/>
          <w:sz w:val="20"/>
        </w:rPr>
        <w:t xml:space="preserve"> </w:t>
      </w:r>
      <w:r>
        <w:rPr>
          <w:sz w:val="20"/>
        </w:rPr>
        <w:t>provision</w:t>
      </w:r>
      <w:r>
        <w:rPr>
          <w:spacing w:val="-7"/>
          <w:sz w:val="20"/>
        </w:rPr>
        <w:t xml:space="preserve"> </w:t>
      </w:r>
      <w:r>
        <w:rPr>
          <w:sz w:val="20"/>
        </w:rPr>
        <w:t>of</w:t>
      </w:r>
      <w:r>
        <w:rPr>
          <w:spacing w:val="-5"/>
          <w:sz w:val="20"/>
        </w:rPr>
        <w:t xml:space="preserve"> </w:t>
      </w:r>
      <w:r>
        <w:rPr>
          <w:sz w:val="20"/>
        </w:rPr>
        <w:t>this</w:t>
      </w:r>
      <w:r>
        <w:rPr>
          <w:spacing w:val="-6"/>
          <w:sz w:val="20"/>
        </w:rPr>
        <w:t xml:space="preserve"> </w:t>
      </w:r>
      <w:r>
        <w:rPr>
          <w:sz w:val="20"/>
        </w:rPr>
        <w:t>Agreement</w:t>
      </w:r>
      <w:r>
        <w:rPr>
          <w:spacing w:val="-7"/>
          <w:sz w:val="20"/>
        </w:rPr>
        <w:t xml:space="preserve"> </w:t>
      </w:r>
      <w:r>
        <w:rPr>
          <w:sz w:val="20"/>
        </w:rPr>
        <w:t>shall</w:t>
      </w:r>
      <w:r>
        <w:rPr>
          <w:spacing w:val="-8"/>
          <w:sz w:val="20"/>
        </w:rPr>
        <w:t xml:space="preserve"> </w:t>
      </w:r>
      <w:r>
        <w:rPr>
          <w:sz w:val="20"/>
        </w:rPr>
        <w:t>be</w:t>
      </w:r>
      <w:r>
        <w:rPr>
          <w:spacing w:val="-7"/>
          <w:sz w:val="20"/>
        </w:rPr>
        <w:t xml:space="preserve"> </w:t>
      </w:r>
      <w:r>
        <w:rPr>
          <w:sz w:val="20"/>
        </w:rPr>
        <w:t>effective</w:t>
      </w:r>
      <w:r>
        <w:rPr>
          <w:spacing w:val="-7"/>
          <w:sz w:val="20"/>
        </w:rPr>
        <w:t xml:space="preserve"> </w:t>
      </w:r>
      <w:r>
        <w:rPr>
          <w:sz w:val="20"/>
        </w:rPr>
        <w:t>unless</w:t>
      </w:r>
      <w:r>
        <w:rPr>
          <w:spacing w:val="-6"/>
          <w:sz w:val="20"/>
        </w:rPr>
        <w:t xml:space="preserve"> </w:t>
      </w:r>
      <w:r>
        <w:rPr>
          <w:sz w:val="20"/>
        </w:rPr>
        <w:t>signed</w:t>
      </w:r>
      <w:r>
        <w:rPr>
          <w:spacing w:val="-7"/>
          <w:sz w:val="20"/>
        </w:rPr>
        <w:t xml:space="preserve"> </w:t>
      </w:r>
      <w:r>
        <w:rPr>
          <w:sz w:val="20"/>
        </w:rPr>
        <w:t>by</w:t>
      </w:r>
      <w:r>
        <w:rPr>
          <w:spacing w:val="-13"/>
          <w:sz w:val="20"/>
        </w:rPr>
        <w:t xml:space="preserve"> </w:t>
      </w:r>
      <w:r>
        <w:rPr>
          <w:sz w:val="20"/>
        </w:rPr>
        <w:t>the</w:t>
      </w:r>
      <w:r>
        <w:rPr>
          <w:spacing w:val="-7"/>
          <w:sz w:val="20"/>
        </w:rPr>
        <w:t xml:space="preserve"> </w:t>
      </w:r>
      <w:r>
        <w:rPr>
          <w:sz w:val="20"/>
        </w:rPr>
        <w:t>waiving</w:t>
      </w:r>
      <w:r>
        <w:rPr>
          <w:spacing w:val="-7"/>
          <w:sz w:val="20"/>
        </w:rPr>
        <w:t xml:space="preserve"> </w:t>
      </w:r>
      <w:r>
        <w:rPr>
          <w:sz w:val="20"/>
        </w:rPr>
        <w:t>Party.</w:t>
      </w:r>
    </w:p>
    <w:p w14:paraId="024EA0AF" w14:textId="77777777" w:rsidR="00DD381B" w:rsidRDefault="00DD381B">
      <w:pPr>
        <w:pStyle w:val="BodyText"/>
        <w:spacing w:before="7"/>
        <w:rPr>
          <w:sz w:val="19"/>
        </w:rPr>
      </w:pPr>
    </w:p>
    <w:p w14:paraId="1D770BB4" w14:textId="77777777" w:rsidR="00DD381B" w:rsidRDefault="00A55D77">
      <w:pPr>
        <w:pStyle w:val="ListParagraph"/>
        <w:numPr>
          <w:ilvl w:val="1"/>
          <w:numId w:val="7"/>
        </w:numPr>
        <w:tabs>
          <w:tab w:val="left" w:pos="840"/>
        </w:tabs>
        <w:ind w:right="99"/>
        <w:jc w:val="both"/>
        <w:rPr>
          <w:sz w:val="20"/>
        </w:rPr>
      </w:pPr>
      <w:r>
        <w:rPr>
          <w:sz w:val="20"/>
        </w:rPr>
        <w:t>This Agreement embodies the entire agreement and understanding between the Parties relative to the subject matter hereof, and there are no understandings, agreements, conditions or representations, oral or written, express or implied, with reference to this subject matter hereof that</w:t>
      </w:r>
      <w:r>
        <w:rPr>
          <w:spacing w:val="-7"/>
          <w:sz w:val="20"/>
        </w:rPr>
        <w:t xml:space="preserve"> </w:t>
      </w:r>
      <w:r>
        <w:rPr>
          <w:sz w:val="20"/>
        </w:rPr>
        <w:t>are</w:t>
      </w:r>
      <w:r>
        <w:rPr>
          <w:spacing w:val="-7"/>
          <w:sz w:val="20"/>
        </w:rPr>
        <w:t xml:space="preserve"> </w:t>
      </w:r>
      <w:r>
        <w:rPr>
          <w:sz w:val="20"/>
        </w:rPr>
        <w:t>not</w:t>
      </w:r>
      <w:r>
        <w:rPr>
          <w:spacing w:val="-7"/>
          <w:sz w:val="20"/>
        </w:rPr>
        <w:t xml:space="preserve"> </w:t>
      </w:r>
      <w:r>
        <w:rPr>
          <w:sz w:val="20"/>
        </w:rPr>
        <w:t>merged</w:t>
      </w:r>
      <w:r>
        <w:rPr>
          <w:spacing w:val="-7"/>
          <w:sz w:val="20"/>
        </w:rPr>
        <w:t xml:space="preserve"> </w:t>
      </w:r>
      <w:r>
        <w:rPr>
          <w:sz w:val="20"/>
        </w:rPr>
        <w:t>or</w:t>
      </w:r>
      <w:r>
        <w:rPr>
          <w:spacing w:val="-6"/>
          <w:sz w:val="20"/>
        </w:rPr>
        <w:t xml:space="preserve"> </w:t>
      </w:r>
      <w:r>
        <w:rPr>
          <w:sz w:val="20"/>
        </w:rPr>
        <w:t>superseded</w:t>
      </w:r>
      <w:r>
        <w:rPr>
          <w:spacing w:val="-7"/>
          <w:sz w:val="20"/>
        </w:rPr>
        <w:t xml:space="preserve"> </w:t>
      </w:r>
      <w:r>
        <w:rPr>
          <w:sz w:val="20"/>
        </w:rPr>
        <w:t>hereby.</w:t>
      </w:r>
    </w:p>
    <w:p w14:paraId="7B08BFB9" w14:textId="77777777" w:rsidR="00DD381B" w:rsidRDefault="00DD381B">
      <w:pPr>
        <w:pStyle w:val="BodyText"/>
        <w:spacing w:before="7"/>
        <w:rPr>
          <w:sz w:val="19"/>
        </w:rPr>
      </w:pPr>
    </w:p>
    <w:p w14:paraId="19B00A0E" w14:textId="49695071" w:rsidR="00DD381B" w:rsidRDefault="00CE73CC">
      <w:pPr>
        <w:pStyle w:val="ListParagraph"/>
        <w:numPr>
          <w:ilvl w:val="1"/>
          <w:numId w:val="7"/>
        </w:numPr>
        <w:tabs>
          <w:tab w:val="left" w:pos="840"/>
        </w:tabs>
        <w:ind w:right="100"/>
        <w:jc w:val="both"/>
        <w:rPr>
          <w:sz w:val="20"/>
        </w:rPr>
      </w:pPr>
      <w:r w:rsidRPr="00CE73CC">
        <w:rPr>
          <w:sz w:val="20"/>
        </w:rPr>
        <w:t xml:space="preserve">For all Work Orders with </w:t>
      </w:r>
      <w:proofErr w:type="gramStart"/>
      <w:r w:rsidRPr="00CE73CC">
        <w:rPr>
          <w:sz w:val="20"/>
        </w:rPr>
        <w:t>a</w:t>
      </w:r>
      <w:proofErr w:type="gramEnd"/>
      <w:r w:rsidRPr="00CE73CC">
        <w:rPr>
          <w:sz w:val="20"/>
        </w:rPr>
        <w:t xml:space="preserve"> </w:t>
      </w:r>
      <w:r>
        <w:rPr>
          <w:sz w:val="20"/>
        </w:rPr>
        <w:t>Owner</w:t>
      </w:r>
      <w:r w:rsidRPr="00CE73CC">
        <w:rPr>
          <w:sz w:val="20"/>
        </w:rPr>
        <w:t xml:space="preserve"> that is a </w:t>
      </w:r>
      <w:r>
        <w:rPr>
          <w:sz w:val="20"/>
        </w:rPr>
        <w:t>f</w:t>
      </w:r>
      <w:r w:rsidRPr="00CE73CC">
        <w:rPr>
          <w:sz w:val="20"/>
        </w:rPr>
        <w:t xml:space="preserve">ederal agency, Subcontractor shall fully comply with all </w:t>
      </w:r>
      <w:r>
        <w:rPr>
          <w:sz w:val="20"/>
        </w:rPr>
        <w:t>f</w:t>
      </w:r>
      <w:r w:rsidRPr="00CE73CC">
        <w:rPr>
          <w:sz w:val="20"/>
        </w:rPr>
        <w:t xml:space="preserve">ederal laws, rules and regulations </w:t>
      </w:r>
      <w:r>
        <w:rPr>
          <w:sz w:val="20"/>
        </w:rPr>
        <w:t xml:space="preserve">including those </w:t>
      </w:r>
      <w:r w:rsidRPr="00CE73CC">
        <w:rPr>
          <w:sz w:val="20"/>
        </w:rPr>
        <w:t xml:space="preserve">flowed down from </w:t>
      </w:r>
      <w:r>
        <w:rPr>
          <w:sz w:val="20"/>
        </w:rPr>
        <w:t>ESG’s</w:t>
      </w:r>
      <w:r w:rsidRPr="00CE73CC">
        <w:rPr>
          <w:sz w:val="20"/>
        </w:rPr>
        <w:t xml:space="preserve"> </w:t>
      </w:r>
      <w:r>
        <w:rPr>
          <w:sz w:val="20"/>
        </w:rPr>
        <w:t>a</w:t>
      </w:r>
      <w:r w:rsidRPr="00CE73CC">
        <w:rPr>
          <w:sz w:val="20"/>
        </w:rPr>
        <w:t>greement</w:t>
      </w:r>
      <w:r>
        <w:rPr>
          <w:sz w:val="20"/>
        </w:rPr>
        <w:t xml:space="preserve"> with the Owner</w:t>
      </w:r>
      <w:r w:rsidRPr="00CE73CC">
        <w:rPr>
          <w:sz w:val="20"/>
        </w:rPr>
        <w:t xml:space="preserve">.  Such </w:t>
      </w:r>
      <w:r>
        <w:rPr>
          <w:sz w:val="20"/>
        </w:rPr>
        <w:t>federal</w:t>
      </w:r>
      <w:r w:rsidRPr="00CE73CC">
        <w:rPr>
          <w:sz w:val="20"/>
        </w:rPr>
        <w:t xml:space="preserve"> laws, rules and regulations are listed in </w:t>
      </w:r>
      <w:r w:rsidRPr="00CE73CC">
        <w:rPr>
          <w:sz w:val="20"/>
          <w:u w:val="single"/>
        </w:rPr>
        <w:t xml:space="preserve">Attachment B – Federal </w:t>
      </w:r>
      <w:r>
        <w:rPr>
          <w:sz w:val="20"/>
          <w:u w:val="single"/>
        </w:rPr>
        <w:t>Laws, Rules, and Regulations</w:t>
      </w:r>
      <w:r w:rsidRPr="00CE73CC">
        <w:rPr>
          <w:sz w:val="20"/>
        </w:rPr>
        <w:t>.</w:t>
      </w:r>
    </w:p>
    <w:p w14:paraId="7998BE78" w14:textId="397AD782" w:rsidR="00DD381B" w:rsidRDefault="00DD381B">
      <w:pPr>
        <w:pStyle w:val="BodyText"/>
        <w:spacing w:before="8"/>
        <w:rPr>
          <w:sz w:val="19"/>
        </w:rPr>
      </w:pPr>
    </w:p>
    <w:p w14:paraId="73CFEB2A" w14:textId="77777777" w:rsidR="00DD381B" w:rsidRDefault="00A55D77">
      <w:pPr>
        <w:pStyle w:val="ListParagraph"/>
        <w:numPr>
          <w:ilvl w:val="1"/>
          <w:numId w:val="7"/>
        </w:numPr>
        <w:tabs>
          <w:tab w:val="left" w:pos="840"/>
        </w:tabs>
        <w:ind w:right="101"/>
        <w:jc w:val="both"/>
        <w:rPr>
          <w:sz w:val="20"/>
        </w:rPr>
      </w:pPr>
      <w:r>
        <w:rPr>
          <w:sz w:val="20"/>
        </w:rPr>
        <w:t>If any provision of this Agreement is found by any court of competent jurisdiction to be invalid or unenforceable, the invalidity of such provision shall not affect the other provisions of this Agreement,</w:t>
      </w:r>
      <w:r>
        <w:rPr>
          <w:spacing w:val="-6"/>
          <w:sz w:val="20"/>
        </w:rPr>
        <w:t xml:space="preserve"> </w:t>
      </w:r>
      <w:r>
        <w:rPr>
          <w:sz w:val="20"/>
        </w:rPr>
        <w:t>and</w:t>
      </w:r>
      <w:r>
        <w:rPr>
          <w:spacing w:val="-6"/>
          <w:sz w:val="20"/>
        </w:rPr>
        <w:t xml:space="preserve"> </w:t>
      </w:r>
      <w:r>
        <w:rPr>
          <w:sz w:val="20"/>
        </w:rPr>
        <w:t>all</w:t>
      </w:r>
      <w:r>
        <w:rPr>
          <w:spacing w:val="-7"/>
          <w:sz w:val="20"/>
        </w:rPr>
        <w:t xml:space="preserve"> </w:t>
      </w:r>
      <w:r>
        <w:rPr>
          <w:sz w:val="20"/>
        </w:rPr>
        <w:t>provisions</w:t>
      </w:r>
      <w:r>
        <w:rPr>
          <w:spacing w:val="-5"/>
          <w:sz w:val="20"/>
        </w:rPr>
        <w:t xml:space="preserve"> </w:t>
      </w:r>
      <w:r>
        <w:rPr>
          <w:sz w:val="20"/>
        </w:rPr>
        <w:t>not</w:t>
      </w:r>
      <w:r>
        <w:rPr>
          <w:spacing w:val="-6"/>
          <w:sz w:val="20"/>
        </w:rPr>
        <w:t xml:space="preserve"> </w:t>
      </w:r>
      <w:r>
        <w:rPr>
          <w:sz w:val="20"/>
        </w:rPr>
        <w:t>affected</w:t>
      </w:r>
      <w:r>
        <w:rPr>
          <w:spacing w:val="-6"/>
          <w:sz w:val="20"/>
        </w:rPr>
        <w:t xml:space="preserve"> </w:t>
      </w:r>
      <w:r>
        <w:rPr>
          <w:sz w:val="20"/>
        </w:rPr>
        <w:t>by</w:t>
      </w:r>
      <w:r>
        <w:rPr>
          <w:spacing w:val="-11"/>
          <w:sz w:val="20"/>
        </w:rPr>
        <w:t xml:space="preserve"> </w:t>
      </w:r>
      <w:r>
        <w:rPr>
          <w:sz w:val="20"/>
        </w:rPr>
        <w:t>such</w:t>
      </w:r>
      <w:r>
        <w:rPr>
          <w:spacing w:val="-6"/>
          <w:sz w:val="20"/>
        </w:rPr>
        <w:t xml:space="preserve"> </w:t>
      </w:r>
      <w:r>
        <w:rPr>
          <w:sz w:val="20"/>
        </w:rPr>
        <w:t>invalidity</w:t>
      </w:r>
      <w:r>
        <w:rPr>
          <w:spacing w:val="-11"/>
          <w:sz w:val="20"/>
        </w:rPr>
        <w:t xml:space="preserve"> </w:t>
      </w:r>
      <w:r>
        <w:rPr>
          <w:sz w:val="20"/>
        </w:rPr>
        <w:t>shall</w:t>
      </w:r>
      <w:r>
        <w:rPr>
          <w:spacing w:val="-7"/>
          <w:sz w:val="20"/>
        </w:rPr>
        <w:t xml:space="preserve"> </w:t>
      </w:r>
      <w:r>
        <w:rPr>
          <w:sz w:val="20"/>
        </w:rPr>
        <w:t>remain</w:t>
      </w:r>
      <w:r>
        <w:rPr>
          <w:spacing w:val="-6"/>
          <w:sz w:val="20"/>
        </w:rPr>
        <w:t xml:space="preserve"> </w:t>
      </w:r>
      <w:r>
        <w:rPr>
          <w:sz w:val="20"/>
        </w:rPr>
        <w:t>in</w:t>
      </w:r>
      <w:r>
        <w:rPr>
          <w:spacing w:val="-6"/>
          <w:sz w:val="20"/>
        </w:rPr>
        <w:t xml:space="preserve"> </w:t>
      </w:r>
      <w:r>
        <w:rPr>
          <w:sz w:val="20"/>
        </w:rPr>
        <w:t>full</w:t>
      </w:r>
      <w:r>
        <w:rPr>
          <w:spacing w:val="-7"/>
          <w:sz w:val="20"/>
        </w:rPr>
        <w:t xml:space="preserve"> </w:t>
      </w:r>
      <w:r>
        <w:rPr>
          <w:sz w:val="20"/>
        </w:rPr>
        <w:t>force</w:t>
      </w:r>
      <w:r>
        <w:rPr>
          <w:spacing w:val="-6"/>
          <w:sz w:val="20"/>
        </w:rPr>
        <w:t xml:space="preserve"> </w:t>
      </w:r>
      <w:r>
        <w:rPr>
          <w:sz w:val="20"/>
        </w:rPr>
        <w:t>and</w:t>
      </w:r>
      <w:r>
        <w:rPr>
          <w:spacing w:val="-6"/>
          <w:sz w:val="20"/>
        </w:rPr>
        <w:t xml:space="preserve"> </w:t>
      </w:r>
      <w:r>
        <w:rPr>
          <w:sz w:val="20"/>
        </w:rPr>
        <w:t>effect.</w:t>
      </w:r>
    </w:p>
    <w:p w14:paraId="0A7DA7EB" w14:textId="77777777" w:rsidR="00DD381B" w:rsidRDefault="00DD381B">
      <w:pPr>
        <w:pStyle w:val="BodyText"/>
        <w:spacing w:before="6"/>
        <w:rPr>
          <w:sz w:val="19"/>
        </w:rPr>
      </w:pPr>
    </w:p>
    <w:p w14:paraId="119F8704" w14:textId="0B6B56FD" w:rsidR="00DD381B" w:rsidRDefault="00A55D77">
      <w:pPr>
        <w:pStyle w:val="ListParagraph"/>
        <w:numPr>
          <w:ilvl w:val="1"/>
          <w:numId w:val="7"/>
        </w:numPr>
        <w:tabs>
          <w:tab w:val="left" w:pos="840"/>
        </w:tabs>
        <w:spacing w:before="1"/>
        <w:ind w:right="100"/>
        <w:jc w:val="both"/>
        <w:rPr>
          <w:sz w:val="20"/>
        </w:rPr>
      </w:pPr>
      <w:r>
        <w:rPr>
          <w:sz w:val="20"/>
        </w:rPr>
        <w:t xml:space="preserve">The waiver by either </w:t>
      </w:r>
      <w:r w:rsidR="0088537B">
        <w:rPr>
          <w:sz w:val="20"/>
        </w:rPr>
        <w:t>P</w:t>
      </w:r>
      <w:r>
        <w:rPr>
          <w:sz w:val="20"/>
        </w:rPr>
        <w:t xml:space="preserve">arty of a breach or default in any of the provisions of this Agreement by the other party shall not be construed as a waiver of any succeeding breach of the same or other provisions; nor shall any delay or omission on the part of either </w:t>
      </w:r>
      <w:r w:rsidR="0088537B">
        <w:rPr>
          <w:sz w:val="20"/>
        </w:rPr>
        <w:t xml:space="preserve">Party </w:t>
      </w:r>
      <w:r>
        <w:rPr>
          <w:sz w:val="20"/>
        </w:rPr>
        <w:t xml:space="preserve">to exercise or avail itself of any right, power or privilege that it has or may have hereunder operate as a waiver of any breach or default by the </w:t>
      </w:r>
      <w:r w:rsidR="0088537B">
        <w:rPr>
          <w:sz w:val="20"/>
        </w:rPr>
        <w:t>other Party</w:t>
      </w:r>
      <w:r>
        <w:rPr>
          <w:sz w:val="20"/>
        </w:rPr>
        <w:t>.</w:t>
      </w:r>
    </w:p>
    <w:p w14:paraId="300B511D" w14:textId="77777777" w:rsidR="00DD381B" w:rsidRDefault="00DD381B">
      <w:pPr>
        <w:pStyle w:val="BodyText"/>
        <w:spacing w:before="7"/>
        <w:rPr>
          <w:sz w:val="19"/>
        </w:rPr>
      </w:pPr>
    </w:p>
    <w:p w14:paraId="3D3382E7" w14:textId="77777777" w:rsidR="00DD381B" w:rsidRDefault="00A55D77">
      <w:pPr>
        <w:pStyle w:val="ListParagraph"/>
        <w:numPr>
          <w:ilvl w:val="1"/>
          <w:numId w:val="7"/>
        </w:numPr>
        <w:tabs>
          <w:tab w:val="left" w:pos="840"/>
        </w:tabs>
        <w:ind w:right="99"/>
        <w:jc w:val="both"/>
        <w:rPr>
          <w:sz w:val="20"/>
        </w:rPr>
      </w:pPr>
      <w:r>
        <w:rPr>
          <w:sz w:val="20"/>
        </w:rPr>
        <w:t>Any</w:t>
      </w:r>
      <w:r>
        <w:rPr>
          <w:spacing w:val="-9"/>
          <w:sz w:val="20"/>
        </w:rPr>
        <w:t xml:space="preserve"> </w:t>
      </w:r>
      <w:r>
        <w:rPr>
          <w:sz w:val="20"/>
        </w:rPr>
        <w:t>delay</w:t>
      </w:r>
      <w:r>
        <w:rPr>
          <w:spacing w:val="-9"/>
          <w:sz w:val="20"/>
        </w:rPr>
        <w:t xml:space="preserve"> </w:t>
      </w:r>
      <w:r>
        <w:rPr>
          <w:sz w:val="20"/>
        </w:rPr>
        <w:t>or</w:t>
      </w:r>
      <w:r>
        <w:rPr>
          <w:spacing w:val="-4"/>
          <w:sz w:val="20"/>
        </w:rPr>
        <w:t xml:space="preserve"> </w:t>
      </w:r>
      <w:r>
        <w:rPr>
          <w:sz w:val="20"/>
        </w:rPr>
        <w:t>nonperformance</w:t>
      </w:r>
      <w:r>
        <w:rPr>
          <w:spacing w:val="-5"/>
          <w:sz w:val="20"/>
        </w:rPr>
        <w:t xml:space="preserve"> </w:t>
      </w:r>
      <w:r>
        <w:rPr>
          <w:sz w:val="20"/>
        </w:rPr>
        <w:t>of</w:t>
      </w:r>
      <w:r>
        <w:rPr>
          <w:spacing w:val="-2"/>
          <w:sz w:val="20"/>
        </w:rPr>
        <w:t xml:space="preserve"> </w:t>
      </w:r>
      <w:r>
        <w:rPr>
          <w:sz w:val="20"/>
        </w:rPr>
        <w:t>any</w:t>
      </w:r>
      <w:r>
        <w:rPr>
          <w:spacing w:val="-9"/>
          <w:sz w:val="20"/>
        </w:rPr>
        <w:t xml:space="preserve"> </w:t>
      </w:r>
      <w:r>
        <w:rPr>
          <w:sz w:val="20"/>
        </w:rPr>
        <w:t>provision</w:t>
      </w:r>
      <w:r>
        <w:rPr>
          <w:spacing w:val="-5"/>
          <w:sz w:val="20"/>
        </w:rPr>
        <w:t xml:space="preserve"> </w:t>
      </w:r>
      <w:r>
        <w:rPr>
          <w:sz w:val="20"/>
        </w:rPr>
        <w:t>of</w:t>
      </w:r>
      <w:r>
        <w:rPr>
          <w:spacing w:val="-2"/>
          <w:sz w:val="20"/>
        </w:rPr>
        <w:t xml:space="preserve"> </w:t>
      </w:r>
      <w:r>
        <w:rPr>
          <w:sz w:val="20"/>
        </w:rPr>
        <w:t>this</w:t>
      </w:r>
      <w:r>
        <w:rPr>
          <w:spacing w:val="-3"/>
          <w:sz w:val="20"/>
        </w:rPr>
        <w:t xml:space="preserve"> </w:t>
      </w:r>
      <w:r>
        <w:rPr>
          <w:sz w:val="20"/>
        </w:rPr>
        <w:t>Agreement</w:t>
      </w:r>
      <w:r>
        <w:rPr>
          <w:spacing w:val="-5"/>
          <w:sz w:val="20"/>
        </w:rPr>
        <w:t xml:space="preserve"> </w:t>
      </w:r>
      <w:r>
        <w:rPr>
          <w:sz w:val="20"/>
        </w:rPr>
        <w:t>caused</w:t>
      </w:r>
      <w:r>
        <w:rPr>
          <w:spacing w:val="-3"/>
          <w:sz w:val="20"/>
        </w:rPr>
        <w:t xml:space="preserve"> </w:t>
      </w:r>
      <w:r>
        <w:rPr>
          <w:sz w:val="20"/>
        </w:rPr>
        <w:t>by</w:t>
      </w:r>
      <w:r>
        <w:rPr>
          <w:spacing w:val="-9"/>
          <w:sz w:val="20"/>
        </w:rPr>
        <w:t xml:space="preserve"> </w:t>
      </w:r>
      <w:r>
        <w:rPr>
          <w:sz w:val="20"/>
        </w:rPr>
        <w:t>conditions</w:t>
      </w:r>
      <w:r>
        <w:rPr>
          <w:spacing w:val="-3"/>
          <w:sz w:val="20"/>
        </w:rPr>
        <w:t xml:space="preserve"> </w:t>
      </w:r>
      <w:r>
        <w:rPr>
          <w:sz w:val="20"/>
        </w:rPr>
        <w:t>beyond</w:t>
      </w:r>
      <w:r>
        <w:rPr>
          <w:spacing w:val="-5"/>
          <w:sz w:val="20"/>
        </w:rPr>
        <w:t xml:space="preserve"> </w:t>
      </w:r>
      <w:r>
        <w:rPr>
          <w:sz w:val="20"/>
        </w:rPr>
        <w:t>the reasonable control or the Parties shall not constitute a breach of this Agreement, and the time for performance of such provision, if any, shall be deemed to be extended for a period equal to the duration</w:t>
      </w:r>
      <w:r>
        <w:rPr>
          <w:spacing w:val="-9"/>
          <w:sz w:val="20"/>
        </w:rPr>
        <w:t xml:space="preserve"> </w:t>
      </w:r>
      <w:r>
        <w:rPr>
          <w:sz w:val="20"/>
        </w:rPr>
        <w:t>of</w:t>
      </w:r>
      <w:r>
        <w:rPr>
          <w:spacing w:val="-7"/>
          <w:sz w:val="20"/>
        </w:rPr>
        <w:t xml:space="preserve"> </w:t>
      </w:r>
      <w:r>
        <w:rPr>
          <w:sz w:val="20"/>
        </w:rPr>
        <w:t>the</w:t>
      </w:r>
      <w:r>
        <w:rPr>
          <w:spacing w:val="-9"/>
          <w:sz w:val="20"/>
        </w:rPr>
        <w:t xml:space="preserve"> </w:t>
      </w:r>
      <w:r>
        <w:rPr>
          <w:sz w:val="20"/>
        </w:rPr>
        <w:t>conditions</w:t>
      </w:r>
      <w:r>
        <w:rPr>
          <w:spacing w:val="-8"/>
          <w:sz w:val="20"/>
        </w:rPr>
        <w:t xml:space="preserve"> </w:t>
      </w:r>
      <w:r>
        <w:rPr>
          <w:sz w:val="20"/>
        </w:rPr>
        <w:t>preventing</w:t>
      </w:r>
      <w:r>
        <w:rPr>
          <w:spacing w:val="-9"/>
          <w:sz w:val="20"/>
        </w:rPr>
        <w:t xml:space="preserve"> </w:t>
      </w:r>
      <w:r>
        <w:rPr>
          <w:sz w:val="20"/>
        </w:rPr>
        <w:t>such</w:t>
      </w:r>
      <w:r>
        <w:rPr>
          <w:spacing w:val="-9"/>
          <w:sz w:val="20"/>
        </w:rPr>
        <w:t xml:space="preserve"> </w:t>
      </w:r>
      <w:r>
        <w:rPr>
          <w:sz w:val="20"/>
        </w:rPr>
        <w:t>performance.</w:t>
      </w:r>
    </w:p>
    <w:p w14:paraId="7C31A8B0" w14:textId="77777777" w:rsidR="00DD381B" w:rsidRDefault="00DD381B">
      <w:pPr>
        <w:pStyle w:val="BodyText"/>
        <w:spacing w:before="6"/>
        <w:rPr>
          <w:sz w:val="19"/>
        </w:rPr>
      </w:pPr>
    </w:p>
    <w:p w14:paraId="182160CD" w14:textId="77777777" w:rsidR="00DD381B" w:rsidRDefault="00A55D77">
      <w:pPr>
        <w:pStyle w:val="ListParagraph"/>
        <w:numPr>
          <w:ilvl w:val="1"/>
          <w:numId w:val="7"/>
        </w:numPr>
        <w:tabs>
          <w:tab w:val="left" w:pos="840"/>
        </w:tabs>
        <w:spacing w:before="1"/>
        <w:ind w:right="101"/>
        <w:jc w:val="both"/>
        <w:rPr>
          <w:sz w:val="20"/>
        </w:rPr>
      </w:pPr>
      <w:r>
        <w:rPr>
          <w:sz w:val="20"/>
        </w:rPr>
        <w:t>The Subcontractor shall not make any announcement or release any information, publicity or photographs</w:t>
      </w:r>
      <w:r>
        <w:rPr>
          <w:spacing w:val="-9"/>
          <w:sz w:val="20"/>
        </w:rPr>
        <w:t xml:space="preserve"> </w:t>
      </w:r>
      <w:r>
        <w:rPr>
          <w:sz w:val="20"/>
        </w:rPr>
        <w:t>concerning</w:t>
      </w:r>
      <w:r>
        <w:rPr>
          <w:spacing w:val="-10"/>
          <w:sz w:val="20"/>
        </w:rPr>
        <w:t xml:space="preserve"> </w:t>
      </w:r>
      <w:r>
        <w:rPr>
          <w:sz w:val="20"/>
        </w:rPr>
        <w:t>this</w:t>
      </w:r>
      <w:r>
        <w:rPr>
          <w:spacing w:val="-9"/>
          <w:sz w:val="20"/>
        </w:rPr>
        <w:t xml:space="preserve"> </w:t>
      </w:r>
      <w:r>
        <w:rPr>
          <w:sz w:val="20"/>
        </w:rPr>
        <w:t>Agreement</w:t>
      </w:r>
      <w:r>
        <w:rPr>
          <w:spacing w:val="-10"/>
          <w:sz w:val="20"/>
        </w:rPr>
        <w:t xml:space="preserve"> </w:t>
      </w:r>
      <w:r>
        <w:rPr>
          <w:sz w:val="20"/>
        </w:rPr>
        <w:t>without</w:t>
      </w:r>
      <w:r>
        <w:rPr>
          <w:spacing w:val="-10"/>
          <w:sz w:val="20"/>
        </w:rPr>
        <w:t xml:space="preserve"> </w:t>
      </w:r>
      <w:r>
        <w:rPr>
          <w:sz w:val="20"/>
        </w:rPr>
        <w:t>prior</w:t>
      </w:r>
      <w:r>
        <w:rPr>
          <w:spacing w:val="-9"/>
          <w:sz w:val="20"/>
        </w:rPr>
        <w:t xml:space="preserve"> </w:t>
      </w:r>
      <w:r>
        <w:rPr>
          <w:sz w:val="20"/>
        </w:rPr>
        <w:t>written</w:t>
      </w:r>
      <w:r>
        <w:rPr>
          <w:spacing w:val="-10"/>
          <w:sz w:val="20"/>
        </w:rPr>
        <w:t xml:space="preserve"> </w:t>
      </w:r>
      <w:r>
        <w:rPr>
          <w:sz w:val="20"/>
        </w:rPr>
        <w:t>approval</w:t>
      </w:r>
      <w:r>
        <w:rPr>
          <w:spacing w:val="-10"/>
          <w:sz w:val="20"/>
        </w:rPr>
        <w:t xml:space="preserve"> </w:t>
      </w:r>
      <w:r>
        <w:rPr>
          <w:sz w:val="20"/>
        </w:rPr>
        <w:t>by</w:t>
      </w:r>
      <w:r>
        <w:rPr>
          <w:spacing w:val="-15"/>
          <w:sz w:val="20"/>
        </w:rPr>
        <w:t xml:space="preserve"> </w:t>
      </w:r>
      <w:r>
        <w:rPr>
          <w:sz w:val="20"/>
        </w:rPr>
        <w:t>ESG.</w:t>
      </w:r>
    </w:p>
    <w:p w14:paraId="538B4B7F" w14:textId="77777777" w:rsidR="00DD381B" w:rsidRDefault="00DD381B">
      <w:pPr>
        <w:pStyle w:val="BodyText"/>
        <w:spacing w:before="7"/>
        <w:rPr>
          <w:sz w:val="19"/>
        </w:rPr>
      </w:pPr>
    </w:p>
    <w:p w14:paraId="21DC3BBA" w14:textId="77777777" w:rsidR="00DD381B" w:rsidRDefault="00A55D77">
      <w:pPr>
        <w:pStyle w:val="ListParagraph"/>
        <w:numPr>
          <w:ilvl w:val="1"/>
          <w:numId w:val="7"/>
        </w:numPr>
        <w:tabs>
          <w:tab w:val="left" w:pos="840"/>
        </w:tabs>
        <w:ind w:right="100"/>
        <w:jc w:val="both"/>
        <w:rPr>
          <w:sz w:val="20"/>
        </w:rPr>
      </w:pPr>
      <w:r>
        <w:rPr>
          <w:sz w:val="20"/>
        </w:rPr>
        <w:t>Headings</w:t>
      </w:r>
      <w:r>
        <w:rPr>
          <w:spacing w:val="-2"/>
          <w:sz w:val="20"/>
        </w:rPr>
        <w:t xml:space="preserve"> </w:t>
      </w:r>
      <w:r>
        <w:rPr>
          <w:sz w:val="20"/>
        </w:rPr>
        <w:t>and</w:t>
      </w:r>
      <w:r>
        <w:rPr>
          <w:spacing w:val="-4"/>
          <w:sz w:val="20"/>
        </w:rPr>
        <w:t xml:space="preserve"> </w:t>
      </w:r>
      <w:r>
        <w:rPr>
          <w:sz w:val="20"/>
        </w:rPr>
        <w:t>captions</w:t>
      </w:r>
      <w:r>
        <w:rPr>
          <w:spacing w:val="-2"/>
          <w:sz w:val="20"/>
        </w:rPr>
        <w:t xml:space="preserve"> </w:t>
      </w:r>
      <w:r>
        <w:rPr>
          <w:sz w:val="20"/>
        </w:rPr>
        <w:t>used</w:t>
      </w:r>
      <w:r>
        <w:rPr>
          <w:spacing w:val="-4"/>
          <w:sz w:val="20"/>
        </w:rPr>
        <w:t xml:space="preserve"> </w:t>
      </w:r>
      <w:r>
        <w:rPr>
          <w:sz w:val="20"/>
        </w:rPr>
        <w:t>herein</w:t>
      </w:r>
      <w:r>
        <w:rPr>
          <w:spacing w:val="-4"/>
          <w:sz w:val="20"/>
        </w:rPr>
        <w:t xml:space="preserve"> </w:t>
      </w:r>
      <w:r>
        <w:rPr>
          <w:sz w:val="20"/>
        </w:rPr>
        <w:t>are</w:t>
      </w:r>
      <w:r>
        <w:rPr>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convenience</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parties</w:t>
      </w:r>
      <w:r>
        <w:rPr>
          <w:spacing w:val="-5"/>
          <w:sz w:val="20"/>
        </w:rPr>
        <w:t xml:space="preserve"> </w:t>
      </w:r>
      <w:r>
        <w:rPr>
          <w:sz w:val="20"/>
        </w:rPr>
        <w:t>and</w:t>
      </w:r>
      <w:r>
        <w:rPr>
          <w:spacing w:val="-6"/>
          <w:sz w:val="20"/>
        </w:rPr>
        <w:t xml:space="preserve"> </w:t>
      </w:r>
      <w:r>
        <w:rPr>
          <w:sz w:val="20"/>
        </w:rPr>
        <w:t>shall</w:t>
      </w:r>
      <w:r>
        <w:rPr>
          <w:spacing w:val="-7"/>
          <w:sz w:val="20"/>
        </w:rPr>
        <w:t xml:space="preserve"> </w:t>
      </w:r>
      <w:r>
        <w:rPr>
          <w:sz w:val="20"/>
        </w:rPr>
        <w:t>not</w:t>
      </w:r>
      <w:r>
        <w:rPr>
          <w:spacing w:val="-6"/>
          <w:sz w:val="20"/>
        </w:rPr>
        <w:t xml:space="preserve"> </w:t>
      </w:r>
      <w:r>
        <w:rPr>
          <w:sz w:val="20"/>
        </w:rPr>
        <w:t>be</w:t>
      </w:r>
      <w:r>
        <w:rPr>
          <w:spacing w:val="-6"/>
          <w:sz w:val="20"/>
        </w:rPr>
        <w:t xml:space="preserve"> </w:t>
      </w:r>
      <w:r>
        <w:rPr>
          <w:sz w:val="20"/>
        </w:rPr>
        <w:t>used</w:t>
      </w:r>
      <w:r>
        <w:rPr>
          <w:spacing w:val="-6"/>
          <w:sz w:val="20"/>
        </w:rPr>
        <w:t xml:space="preserve"> </w:t>
      </w:r>
      <w:r>
        <w:rPr>
          <w:sz w:val="20"/>
        </w:rPr>
        <w:t>to construe or interpret the meanings</w:t>
      </w:r>
      <w:r>
        <w:rPr>
          <w:spacing w:val="-34"/>
          <w:sz w:val="20"/>
        </w:rPr>
        <w:t xml:space="preserve"> </w:t>
      </w:r>
      <w:r>
        <w:rPr>
          <w:sz w:val="20"/>
        </w:rPr>
        <w:t>hereof.</w:t>
      </w:r>
    </w:p>
    <w:p w14:paraId="18EC1A53" w14:textId="77777777" w:rsidR="00DD381B" w:rsidRDefault="00DD381B">
      <w:pPr>
        <w:pStyle w:val="BodyText"/>
        <w:spacing w:before="2"/>
      </w:pPr>
    </w:p>
    <w:p w14:paraId="34BAAE21" w14:textId="1E66566E" w:rsidR="00DD381B" w:rsidRDefault="00897B7D">
      <w:pPr>
        <w:pStyle w:val="Heading4"/>
        <w:ind w:left="119"/>
      </w:pPr>
      <w:bookmarkStart w:id="17" w:name="_Toc85549627"/>
      <w:r>
        <w:t>SECTION</w:t>
      </w:r>
      <w:r w:rsidR="00A55D77">
        <w:t xml:space="preserve"> 18. Notices</w:t>
      </w:r>
      <w:bookmarkEnd w:id="17"/>
    </w:p>
    <w:p w14:paraId="78B708DE" w14:textId="77777777" w:rsidR="00DD381B" w:rsidRDefault="00DD381B">
      <w:pPr>
        <w:pStyle w:val="BodyText"/>
        <w:spacing w:before="9"/>
        <w:rPr>
          <w:b/>
          <w:sz w:val="19"/>
        </w:rPr>
      </w:pPr>
    </w:p>
    <w:p w14:paraId="20DC2788" w14:textId="6827E868" w:rsidR="00DD381B" w:rsidRPr="00C275CB" w:rsidRDefault="00A55D77" w:rsidP="00C275CB">
      <w:pPr>
        <w:tabs>
          <w:tab w:val="left" w:pos="840"/>
        </w:tabs>
        <w:ind w:left="90" w:right="98"/>
        <w:rPr>
          <w:sz w:val="20"/>
        </w:rPr>
      </w:pPr>
      <w:r w:rsidRPr="00C275CB">
        <w:rPr>
          <w:sz w:val="20"/>
        </w:rPr>
        <w:t xml:space="preserve">All notices </w:t>
      </w:r>
      <w:r w:rsidR="000E0D1B">
        <w:rPr>
          <w:sz w:val="20"/>
        </w:rPr>
        <w:t>that</w:t>
      </w:r>
      <w:r w:rsidRPr="00C275CB">
        <w:rPr>
          <w:sz w:val="20"/>
        </w:rPr>
        <w:t xml:space="preserve"> the Subcontractor is required to give in writing under this Agreement will be</w:t>
      </w:r>
      <w:r w:rsidR="00554A2C" w:rsidRPr="00C275CB">
        <w:rPr>
          <w:sz w:val="20"/>
        </w:rPr>
        <w:t xml:space="preserve"> </w:t>
      </w:r>
      <w:r w:rsidR="00554A2C">
        <w:rPr>
          <w:sz w:val="20"/>
        </w:rPr>
        <w:t xml:space="preserve">considered </w:t>
      </w:r>
      <w:r w:rsidR="00554A2C" w:rsidRPr="00C275CB">
        <w:rPr>
          <w:sz w:val="20"/>
        </w:rPr>
        <w:t xml:space="preserve">delivered </w:t>
      </w:r>
      <w:r w:rsidR="00554A2C">
        <w:rPr>
          <w:sz w:val="20"/>
        </w:rPr>
        <w:t xml:space="preserve">upon </w:t>
      </w:r>
      <w:r w:rsidR="00554A2C" w:rsidRPr="00C275CB">
        <w:rPr>
          <w:sz w:val="20"/>
        </w:rPr>
        <w:t>ESG</w:t>
      </w:r>
      <w:r w:rsidR="00554A2C">
        <w:rPr>
          <w:sz w:val="20"/>
        </w:rPr>
        <w:t>’s</w:t>
      </w:r>
      <w:r w:rsidR="00554A2C" w:rsidRPr="00C275CB">
        <w:rPr>
          <w:sz w:val="20"/>
        </w:rPr>
        <w:t xml:space="preserve"> actual</w:t>
      </w:r>
      <w:r w:rsidR="00554A2C">
        <w:rPr>
          <w:sz w:val="20"/>
        </w:rPr>
        <w:t xml:space="preserve"> </w:t>
      </w:r>
      <w:r w:rsidR="00554A2C" w:rsidRPr="00C275CB">
        <w:rPr>
          <w:sz w:val="20"/>
        </w:rPr>
        <w:t>recei</w:t>
      </w:r>
      <w:r w:rsidR="00554A2C">
        <w:rPr>
          <w:sz w:val="20"/>
        </w:rPr>
        <w:t>pt.</w:t>
      </w:r>
      <w:r w:rsidR="00554A2C" w:rsidRPr="00C275CB">
        <w:rPr>
          <w:sz w:val="20"/>
        </w:rPr>
        <w:t xml:space="preserve">  Such notices shall be</w:t>
      </w:r>
      <w:r w:rsidRPr="00C275CB">
        <w:rPr>
          <w:sz w:val="20"/>
        </w:rPr>
        <w:t xml:space="preserve"> addressed</w:t>
      </w:r>
      <w:r w:rsidRPr="00C275CB">
        <w:rPr>
          <w:spacing w:val="-12"/>
          <w:sz w:val="20"/>
        </w:rPr>
        <w:t xml:space="preserve"> </w:t>
      </w:r>
      <w:r w:rsidRPr="00C275CB">
        <w:rPr>
          <w:sz w:val="20"/>
        </w:rPr>
        <w:t>to:</w:t>
      </w:r>
    </w:p>
    <w:p w14:paraId="52EF57CD" w14:textId="77777777" w:rsidR="00DD381B" w:rsidRDefault="00DD381B">
      <w:pPr>
        <w:pStyle w:val="BodyText"/>
        <w:spacing w:before="5"/>
        <w:rPr>
          <w:sz w:val="17"/>
        </w:rPr>
      </w:pPr>
    </w:p>
    <w:p w14:paraId="43082D76" w14:textId="77777777" w:rsidR="00DD381B" w:rsidRDefault="00A55D77">
      <w:pPr>
        <w:pStyle w:val="BodyText"/>
        <w:tabs>
          <w:tab w:val="left" w:pos="3719"/>
        </w:tabs>
        <w:spacing w:line="229" w:lineRule="exact"/>
        <w:ind w:left="1559"/>
      </w:pPr>
      <w:r>
        <w:t>Mailing</w:t>
      </w:r>
      <w:r>
        <w:rPr>
          <w:spacing w:val="-6"/>
        </w:rPr>
        <w:t xml:space="preserve"> </w:t>
      </w:r>
      <w:r>
        <w:t>Address:</w:t>
      </w:r>
      <w:r>
        <w:tab/>
        <w:t>Energy Systems Group,</w:t>
      </w:r>
      <w:r>
        <w:rPr>
          <w:spacing w:val="-31"/>
        </w:rPr>
        <w:t xml:space="preserve"> </w:t>
      </w:r>
      <w:r>
        <w:t>LLC</w:t>
      </w:r>
    </w:p>
    <w:p w14:paraId="2BC4E77A" w14:textId="77777777" w:rsidR="00DD381B" w:rsidRDefault="00A55D77">
      <w:pPr>
        <w:pStyle w:val="BodyText"/>
        <w:ind w:left="3718" w:right="3177"/>
      </w:pPr>
      <w:r>
        <w:t>Attention: General Counsel 9877 Eastgate Court</w:t>
      </w:r>
    </w:p>
    <w:p w14:paraId="3BF10478" w14:textId="0B1C778C" w:rsidR="00DD381B" w:rsidRDefault="007E7EC4">
      <w:pPr>
        <w:pStyle w:val="BodyText"/>
        <w:spacing w:before="1" w:line="228" w:lineRule="exact"/>
        <w:ind w:left="1451" w:right="1771"/>
        <w:jc w:val="center"/>
      </w:pPr>
      <w:r>
        <w:t>N</w:t>
      </w:r>
      <w:r w:rsidR="00A55D77">
        <w:t>ewburgh, IN 47630</w:t>
      </w:r>
    </w:p>
    <w:p w14:paraId="6DB6EED0" w14:textId="77777777" w:rsidR="00DD381B" w:rsidRDefault="00A55D77">
      <w:pPr>
        <w:pStyle w:val="BodyText"/>
        <w:tabs>
          <w:tab w:val="left" w:pos="3719"/>
        </w:tabs>
        <w:spacing w:before="93"/>
        <w:ind w:left="1560"/>
      </w:pPr>
      <w:r>
        <w:t>E-Mail:</w:t>
      </w:r>
      <w:r>
        <w:tab/>
      </w:r>
      <w:hyperlink r:id="rId15">
        <w:r>
          <w:rPr>
            <w:color w:val="0000FF"/>
            <w:u w:val="single" w:color="0000FF"/>
          </w:rPr>
          <w:t>scontracting@energysystemsgroup.com</w:t>
        </w:r>
      </w:hyperlink>
    </w:p>
    <w:p w14:paraId="03EA6289" w14:textId="77777777" w:rsidR="00DD381B" w:rsidRDefault="00DD381B">
      <w:pPr>
        <w:pStyle w:val="BodyText"/>
        <w:spacing w:before="3"/>
      </w:pPr>
    </w:p>
    <w:p w14:paraId="51D2DC70" w14:textId="03D17860" w:rsidR="00DD381B" w:rsidRDefault="00897B7D">
      <w:pPr>
        <w:pStyle w:val="Heading4"/>
        <w:ind w:left="119"/>
        <w:jc w:val="both"/>
      </w:pPr>
      <w:bookmarkStart w:id="18" w:name="_Toc85549628"/>
      <w:r>
        <w:t>SECTION</w:t>
      </w:r>
      <w:r w:rsidR="00A55D77">
        <w:t xml:space="preserve"> 19. Survival</w:t>
      </w:r>
      <w:bookmarkEnd w:id="18"/>
    </w:p>
    <w:p w14:paraId="215F9725" w14:textId="77777777" w:rsidR="00DD381B" w:rsidRDefault="00DD381B">
      <w:pPr>
        <w:pStyle w:val="BodyText"/>
        <w:spacing w:before="10"/>
        <w:rPr>
          <w:b/>
          <w:sz w:val="19"/>
        </w:rPr>
      </w:pPr>
    </w:p>
    <w:p w14:paraId="6B3633D7" w14:textId="330F6305" w:rsidR="00DD381B" w:rsidRDefault="00897B7D">
      <w:pPr>
        <w:pStyle w:val="BodyText"/>
        <w:ind w:left="119"/>
        <w:jc w:val="both"/>
      </w:pPr>
      <w:r>
        <w:t>SECTION</w:t>
      </w:r>
      <w:r w:rsidR="00A55D77">
        <w:t>s 11 and 13 shall survive any termination of this Agreement.</w:t>
      </w:r>
    </w:p>
    <w:p w14:paraId="196FB14D" w14:textId="77777777" w:rsidR="00DD381B" w:rsidRDefault="00DD381B">
      <w:pPr>
        <w:pStyle w:val="BodyText"/>
        <w:spacing w:before="3"/>
      </w:pPr>
    </w:p>
    <w:p w14:paraId="6CF1838D" w14:textId="30EB2E5E" w:rsidR="00DD381B" w:rsidRDefault="00897B7D">
      <w:pPr>
        <w:pStyle w:val="Heading4"/>
        <w:ind w:left="119"/>
        <w:jc w:val="both"/>
      </w:pPr>
      <w:bookmarkStart w:id="19" w:name="_Toc85549629"/>
      <w:r>
        <w:t>SECTION</w:t>
      </w:r>
      <w:r w:rsidR="00A55D77">
        <w:t xml:space="preserve"> 20.  Conflicts of Interest</w:t>
      </w:r>
      <w:bookmarkEnd w:id="19"/>
    </w:p>
    <w:p w14:paraId="0850BB5A" w14:textId="77777777" w:rsidR="00DD381B" w:rsidRDefault="00DD381B">
      <w:pPr>
        <w:pStyle w:val="BodyText"/>
        <w:spacing w:before="9"/>
        <w:rPr>
          <w:b/>
          <w:sz w:val="19"/>
        </w:rPr>
      </w:pPr>
    </w:p>
    <w:p w14:paraId="1C301A61" w14:textId="49D579F4" w:rsidR="00DD381B" w:rsidRDefault="00A55D77">
      <w:pPr>
        <w:pStyle w:val="BodyText"/>
        <w:ind w:left="119" w:right="112"/>
        <w:jc w:val="both"/>
      </w:pPr>
      <w:r>
        <w:t xml:space="preserve">Conflicts of interest relating to this Agreement are strictly prohibited. Except as otherwise expressly provided </w:t>
      </w:r>
      <w:r>
        <w:lastRenderedPageBreak/>
        <w:t xml:space="preserve">herein, no Party nor any director, employee or agent of any Party shall give to or receive from any director, employee or agent of any other Party any gift, entertainment or other favor of significant value, or any commission, fee or rebate in connection with this Agreement. Likewise, no Party nor any director, employee or agent of any Party, shall without prior notification thereof to all Parties </w:t>
      </w:r>
      <w:proofErr w:type="gramStart"/>
      <w:r>
        <w:t>enter into</w:t>
      </w:r>
      <w:proofErr w:type="gramEnd"/>
      <w:r>
        <w:t xml:space="preserve"> any business relationship with any director, employee or agent of another Party or of any Affiliate of another Party, unless such person is acting for and on behalf of the other Party or any such Affiliate. A Party shall promptly notify the other Parties of any violation of this section and any consideration received </w:t>
      </w:r>
      <w:proofErr w:type="gramStart"/>
      <w:r>
        <w:t>as a result of</w:t>
      </w:r>
      <w:proofErr w:type="gramEnd"/>
      <w:r>
        <w:t xml:space="preserve"> such violation shall be paid over or credited to the Party against whom it was charged. Any representative of any Party, authorized by that Party, may audit the records of the other Parties related to this Agreement, including the expense records of the Party's employees involved in this Agreement, upon reasonable notice and during regular business hours, for the sole purpose of determining whether there has been compliance with this </w:t>
      </w:r>
      <w:r w:rsidR="0088537B">
        <w:t>Section</w:t>
      </w:r>
      <w:r>
        <w:t>.</w:t>
      </w:r>
    </w:p>
    <w:p w14:paraId="7C70B4EE" w14:textId="77777777" w:rsidR="00DD381B" w:rsidRDefault="00DD381B">
      <w:pPr>
        <w:pStyle w:val="BodyText"/>
        <w:spacing w:before="2"/>
      </w:pPr>
    </w:p>
    <w:p w14:paraId="0ADA096C" w14:textId="7B09DA37" w:rsidR="00DD381B" w:rsidRDefault="00897B7D">
      <w:pPr>
        <w:pStyle w:val="Heading4"/>
        <w:ind w:left="119"/>
        <w:jc w:val="both"/>
      </w:pPr>
      <w:bookmarkStart w:id="20" w:name="_Toc85549630"/>
      <w:r>
        <w:t>SECTION</w:t>
      </w:r>
      <w:r w:rsidR="00A55D77">
        <w:t xml:space="preserve"> 21.    Data Privacy</w:t>
      </w:r>
      <w:bookmarkEnd w:id="20"/>
    </w:p>
    <w:p w14:paraId="69A82A8E" w14:textId="77777777" w:rsidR="00DD381B" w:rsidRDefault="00DD381B">
      <w:pPr>
        <w:pStyle w:val="BodyText"/>
        <w:spacing w:before="7"/>
        <w:rPr>
          <w:b/>
        </w:rPr>
      </w:pPr>
    </w:p>
    <w:p w14:paraId="73757DDF" w14:textId="0B4193CA" w:rsidR="00DD381B" w:rsidRDefault="00A55D77">
      <w:pPr>
        <w:pStyle w:val="BodyText"/>
        <w:ind w:left="119" w:right="118"/>
        <w:jc w:val="both"/>
      </w:pPr>
      <w:r>
        <w:t xml:space="preserve">The Subcontractor will comply with all reasonable requests of ESG with respect to protecting personal data of ESG employees, </w:t>
      </w:r>
      <w:r w:rsidR="00623ED2">
        <w:t>Owners</w:t>
      </w:r>
      <w:r>
        <w:t>, and suppliers it receives in connection with its performance under this</w:t>
      </w:r>
      <w:r>
        <w:rPr>
          <w:spacing w:val="-4"/>
        </w:rPr>
        <w:t xml:space="preserve"> </w:t>
      </w:r>
      <w:r>
        <w:t>Agreement,</w:t>
      </w:r>
      <w:r>
        <w:rPr>
          <w:spacing w:val="-5"/>
        </w:rPr>
        <w:t xml:space="preserve"> </w:t>
      </w:r>
      <w:r>
        <w:t>including</w:t>
      </w:r>
      <w:r>
        <w:rPr>
          <w:spacing w:val="-5"/>
        </w:rPr>
        <w:t xml:space="preserve"> </w:t>
      </w:r>
      <w:r>
        <w:t>but</w:t>
      </w:r>
      <w:r>
        <w:rPr>
          <w:spacing w:val="-5"/>
        </w:rPr>
        <w:t xml:space="preserve"> </w:t>
      </w:r>
      <w:r>
        <w:t>not</w:t>
      </w:r>
      <w:r>
        <w:rPr>
          <w:spacing w:val="-5"/>
        </w:rPr>
        <w:t xml:space="preserve"> </w:t>
      </w:r>
      <w:r>
        <w:t>limited</w:t>
      </w:r>
      <w:r>
        <w:rPr>
          <w:spacing w:val="-5"/>
        </w:rPr>
        <w:t xml:space="preserve"> </w:t>
      </w:r>
      <w:r>
        <w:t>to,</w:t>
      </w:r>
      <w:r>
        <w:rPr>
          <w:spacing w:val="-4"/>
        </w:rPr>
        <w:t xml:space="preserve"> </w:t>
      </w:r>
      <w:r>
        <w:t>following</w:t>
      </w:r>
      <w:r>
        <w:rPr>
          <w:spacing w:val="-5"/>
        </w:rPr>
        <w:t xml:space="preserve"> </w:t>
      </w:r>
      <w:r>
        <w:t>ESG'</w:t>
      </w:r>
      <w:r>
        <w:rPr>
          <w:spacing w:val="-4"/>
        </w:rPr>
        <w:t xml:space="preserve"> </w:t>
      </w:r>
      <w:r>
        <w:t>instructions</w:t>
      </w:r>
      <w:r>
        <w:rPr>
          <w:spacing w:val="-4"/>
        </w:rPr>
        <w:t xml:space="preserve"> </w:t>
      </w:r>
      <w:r>
        <w:t>in</w:t>
      </w:r>
      <w:r>
        <w:rPr>
          <w:spacing w:val="-7"/>
        </w:rPr>
        <w:t xml:space="preserve"> </w:t>
      </w:r>
      <w:r>
        <w:t>connection</w:t>
      </w:r>
      <w:r>
        <w:rPr>
          <w:spacing w:val="-7"/>
        </w:rPr>
        <w:t xml:space="preserve"> </w:t>
      </w:r>
      <w:r>
        <w:t>with</w:t>
      </w:r>
      <w:r>
        <w:rPr>
          <w:spacing w:val="-7"/>
        </w:rPr>
        <w:t xml:space="preserve"> </w:t>
      </w:r>
      <w:r>
        <w:t>processing</w:t>
      </w:r>
      <w:r>
        <w:rPr>
          <w:spacing w:val="-7"/>
        </w:rPr>
        <w:t xml:space="preserve"> </w:t>
      </w:r>
      <w:r>
        <w:t>such personal data; implementing adequate security measures to protect such personal data; not disclosing such personal data to any third party without ESG' written permission; and complying with all applicable data privacy</w:t>
      </w:r>
      <w:r>
        <w:rPr>
          <w:spacing w:val="-27"/>
        </w:rPr>
        <w:t xml:space="preserve"> </w:t>
      </w:r>
      <w:r>
        <w:t>laws.</w:t>
      </w:r>
    </w:p>
    <w:p w14:paraId="6839CC40" w14:textId="77777777" w:rsidR="00DD381B" w:rsidRDefault="00DD381B">
      <w:pPr>
        <w:pStyle w:val="BodyText"/>
      </w:pPr>
    </w:p>
    <w:p w14:paraId="7DB808FA" w14:textId="77777777" w:rsidR="00DD381B" w:rsidRDefault="00A55D77" w:rsidP="00A331BD">
      <w:pPr>
        <w:pStyle w:val="BodyText"/>
      </w:pPr>
      <w:r>
        <w:t>IN WITNESS WHEREOF, the parties have so agreed as of the date written above.</w:t>
      </w:r>
    </w:p>
    <w:p w14:paraId="183D6BFD" w14:textId="77777777" w:rsidR="00DD381B" w:rsidRDefault="00DD381B" w:rsidP="00A331BD">
      <w:pPr>
        <w:pStyle w:val="BodyText"/>
        <w:rPr>
          <w:sz w:val="19"/>
        </w:rPr>
      </w:pPr>
    </w:p>
    <w:p w14:paraId="0764847B" w14:textId="77777777" w:rsidR="00DD381B" w:rsidRDefault="00A55D77" w:rsidP="00A331BD">
      <w:pPr>
        <w:pStyle w:val="BodyText"/>
      </w:pPr>
      <w:r>
        <w:t>ACCEPTED:</w:t>
      </w:r>
      <w:r>
        <w:tab/>
      </w:r>
      <w:r w:rsidR="007E7EC4">
        <w:tab/>
      </w:r>
      <w:r w:rsidR="007E7EC4">
        <w:tab/>
      </w:r>
      <w:r w:rsidR="007E7EC4">
        <w:tab/>
      </w:r>
      <w:r w:rsidR="007E7EC4">
        <w:tab/>
        <w:t xml:space="preserve">            </w:t>
      </w:r>
      <w:r>
        <w:t>ACCEPTED:</w:t>
      </w:r>
    </w:p>
    <w:p w14:paraId="363B25AC" w14:textId="77777777" w:rsidR="00DD381B" w:rsidRDefault="00A55D77" w:rsidP="00A331BD">
      <w:pPr>
        <w:pStyle w:val="BodyText"/>
      </w:pPr>
      <w:bookmarkStart w:id="21" w:name="_Toc85549631"/>
      <w:r>
        <w:rPr>
          <w:color w:val="FF0000"/>
        </w:rPr>
        <w:t>Subcontractor</w:t>
      </w:r>
      <w:r>
        <w:rPr>
          <w:color w:val="FF0000"/>
          <w:spacing w:val="-6"/>
        </w:rPr>
        <w:t xml:space="preserve"> </w:t>
      </w:r>
      <w:r>
        <w:rPr>
          <w:color w:val="FF0000"/>
        </w:rPr>
        <w:t>Name</w:t>
      </w:r>
      <w:r>
        <w:rPr>
          <w:color w:val="FF0000"/>
        </w:rPr>
        <w:tab/>
      </w:r>
      <w:r w:rsidR="007E7EC4">
        <w:rPr>
          <w:color w:val="FF0000"/>
        </w:rPr>
        <w:tab/>
      </w:r>
      <w:r w:rsidR="007E7EC4">
        <w:rPr>
          <w:color w:val="FF0000"/>
        </w:rPr>
        <w:tab/>
      </w:r>
      <w:r w:rsidR="007E7EC4">
        <w:rPr>
          <w:color w:val="FF0000"/>
        </w:rPr>
        <w:tab/>
        <w:t xml:space="preserve">            </w:t>
      </w:r>
      <w:r>
        <w:t>Energy Systems Group,</w:t>
      </w:r>
      <w:r>
        <w:rPr>
          <w:spacing w:val="-26"/>
        </w:rPr>
        <w:t xml:space="preserve"> </w:t>
      </w:r>
      <w:r>
        <w:t>LLC</w:t>
      </w:r>
      <w:bookmarkEnd w:id="21"/>
    </w:p>
    <w:p w14:paraId="1620F9CC" w14:textId="77777777" w:rsidR="00DD381B" w:rsidRDefault="00DD381B" w:rsidP="00A331BD">
      <w:pPr>
        <w:pStyle w:val="BodyText"/>
        <w:rPr>
          <w:b/>
        </w:rPr>
      </w:pPr>
    </w:p>
    <w:p w14:paraId="0A1BD770" w14:textId="77777777" w:rsidR="00DD381B" w:rsidRDefault="00DD381B" w:rsidP="00A331BD">
      <w:pPr>
        <w:pStyle w:val="BodyText"/>
        <w:rPr>
          <w:b/>
          <w:sz w:val="19"/>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068"/>
        <w:gridCol w:w="811"/>
        <w:gridCol w:w="3977"/>
      </w:tblGrid>
      <w:tr w:rsidR="00DD381B" w14:paraId="2EADE239" w14:textId="77777777">
        <w:trPr>
          <w:trHeight w:hRule="exact" w:val="694"/>
        </w:trPr>
        <w:tc>
          <w:tcPr>
            <w:tcW w:w="4068" w:type="dxa"/>
            <w:tcBorders>
              <w:top w:val="single" w:sz="4" w:space="0" w:color="000000"/>
              <w:bottom w:val="single" w:sz="4" w:space="0" w:color="000000"/>
            </w:tcBorders>
          </w:tcPr>
          <w:p w14:paraId="69248C5F" w14:textId="77777777" w:rsidR="00DD381B" w:rsidRDefault="00A55D77" w:rsidP="00A331BD">
            <w:pPr>
              <w:pStyle w:val="BodyText"/>
              <w:rPr>
                <w:sz w:val="16"/>
              </w:rPr>
            </w:pPr>
            <w:r>
              <w:rPr>
                <w:sz w:val="16"/>
              </w:rPr>
              <w:t>Authorized Signature</w:t>
            </w:r>
          </w:p>
        </w:tc>
        <w:tc>
          <w:tcPr>
            <w:tcW w:w="811" w:type="dxa"/>
          </w:tcPr>
          <w:p w14:paraId="3A2A0A8E" w14:textId="77777777" w:rsidR="00DD381B" w:rsidRDefault="00DD381B" w:rsidP="00A331BD">
            <w:pPr>
              <w:pStyle w:val="BodyText"/>
            </w:pPr>
          </w:p>
        </w:tc>
        <w:tc>
          <w:tcPr>
            <w:tcW w:w="3977" w:type="dxa"/>
            <w:tcBorders>
              <w:top w:val="single" w:sz="4" w:space="0" w:color="000000"/>
              <w:bottom w:val="single" w:sz="4" w:space="0" w:color="000000"/>
            </w:tcBorders>
          </w:tcPr>
          <w:p w14:paraId="79E3AE97" w14:textId="77777777" w:rsidR="00DD381B" w:rsidRDefault="00A55D77" w:rsidP="00A331BD">
            <w:pPr>
              <w:pStyle w:val="BodyText"/>
              <w:rPr>
                <w:sz w:val="16"/>
              </w:rPr>
            </w:pPr>
            <w:r>
              <w:rPr>
                <w:sz w:val="16"/>
              </w:rPr>
              <w:t>Authorized Signature</w:t>
            </w:r>
          </w:p>
        </w:tc>
      </w:tr>
      <w:tr w:rsidR="00DD381B" w14:paraId="5AC544EC" w14:textId="77777777">
        <w:trPr>
          <w:trHeight w:hRule="exact" w:val="694"/>
        </w:trPr>
        <w:tc>
          <w:tcPr>
            <w:tcW w:w="4068" w:type="dxa"/>
            <w:tcBorders>
              <w:top w:val="single" w:sz="4" w:space="0" w:color="000000"/>
              <w:bottom w:val="single" w:sz="4" w:space="0" w:color="000000"/>
            </w:tcBorders>
          </w:tcPr>
          <w:p w14:paraId="5FCC78DA" w14:textId="77777777" w:rsidR="00DD381B" w:rsidRDefault="00A55D77" w:rsidP="00A331BD">
            <w:pPr>
              <w:pStyle w:val="BodyText"/>
              <w:rPr>
                <w:sz w:val="16"/>
              </w:rPr>
            </w:pPr>
            <w:r>
              <w:rPr>
                <w:sz w:val="16"/>
              </w:rPr>
              <w:t>Printed Name</w:t>
            </w:r>
          </w:p>
        </w:tc>
        <w:tc>
          <w:tcPr>
            <w:tcW w:w="811" w:type="dxa"/>
          </w:tcPr>
          <w:p w14:paraId="42451C5C" w14:textId="77777777" w:rsidR="00DD381B" w:rsidRDefault="00DD381B" w:rsidP="00A331BD">
            <w:pPr>
              <w:pStyle w:val="BodyText"/>
            </w:pPr>
          </w:p>
        </w:tc>
        <w:tc>
          <w:tcPr>
            <w:tcW w:w="3977" w:type="dxa"/>
            <w:tcBorders>
              <w:top w:val="single" w:sz="4" w:space="0" w:color="000000"/>
              <w:bottom w:val="single" w:sz="4" w:space="0" w:color="000000"/>
            </w:tcBorders>
          </w:tcPr>
          <w:p w14:paraId="705DD51A" w14:textId="77777777" w:rsidR="00DD381B" w:rsidRDefault="00A55D77" w:rsidP="00A331BD">
            <w:pPr>
              <w:pStyle w:val="BodyText"/>
              <w:rPr>
                <w:sz w:val="16"/>
              </w:rPr>
            </w:pPr>
            <w:r>
              <w:rPr>
                <w:sz w:val="16"/>
              </w:rPr>
              <w:t>Printed Name</w:t>
            </w:r>
          </w:p>
        </w:tc>
      </w:tr>
      <w:tr w:rsidR="00DD381B" w14:paraId="3A1C6CBC" w14:textId="77777777">
        <w:trPr>
          <w:trHeight w:hRule="exact" w:val="694"/>
        </w:trPr>
        <w:tc>
          <w:tcPr>
            <w:tcW w:w="4068" w:type="dxa"/>
            <w:tcBorders>
              <w:top w:val="single" w:sz="4" w:space="0" w:color="000000"/>
              <w:bottom w:val="single" w:sz="4" w:space="0" w:color="000000"/>
            </w:tcBorders>
          </w:tcPr>
          <w:p w14:paraId="5CF202F3" w14:textId="77777777" w:rsidR="00DD381B" w:rsidRDefault="00A55D77" w:rsidP="00A331BD">
            <w:pPr>
              <w:pStyle w:val="BodyText"/>
              <w:rPr>
                <w:sz w:val="18"/>
              </w:rPr>
            </w:pPr>
            <w:r>
              <w:rPr>
                <w:sz w:val="18"/>
              </w:rPr>
              <w:t>Title</w:t>
            </w:r>
          </w:p>
        </w:tc>
        <w:tc>
          <w:tcPr>
            <w:tcW w:w="811" w:type="dxa"/>
          </w:tcPr>
          <w:p w14:paraId="4B680FB9" w14:textId="77777777" w:rsidR="00DD381B" w:rsidRDefault="00DD381B" w:rsidP="00A331BD">
            <w:pPr>
              <w:pStyle w:val="BodyText"/>
            </w:pPr>
          </w:p>
        </w:tc>
        <w:tc>
          <w:tcPr>
            <w:tcW w:w="3977" w:type="dxa"/>
            <w:tcBorders>
              <w:top w:val="single" w:sz="4" w:space="0" w:color="000000"/>
              <w:bottom w:val="single" w:sz="4" w:space="0" w:color="000000"/>
            </w:tcBorders>
          </w:tcPr>
          <w:p w14:paraId="7230182D" w14:textId="77777777" w:rsidR="00DD381B" w:rsidRDefault="00A55D77" w:rsidP="00A331BD">
            <w:pPr>
              <w:pStyle w:val="BodyText"/>
              <w:rPr>
                <w:sz w:val="18"/>
              </w:rPr>
            </w:pPr>
            <w:r>
              <w:rPr>
                <w:sz w:val="18"/>
              </w:rPr>
              <w:t>Title</w:t>
            </w:r>
          </w:p>
        </w:tc>
      </w:tr>
      <w:tr w:rsidR="00DD381B" w14:paraId="711B5D36" w14:textId="77777777" w:rsidTr="00706BF4">
        <w:trPr>
          <w:trHeight w:hRule="exact" w:val="782"/>
        </w:trPr>
        <w:tc>
          <w:tcPr>
            <w:tcW w:w="4068" w:type="dxa"/>
            <w:tcBorders>
              <w:top w:val="single" w:sz="4" w:space="0" w:color="000000"/>
            </w:tcBorders>
          </w:tcPr>
          <w:p w14:paraId="6F8441D5" w14:textId="77777777" w:rsidR="00DD381B" w:rsidRDefault="00A55D77" w:rsidP="00A331BD">
            <w:pPr>
              <w:pStyle w:val="BodyText"/>
              <w:rPr>
                <w:sz w:val="16"/>
              </w:rPr>
            </w:pPr>
            <w:r>
              <w:rPr>
                <w:sz w:val="16"/>
              </w:rPr>
              <w:t>Date</w:t>
            </w:r>
            <w:r w:rsidR="00706BF4">
              <w:rPr>
                <w:sz w:val="16"/>
              </w:rPr>
              <w:t xml:space="preserve"> </w:t>
            </w:r>
          </w:p>
        </w:tc>
        <w:tc>
          <w:tcPr>
            <w:tcW w:w="811" w:type="dxa"/>
          </w:tcPr>
          <w:p w14:paraId="3FDE8AE8" w14:textId="77777777" w:rsidR="00DD381B" w:rsidRDefault="00DD381B" w:rsidP="00A331BD">
            <w:pPr>
              <w:pStyle w:val="BodyText"/>
            </w:pPr>
          </w:p>
        </w:tc>
        <w:tc>
          <w:tcPr>
            <w:tcW w:w="3977" w:type="dxa"/>
            <w:tcBorders>
              <w:top w:val="single" w:sz="4" w:space="0" w:color="000000"/>
            </w:tcBorders>
          </w:tcPr>
          <w:p w14:paraId="5783A9F1" w14:textId="77777777" w:rsidR="00DD381B" w:rsidRDefault="00A55D77" w:rsidP="00A331BD">
            <w:pPr>
              <w:pStyle w:val="BodyText"/>
              <w:rPr>
                <w:sz w:val="16"/>
              </w:rPr>
            </w:pPr>
            <w:r>
              <w:rPr>
                <w:sz w:val="16"/>
              </w:rPr>
              <w:t>Date</w:t>
            </w:r>
          </w:p>
        </w:tc>
      </w:tr>
    </w:tbl>
    <w:p w14:paraId="41D3D894" w14:textId="77777777" w:rsidR="00DD381B" w:rsidRDefault="00DD381B">
      <w:pPr>
        <w:spacing w:line="183" w:lineRule="exact"/>
        <w:jc w:val="center"/>
        <w:rPr>
          <w:sz w:val="16"/>
        </w:rPr>
        <w:sectPr w:rsidR="00DD381B">
          <w:headerReference w:type="default" r:id="rId16"/>
          <w:footerReference w:type="default" r:id="rId17"/>
          <w:pgSz w:w="12240" w:h="15840"/>
          <w:pgMar w:top="920" w:right="1340" w:bottom="1260" w:left="1220" w:header="725" w:footer="1071" w:gutter="0"/>
          <w:cols w:space="720"/>
        </w:sectPr>
      </w:pPr>
    </w:p>
    <w:p w14:paraId="77287842" w14:textId="77777777" w:rsidR="00DD381B" w:rsidRDefault="00DD381B">
      <w:pPr>
        <w:pStyle w:val="BodyText"/>
        <w:rPr>
          <w:b/>
        </w:rPr>
      </w:pPr>
    </w:p>
    <w:p w14:paraId="669A7BA7" w14:textId="77777777" w:rsidR="00DD381B" w:rsidRDefault="00DD381B">
      <w:pPr>
        <w:pStyle w:val="BodyText"/>
        <w:spacing w:before="3"/>
        <w:rPr>
          <w:b/>
          <w:sz w:val="17"/>
        </w:rPr>
      </w:pPr>
    </w:p>
    <w:p w14:paraId="349EA020" w14:textId="77777777" w:rsidR="00C8012C" w:rsidRDefault="00C8012C">
      <w:pPr>
        <w:pStyle w:val="Heading1"/>
        <w:spacing w:before="91"/>
        <w:ind w:left="2659" w:right="2654"/>
      </w:pPr>
      <w:bookmarkStart w:id="22" w:name="_Toc85549632"/>
    </w:p>
    <w:p w14:paraId="670A07E0" w14:textId="77777777" w:rsidR="00C8012C" w:rsidRDefault="00C8012C">
      <w:pPr>
        <w:pStyle w:val="Heading1"/>
        <w:spacing w:before="91"/>
        <w:ind w:left="2659" w:right="2654"/>
      </w:pPr>
    </w:p>
    <w:p w14:paraId="678ABA61" w14:textId="77777777" w:rsidR="00C8012C" w:rsidRDefault="00C8012C">
      <w:pPr>
        <w:pStyle w:val="Heading1"/>
        <w:spacing w:before="91"/>
        <w:ind w:left="2659" w:right="2654"/>
      </w:pPr>
    </w:p>
    <w:p w14:paraId="6D68E11A" w14:textId="77777777" w:rsidR="00C8012C" w:rsidRDefault="00C8012C" w:rsidP="00C8012C">
      <w:pPr>
        <w:spacing w:before="89"/>
        <w:ind w:left="1069"/>
        <w:rPr>
          <w:b/>
          <w:sz w:val="32"/>
        </w:rPr>
      </w:pPr>
      <w:r>
        <w:rPr>
          <w:b/>
          <w:sz w:val="32"/>
        </w:rPr>
        <w:t xml:space="preserve">OPERATIONS </w:t>
      </w:r>
      <w:r>
        <w:rPr>
          <w:b/>
          <w:spacing w:val="-4"/>
          <w:sz w:val="32"/>
        </w:rPr>
        <w:t xml:space="preserve">AND </w:t>
      </w:r>
      <w:r>
        <w:rPr>
          <w:b/>
          <w:sz w:val="32"/>
        </w:rPr>
        <w:t>MAINTENANCE AGREEMENT</w:t>
      </w:r>
    </w:p>
    <w:p w14:paraId="6B9097B5" w14:textId="1929D50D" w:rsidR="00C8012C" w:rsidRPr="00C8012C" w:rsidRDefault="00C8012C" w:rsidP="00C8012C">
      <w:pPr>
        <w:spacing w:before="89"/>
        <w:ind w:left="1069"/>
        <w:jc w:val="center"/>
        <w:rPr>
          <w:b/>
          <w:sz w:val="32"/>
          <w:vertAlign w:val="subscript"/>
        </w:rPr>
      </w:pPr>
      <w:r>
        <w:rPr>
          <w:b/>
          <w:sz w:val="32"/>
          <w:vertAlign w:val="subscript"/>
        </w:rPr>
        <w:t>“ATTACHMENT A: SCOPE OF WORK”</w:t>
      </w:r>
    </w:p>
    <w:p w14:paraId="2518DEEF" w14:textId="77777777" w:rsidR="00C8012C" w:rsidRDefault="00C8012C" w:rsidP="00C8012C">
      <w:pPr>
        <w:pStyle w:val="BodyText"/>
        <w:rPr>
          <w:b/>
          <w:sz w:val="36"/>
        </w:rPr>
      </w:pPr>
    </w:p>
    <w:p w14:paraId="462D4B1E" w14:textId="77777777" w:rsidR="00C8012C" w:rsidRDefault="00C8012C" w:rsidP="00C8012C">
      <w:pPr>
        <w:pStyle w:val="BodyText"/>
        <w:spacing w:before="2"/>
        <w:rPr>
          <w:b/>
          <w:sz w:val="44"/>
        </w:rPr>
      </w:pPr>
    </w:p>
    <w:p w14:paraId="52A7A500" w14:textId="77777777" w:rsidR="00C8012C" w:rsidRDefault="00C8012C" w:rsidP="00C8012C">
      <w:pPr>
        <w:pStyle w:val="Heading3"/>
        <w:spacing w:before="1"/>
      </w:pPr>
      <w:r>
        <w:t>Subcontractor:</w:t>
      </w:r>
    </w:p>
    <w:p w14:paraId="0471C872" w14:textId="77777777" w:rsidR="00C8012C" w:rsidRDefault="00C8012C" w:rsidP="00C8012C">
      <w:pPr>
        <w:pStyle w:val="BodyText"/>
        <w:rPr>
          <w:b/>
          <w:sz w:val="24"/>
        </w:rPr>
      </w:pPr>
    </w:p>
    <w:p w14:paraId="1C236FEB" w14:textId="77777777" w:rsidR="00C8012C" w:rsidRDefault="00C8012C" w:rsidP="00C8012C">
      <w:pPr>
        <w:pStyle w:val="BodyText"/>
        <w:rPr>
          <w:b/>
          <w:sz w:val="24"/>
        </w:rPr>
      </w:pPr>
    </w:p>
    <w:p w14:paraId="16894E2F" w14:textId="77777777" w:rsidR="00C8012C" w:rsidRDefault="00C8012C" w:rsidP="00C8012C">
      <w:pPr>
        <w:pStyle w:val="BodyText"/>
        <w:rPr>
          <w:b/>
          <w:sz w:val="24"/>
        </w:rPr>
      </w:pPr>
    </w:p>
    <w:p w14:paraId="2C892350" w14:textId="77777777" w:rsidR="00C8012C" w:rsidRDefault="00C8012C" w:rsidP="00C8012C">
      <w:pPr>
        <w:pStyle w:val="BodyText"/>
        <w:rPr>
          <w:b/>
          <w:sz w:val="24"/>
        </w:rPr>
      </w:pPr>
    </w:p>
    <w:p w14:paraId="241C7D6B" w14:textId="77777777" w:rsidR="00C8012C" w:rsidRDefault="00C8012C" w:rsidP="00C8012C">
      <w:pPr>
        <w:pStyle w:val="BodyText"/>
        <w:rPr>
          <w:b/>
          <w:sz w:val="24"/>
        </w:rPr>
      </w:pPr>
    </w:p>
    <w:p w14:paraId="7404450A" w14:textId="77777777" w:rsidR="00C8012C" w:rsidRDefault="00C8012C" w:rsidP="00C8012C">
      <w:pPr>
        <w:spacing w:before="143"/>
        <w:ind w:left="100"/>
        <w:rPr>
          <w:b/>
        </w:rPr>
      </w:pPr>
      <w:r>
        <w:rPr>
          <w:b/>
        </w:rPr>
        <w:t>Site / Owner:</w:t>
      </w:r>
    </w:p>
    <w:p w14:paraId="62D9824C" w14:textId="77777777" w:rsidR="00C8012C" w:rsidRDefault="00C8012C" w:rsidP="00C8012C">
      <w:pPr>
        <w:pStyle w:val="BodyText"/>
        <w:rPr>
          <w:b/>
          <w:sz w:val="24"/>
        </w:rPr>
      </w:pPr>
    </w:p>
    <w:p w14:paraId="4D688C94" w14:textId="77777777" w:rsidR="00C8012C" w:rsidRDefault="00C8012C" w:rsidP="00C8012C">
      <w:pPr>
        <w:pStyle w:val="BodyText"/>
        <w:rPr>
          <w:b/>
          <w:sz w:val="24"/>
        </w:rPr>
      </w:pPr>
    </w:p>
    <w:p w14:paraId="3EE5E3FB" w14:textId="77777777" w:rsidR="00C8012C" w:rsidRDefault="00C8012C" w:rsidP="00C8012C">
      <w:pPr>
        <w:pStyle w:val="BodyText"/>
        <w:rPr>
          <w:b/>
          <w:sz w:val="24"/>
        </w:rPr>
      </w:pPr>
    </w:p>
    <w:p w14:paraId="1467E256" w14:textId="77777777" w:rsidR="00C8012C" w:rsidRDefault="00C8012C" w:rsidP="00C8012C">
      <w:pPr>
        <w:pStyle w:val="BodyText"/>
        <w:rPr>
          <w:b/>
          <w:sz w:val="24"/>
        </w:rPr>
      </w:pPr>
    </w:p>
    <w:p w14:paraId="7062C206" w14:textId="77777777" w:rsidR="00C8012C" w:rsidRDefault="00C8012C" w:rsidP="00C8012C">
      <w:pPr>
        <w:pStyle w:val="BodyText"/>
        <w:rPr>
          <w:b/>
          <w:sz w:val="23"/>
        </w:rPr>
      </w:pPr>
    </w:p>
    <w:p w14:paraId="17BA56A5" w14:textId="77777777" w:rsidR="00C8012C" w:rsidRDefault="00C8012C" w:rsidP="00C8012C">
      <w:pPr>
        <w:spacing w:before="1" w:line="684" w:lineRule="auto"/>
        <w:ind w:left="100" w:right="6945"/>
        <w:rPr>
          <w:b/>
        </w:rPr>
      </w:pPr>
      <w:r>
        <w:rPr>
          <w:b/>
        </w:rPr>
        <w:t xml:space="preserve">Agreement Number: </w:t>
      </w:r>
    </w:p>
    <w:p w14:paraId="0798B0E4" w14:textId="77777777" w:rsidR="00C8012C" w:rsidRDefault="00C8012C">
      <w:pPr>
        <w:pStyle w:val="Heading1"/>
        <w:spacing w:before="91"/>
        <w:ind w:left="2659" w:right="2654"/>
      </w:pPr>
    </w:p>
    <w:p w14:paraId="70A33AFB" w14:textId="77777777" w:rsidR="00C8012C" w:rsidRDefault="00C8012C">
      <w:pPr>
        <w:pStyle w:val="Heading1"/>
        <w:spacing w:before="91"/>
        <w:ind w:left="2659" w:right="2654"/>
      </w:pPr>
    </w:p>
    <w:p w14:paraId="34AAFE9C" w14:textId="77777777" w:rsidR="00C8012C" w:rsidRDefault="00C8012C">
      <w:pPr>
        <w:pStyle w:val="Heading1"/>
        <w:spacing w:before="91"/>
        <w:ind w:left="2659" w:right="2654"/>
      </w:pPr>
    </w:p>
    <w:p w14:paraId="724B0C25" w14:textId="77777777" w:rsidR="00C8012C" w:rsidRDefault="00C8012C">
      <w:pPr>
        <w:pStyle w:val="Heading1"/>
        <w:spacing w:before="91"/>
        <w:ind w:left="2659" w:right="2654"/>
      </w:pPr>
    </w:p>
    <w:p w14:paraId="4AC25150" w14:textId="77777777" w:rsidR="00C8012C" w:rsidRDefault="00C8012C">
      <w:pPr>
        <w:pStyle w:val="Heading1"/>
        <w:spacing w:before="91"/>
        <w:ind w:left="2659" w:right="2654"/>
      </w:pPr>
    </w:p>
    <w:p w14:paraId="37F38223" w14:textId="77777777" w:rsidR="00C8012C" w:rsidRDefault="00C8012C">
      <w:pPr>
        <w:pStyle w:val="Heading1"/>
        <w:spacing w:before="91"/>
        <w:ind w:left="2659" w:right="2654"/>
      </w:pPr>
    </w:p>
    <w:p w14:paraId="52AF4BEC" w14:textId="77777777" w:rsidR="00C8012C" w:rsidRDefault="00C8012C">
      <w:pPr>
        <w:pStyle w:val="Heading1"/>
        <w:spacing w:before="91"/>
        <w:ind w:left="2659" w:right="2654"/>
      </w:pPr>
    </w:p>
    <w:p w14:paraId="6FE2CAC9" w14:textId="77777777" w:rsidR="00C8012C" w:rsidRDefault="00C8012C">
      <w:pPr>
        <w:pStyle w:val="Heading1"/>
        <w:spacing w:before="91"/>
        <w:ind w:left="2659" w:right="2654"/>
      </w:pPr>
    </w:p>
    <w:p w14:paraId="5D4D27BC" w14:textId="77777777" w:rsidR="00C8012C" w:rsidRDefault="00C8012C">
      <w:pPr>
        <w:pStyle w:val="Heading1"/>
        <w:spacing w:before="91"/>
        <w:ind w:left="2659" w:right="2654"/>
      </w:pPr>
    </w:p>
    <w:p w14:paraId="5FBA8334" w14:textId="77777777" w:rsidR="00C8012C" w:rsidRDefault="00C8012C">
      <w:pPr>
        <w:pStyle w:val="Heading1"/>
        <w:spacing w:before="91"/>
        <w:ind w:left="2659" w:right="2654"/>
      </w:pPr>
    </w:p>
    <w:p w14:paraId="1FE55008" w14:textId="77777777" w:rsidR="00C8012C" w:rsidRDefault="00C8012C">
      <w:pPr>
        <w:pStyle w:val="Heading1"/>
        <w:spacing w:before="91"/>
        <w:ind w:left="2659" w:right="2654"/>
      </w:pPr>
    </w:p>
    <w:p w14:paraId="0A2DB3D3" w14:textId="77777777" w:rsidR="00C8012C" w:rsidRDefault="00C8012C">
      <w:pPr>
        <w:pStyle w:val="Heading1"/>
        <w:spacing w:before="91"/>
        <w:ind w:left="2659" w:right="2654"/>
      </w:pPr>
    </w:p>
    <w:p w14:paraId="55C4DFA5" w14:textId="77777777" w:rsidR="00C8012C" w:rsidRDefault="00C8012C">
      <w:pPr>
        <w:pStyle w:val="Heading1"/>
        <w:spacing w:before="91"/>
        <w:ind w:left="2659" w:right="2654"/>
      </w:pPr>
    </w:p>
    <w:p w14:paraId="1BA2D64C" w14:textId="77777777" w:rsidR="00C8012C" w:rsidRDefault="00C8012C">
      <w:pPr>
        <w:pStyle w:val="Heading1"/>
        <w:spacing w:before="91"/>
        <w:ind w:left="2659" w:right="2654"/>
      </w:pPr>
    </w:p>
    <w:p w14:paraId="1E7C575A" w14:textId="77777777" w:rsidR="00C8012C" w:rsidRDefault="00C8012C">
      <w:pPr>
        <w:pStyle w:val="Heading1"/>
        <w:spacing w:before="91"/>
        <w:ind w:left="2659" w:right="2654"/>
      </w:pPr>
    </w:p>
    <w:p w14:paraId="4F86A34A" w14:textId="4384377D" w:rsidR="00DD381B" w:rsidRDefault="00554A2C">
      <w:pPr>
        <w:pStyle w:val="Heading1"/>
        <w:spacing w:before="91"/>
        <w:ind w:left="2659" w:right="2654"/>
      </w:pPr>
      <w:r>
        <w:t xml:space="preserve">ATTACHMENT </w:t>
      </w:r>
      <w:r w:rsidR="00A55D77">
        <w:t>A</w:t>
      </w:r>
      <w:bookmarkEnd w:id="22"/>
    </w:p>
    <w:p w14:paraId="7B331DC1" w14:textId="77777777" w:rsidR="00DD381B" w:rsidRDefault="00A55D77">
      <w:pPr>
        <w:pStyle w:val="Heading4"/>
        <w:spacing w:before="7"/>
        <w:ind w:left="2659" w:right="2659"/>
        <w:jc w:val="center"/>
      </w:pPr>
      <w:bookmarkStart w:id="23" w:name="_Toc85549633"/>
      <w:r>
        <w:t>to</w:t>
      </w:r>
      <w:bookmarkEnd w:id="23"/>
    </w:p>
    <w:p w14:paraId="73096714" w14:textId="6B7E81F4" w:rsidR="00DD381B" w:rsidRDefault="00A55D77">
      <w:pPr>
        <w:spacing w:before="7" w:line="247" w:lineRule="auto"/>
        <w:ind w:left="2659" w:right="2659"/>
        <w:jc w:val="center"/>
        <w:rPr>
          <w:b/>
          <w:sz w:val="20"/>
        </w:rPr>
      </w:pPr>
      <w:r>
        <w:rPr>
          <w:b/>
          <w:sz w:val="20"/>
        </w:rPr>
        <w:t>O</w:t>
      </w:r>
      <w:r w:rsidR="00554A2C">
        <w:rPr>
          <w:b/>
          <w:sz w:val="20"/>
        </w:rPr>
        <w:t xml:space="preserve">perations and </w:t>
      </w:r>
      <w:r>
        <w:rPr>
          <w:b/>
          <w:sz w:val="20"/>
        </w:rPr>
        <w:t>M</w:t>
      </w:r>
      <w:r w:rsidR="00554A2C">
        <w:rPr>
          <w:b/>
          <w:sz w:val="20"/>
        </w:rPr>
        <w:t>aintenance</w:t>
      </w:r>
      <w:r>
        <w:rPr>
          <w:b/>
          <w:sz w:val="20"/>
        </w:rPr>
        <w:t xml:space="preserve"> Agreement between </w:t>
      </w:r>
      <w:r w:rsidR="00554A2C">
        <w:rPr>
          <w:b/>
          <w:sz w:val="20"/>
        </w:rPr>
        <w:br/>
      </w:r>
      <w:r>
        <w:rPr>
          <w:b/>
          <w:color w:val="FF0000"/>
          <w:sz w:val="20"/>
        </w:rPr>
        <w:t xml:space="preserve">Subcontractor Name </w:t>
      </w:r>
      <w:r>
        <w:rPr>
          <w:b/>
          <w:sz w:val="20"/>
        </w:rPr>
        <w:t xml:space="preserve">and </w:t>
      </w:r>
      <w:r w:rsidR="00554A2C">
        <w:rPr>
          <w:b/>
          <w:sz w:val="20"/>
        </w:rPr>
        <w:br/>
      </w:r>
      <w:r>
        <w:rPr>
          <w:b/>
          <w:sz w:val="20"/>
        </w:rPr>
        <w:t>Energy Systems Group, LLC</w:t>
      </w:r>
    </w:p>
    <w:p w14:paraId="4AC44EBE" w14:textId="77777777" w:rsidR="00DD381B" w:rsidRDefault="00DD381B">
      <w:pPr>
        <w:pStyle w:val="BodyText"/>
        <w:spacing w:before="10"/>
        <w:rPr>
          <w:b/>
          <w:sz w:val="28"/>
        </w:rPr>
      </w:pPr>
    </w:p>
    <w:p w14:paraId="680DBF30" w14:textId="77777777" w:rsidR="00DD381B" w:rsidRDefault="00A55D77">
      <w:pPr>
        <w:ind w:left="3553"/>
        <w:rPr>
          <w:b/>
          <w:sz w:val="24"/>
        </w:rPr>
      </w:pPr>
      <w:r>
        <w:rPr>
          <w:b/>
          <w:color w:val="FF0000"/>
          <w:sz w:val="24"/>
        </w:rPr>
        <w:t>STATEMENT OF WORK #X</w:t>
      </w:r>
    </w:p>
    <w:p w14:paraId="726C916A" w14:textId="77777777" w:rsidR="00DD381B" w:rsidRDefault="00DD381B">
      <w:pPr>
        <w:pStyle w:val="BodyText"/>
        <w:rPr>
          <w:b/>
          <w:sz w:val="26"/>
        </w:rPr>
      </w:pPr>
    </w:p>
    <w:p w14:paraId="4A138ED0" w14:textId="7E25B058" w:rsidR="00DD381B" w:rsidRDefault="00A55D77">
      <w:pPr>
        <w:pStyle w:val="BodyText"/>
        <w:spacing w:before="156"/>
        <w:ind w:left="219" w:right="417" w:hanging="95"/>
        <w:jc w:val="center"/>
      </w:pPr>
      <w:r>
        <w:t xml:space="preserve">This Statement of </w:t>
      </w:r>
      <w:r>
        <w:rPr>
          <w:spacing w:val="2"/>
        </w:rPr>
        <w:t xml:space="preserve">Work </w:t>
      </w:r>
      <w:r>
        <w:t>and the terms and conditions of the Opera</w:t>
      </w:r>
      <w:r w:rsidR="00283405">
        <w:t xml:space="preserve">tions &amp; Maintenance Agreement </w:t>
      </w:r>
      <w:r w:rsidR="00283405" w:rsidRPr="00283405">
        <w:rPr>
          <w:color w:val="FF0000"/>
        </w:rPr>
        <w:t>XXXX</w:t>
      </w:r>
      <w:r w:rsidR="00283405">
        <w:t xml:space="preserve"> </w:t>
      </w:r>
      <w:r>
        <w:t>describe</w:t>
      </w:r>
      <w:r>
        <w:rPr>
          <w:spacing w:val="-7"/>
        </w:rPr>
        <w:t xml:space="preserve"> </w:t>
      </w:r>
      <w:r>
        <w:t>the</w:t>
      </w:r>
      <w:r>
        <w:rPr>
          <w:spacing w:val="-7"/>
        </w:rPr>
        <w:t xml:space="preserve"> </w:t>
      </w:r>
      <w:r>
        <w:rPr>
          <w:spacing w:val="2"/>
        </w:rPr>
        <w:t>Work</w:t>
      </w:r>
      <w:r>
        <w:rPr>
          <w:spacing w:val="-3"/>
        </w:rPr>
        <w:t xml:space="preserve"> </w:t>
      </w:r>
      <w:r>
        <w:t>to</w:t>
      </w:r>
      <w:r>
        <w:rPr>
          <w:spacing w:val="-7"/>
        </w:rPr>
        <w:t xml:space="preserve"> </w:t>
      </w:r>
      <w:r>
        <w:t>be</w:t>
      </w:r>
      <w:r>
        <w:rPr>
          <w:spacing w:val="-7"/>
        </w:rPr>
        <w:t xml:space="preserve"> </w:t>
      </w:r>
      <w:r>
        <w:t>provided</w:t>
      </w:r>
      <w:r>
        <w:rPr>
          <w:spacing w:val="-7"/>
        </w:rPr>
        <w:t xml:space="preserve"> </w:t>
      </w:r>
      <w:r>
        <w:t>by</w:t>
      </w:r>
      <w:r>
        <w:rPr>
          <w:spacing w:val="-12"/>
        </w:rPr>
        <w:t xml:space="preserve"> </w:t>
      </w:r>
      <w:r>
        <w:t>Subcontractor</w:t>
      </w:r>
      <w:r>
        <w:rPr>
          <w:spacing w:val="-6"/>
        </w:rPr>
        <w:t xml:space="preserve"> </w:t>
      </w:r>
      <w:r>
        <w:t>as</w:t>
      </w:r>
      <w:r>
        <w:rPr>
          <w:spacing w:val="-6"/>
        </w:rPr>
        <w:t xml:space="preserve"> </w:t>
      </w:r>
      <w:r>
        <w:t>authorized</w:t>
      </w:r>
      <w:r>
        <w:rPr>
          <w:spacing w:val="-7"/>
        </w:rPr>
        <w:t xml:space="preserve"> </w:t>
      </w:r>
      <w:r>
        <w:t>by</w:t>
      </w:r>
      <w:r>
        <w:rPr>
          <w:spacing w:val="-12"/>
        </w:rPr>
        <w:t xml:space="preserve"> </w:t>
      </w:r>
      <w:r>
        <w:t>ESG</w:t>
      </w:r>
      <w:r>
        <w:rPr>
          <w:spacing w:val="-4"/>
        </w:rPr>
        <w:t xml:space="preserve"> </w:t>
      </w:r>
      <w:r>
        <w:t>by</w:t>
      </w:r>
      <w:r>
        <w:rPr>
          <w:spacing w:val="-12"/>
        </w:rPr>
        <w:t xml:space="preserve"> </w:t>
      </w:r>
      <w:r>
        <w:t>signing</w:t>
      </w:r>
      <w:r>
        <w:rPr>
          <w:spacing w:val="-7"/>
        </w:rPr>
        <w:t xml:space="preserve"> </w:t>
      </w:r>
      <w:r>
        <w:t>this</w:t>
      </w:r>
      <w:r>
        <w:rPr>
          <w:spacing w:val="-6"/>
        </w:rPr>
        <w:t xml:space="preserve"> </w:t>
      </w:r>
      <w:r>
        <w:t>Exhibit.</w:t>
      </w:r>
    </w:p>
    <w:p w14:paraId="6B5A8C6A" w14:textId="77777777" w:rsidR="00DD381B" w:rsidRDefault="001A0D42">
      <w:pPr>
        <w:pStyle w:val="BodyText"/>
        <w:spacing w:before="5"/>
        <w:rPr>
          <w:sz w:val="16"/>
        </w:rPr>
      </w:pPr>
      <w:r>
        <w:rPr>
          <w:noProof/>
        </w:rPr>
        <mc:AlternateContent>
          <mc:Choice Requires="wps">
            <w:drawing>
              <wp:anchor distT="0" distB="0" distL="0" distR="0" simplePos="0" relativeHeight="251658240" behindDoc="0" locked="0" layoutInCell="1" allowOverlap="1" wp14:anchorId="414D729B" wp14:editId="53327E85">
                <wp:simplePos x="0" y="0"/>
                <wp:positionH relativeFrom="page">
                  <wp:posOffset>3143885</wp:posOffset>
                </wp:positionH>
                <wp:positionV relativeFrom="paragraph">
                  <wp:posOffset>147955</wp:posOffset>
                </wp:positionV>
                <wp:extent cx="3782695" cy="0"/>
                <wp:effectExtent l="10160" t="12700" r="7620" b="6350"/>
                <wp:wrapTopAndBottom/>
                <wp:docPr id="9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26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EF1FB9D">
              <v:line id="Line 67" style="position:absolute;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247.55pt,11.65pt" to="545.4pt,11.65pt" w14:anchorId="6F862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jFAIAACo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">
                <w10:wrap type="topAndBottom" anchorx="page"/>
              </v:line>
            </w:pict>
          </mc:Fallback>
        </mc:AlternateContent>
      </w:r>
    </w:p>
    <w:p w14:paraId="0BC9A9F5" w14:textId="77777777" w:rsidR="00DD381B" w:rsidRDefault="00A55D77">
      <w:pPr>
        <w:pStyle w:val="BodyText"/>
        <w:tabs>
          <w:tab w:val="left" w:pos="9687"/>
        </w:tabs>
        <w:spacing w:before="88"/>
        <w:ind w:left="3731"/>
      </w:pPr>
      <w:r>
        <w:rPr>
          <w:w w:val="99"/>
          <w:u w:val="single"/>
        </w:rPr>
        <w:t xml:space="preserve"> </w:t>
      </w:r>
      <w:r>
        <w:rPr>
          <w:u w:val="single"/>
        </w:rPr>
        <w:tab/>
      </w:r>
    </w:p>
    <w:p w14:paraId="5289E1C3" w14:textId="77777777" w:rsidR="00DD381B" w:rsidRDefault="001A0D42">
      <w:pPr>
        <w:pStyle w:val="BodyText"/>
        <w:tabs>
          <w:tab w:val="left" w:pos="9687"/>
        </w:tabs>
        <w:spacing w:before="127"/>
        <w:ind w:left="3731"/>
      </w:pPr>
      <w:r>
        <w:rPr>
          <w:noProof/>
        </w:rPr>
        <mc:AlternateContent>
          <mc:Choice Requires="wps">
            <w:drawing>
              <wp:anchor distT="0" distB="0" distL="114300" distR="114300" simplePos="0" relativeHeight="251658242" behindDoc="0" locked="0" layoutInCell="1" allowOverlap="1" wp14:anchorId="532CA8D4" wp14:editId="7355B829">
                <wp:simplePos x="0" y="0"/>
                <wp:positionH relativeFrom="page">
                  <wp:posOffset>1026795</wp:posOffset>
                </wp:positionH>
                <wp:positionV relativeFrom="paragraph">
                  <wp:posOffset>-141605</wp:posOffset>
                </wp:positionV>
                <wp:extent cx="1146175" cy="368935"/>
                <wp:effectExtent l="0" t="1270" r="0" b="1270"/>
                <wp:wrapNone/>
                <wp:docPr id="9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805"/>
                            </w:tblGrid>
                            <w:tr w:rsidR="00283405" w14:paraId="1363D90C" w14:textId="77777777">
                              <w:trPr>
                                <w:trHeight w:hRule="exact" w:val="290"/>
                              </w:trPr>
                              <w:tc>
                                <w:tcPr>
                                  <w:tcW w:w="1805" w:type="dxa"/>
                                </w:tcPr>
                                <w:p w14:paraId="2C033DBA" w14:textId="77777777" w:rsidR="00283405" w:rsidRDefault="00283405">
                                  <w:pPr>
                                    <w:pStyle w:val="TableParagraph"/>
                                    <w:spacing w:line="223" w:lineRule="exact"/>
                                    <w:ind w:left="200"/>
                                    <w:rPr>
                                      <w:sz w:val="20"/>
                                    </w:rPr>
                                  </w:pPr>
                                  <w:r>
                                    <w:rPr>
                                      <w:sz w:val="20"/>
                                      <w:u w:val="single"/>
                                    </w:rPr>
                                    <w:t>OWNER NAME</w:t>
                                  </w:r>
                                </w:p>
                              </w:tc>
                            </w:tr>
                            <w:tr w:rsidR="00283405" w14:paraId="6E5E21FB" w14:textId="77777777">
                              <w:trPr>
                                <w:trHeight w:hRule="exact" w:val="290"/>
                              </w:trPr>
                              <w:tc>
                                <w:tcPr>
                                  <w:tcW w:w="1805" w:type="dxa"/>
                                </w:tcPr>
                                <w:p w14:paraId="788A57FB" w14:textId="77777777" w:rsidR="00283405" w:rsidRDefault="00283405">
                                  <w:pPr>
                                    <w:pStyle w:val="TableParagraph"/>
                                    <w:spacing w:before="60"/>
                                    <w:ind w:left="200"/>
                                    <w:rPr>
                                      <w:sz w:val="20"/>
                                    </w:rPr>
                                  </w:pPr>
                                  <w:r>
                                    <w:rPr>
                                      <w:sz w:val="20"/>
                                      <w:u w:val="single"/>
                                    </w:rPr>
                                    <w:t>LOCATION</w:t>
                                  </w:r>
                                </w:p>
                              </w:tc>
                            </w:tr>
                          </w:tbl>
                          <w:p w14:paraId="2C4A864F" w14:textId="77777777" w:rsidR="00283405" w:rsidRDefault="0028340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CA8D4" id="_x0000_t202" coordsize="21600,21600" o:spt="202" path="m,l,21600r21600,l21600,xe">
                <v:stroke joinstyle="miter"/>
                <v:path gradientshapeok="t" o:connecttype="rect"/>
              </v:shapetype>
              <v:shape id="Text Box 66" o:spid="_x0000_s1026" type="#_x0000_t202" style="position:absolute;left:0;text-align:left;margin-left:80.85pt;margin-top:-11.15pt;width:90.25pt;height:29.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805"/>
                      </w:tblGrid>
                      <w:tr w:rsidR="00283405" w14:paraId="1363D90C" w14:textId="77777777">
                        <w:trPr>
                          <w:trHeight w:hRule="exact" w:val="290"/>
                        </w:trPr>
                        <w:tc>
                          <w:tcPr>
                            <w:tcW w:w="1805" w:type="dxa"/>
                          </w:tcPr>
                          <w:p w14:paraId="2C033DBA" w14:textId="77777777" w:rsidR="00283405" w:rsidRDefault="00283405">
                            <w:pPr>
                              <w:pStyle w:val="TableParagraph"/>
                              <w:spacing w:line="223" w:lineRule="exact"/>
                              <w:ind w:left="200"/>
                              <w:rPr>
                                <w:sz w:val="20"/>
                              </w:rPr>
                            </w:pPr>
                            <w:r>
                              <w:rPr>
                                <w:sz w:val="20"/>
                                <w:u w:val="single"/>
                              </w:rPr>
                              <w:t>OWNER NAME</w:t>
                            </w:r>
                          </w:p>
                        </w:tc>
                      </w:tr>
                      <w:tr w:rsidR="00283405" w14:paraId="6E5E21FB" w14:textId="77777777">
                        <w:trPr>
                          <w:trHeight w:hRule="exact" w:val="290"/>
                        </w:trPr>
                        <w:tc>
                          <w:tcPr>
                            <w:tcW w:w="1805" w:type="dxa"/>
                          </w:tcPr>
                          <w:p w14:paraId="788A57FB" w14:textId="77777777" w:rsidR="00283405" w:rsidRDefault="00283405">
                            <w:pPr>
                              <w:pStyle w:val="TableParagraph"/>
                              <w:spacing w:before="60"/>
                              <w:ind w:left="200"/>
                              <w:rPr>
                                <w:sz w:val="20"/>
                              </w:rPr>
                            </w:pPr>
                            <w:r>
                              <w:rPr>
                                <w:sz w:val="20"/>
                                <w:u w:val="single"/>
                              </w:rPr>
                              <w:t>LOCATION</w:t>
                            </w:r>
                          </w:p>
                        </w:tc>
                      </w:tr>
                    </w:tbl>
                    <w:p w14:paraId="2C4A864F" w14:textId="77777777" w:rsidR="00283405" w:rsidRDefault="00283405">
                      <w:pPr>
                        <w:pStyle w:val="BodyText"/>
                      </w:pPr>
                    </w:p>
                  </w:txbxContent>
                </v:textbox>
                <w10:wrap anchorx="page"/>
              </v:shape>
            </w:pict>
          </mc:Fallback>
        </mc:AlternateContent>
      </w:r>
      <w:r w:rsidR="00A55D77">
        <w:rPr>
          <w:w w:val="99"/>
          <w:u w:val="single"/>
        </w:rPr>
        <w:t xml:space="preserve"> </w:t>
      </w:r>
      <w:r w:rsidR="00A55D77">
        <w:rPr>
          <w:u w:val="single"/>
        </w:rPr>
        <w:tab/>
      </w:r>
    </w:p>
    <w:p w14:paraId="0EA6D3CE" w14:textId="77777777" w:rsidR="00DD381B" w:rsidRDefault="001A0D42">
      <w:pPr>
        <w:pStyle w:val="BodyText"/>
        <w:spacing w:before="8"/>
        <w:rPr>
          <w:sz w:val="27"/>
        </w:rPr>
      </w:pPr>
      <w:r>
        <w:rPr>
          <w:noProof/>
        </w:rPr>
        <mc:AlternateContent>
          <mc:Choice Requires="wps">
            <w:drawing>
              <wp:anchor distT="0" distB="0" distL="0" distR="0" simplePos="0" relativeHeight="251658241" behindDoc="0" locked="0" layoutInCell="1" allowOverlap="1" wp14:anchorId="3A86F35B" wp14:editId="6632CAA4">
                <wp:simplePos x="0" y="0"/>
                <wp:positionH relativeFrom="page">
                  <wp:posOffset>3134995</wp:posOffset>
                </wp:positionH>
                <wp:positionV relativeFrom="paragraph">
                  <wp:posOffset>230505</wp:posOffset>
                </wp:positionV>
                <wp:extent cx="3791585" cy="0"/>
                <wp:effectExtent l="10795" t="9525" r="7620" b="9525"/>
                <wp:wrapTopAndBottom/>
                <wp:docPr id="9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1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3CAA9A0">
              <v:line id="Line 65"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246.85pt,18.15pt" to="545.4pt,18.15pt" w14:anchorId="4DA0B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Z9v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">
                <w10:wrap type="topAndBottom" anchorx="page"/>
              </v:line>
            </w:pict>
          </mc:Fallback>
        </mc:AlternateContent>
      </w:r>
    </w:p>
    <w:p w14:paraId="311830C5" w14:textId="77777777" w:rsidR="00DD381B" w:rsidRDefault="00DD381B">
      <w:pPr>
        <w:pStyle w:val="BodyText"/>
        <w:spacing w:before="11"/>
        <w:rPr>
          <w:sz w:val="8"/>
        </w:rPr>
      </w:pPr>
    </w:p>
    <w:p w14:paraId="0813D27B" w14:textId="5AF19405" w:rsidR="00DD381B" w:rsidRDefault="00A55D77">
      <w:pPr>
        <w:pStyle w:val="BodyText"/>
        <w:spacing w:before="93" w:line="300" w:lineRule="auto"/>
        <w:ind w:left="220" w:right="1712"/>
      </w:pPr>
      <w:r>
        <w:rPr>
          <w:u w:val="single"/>
        </w:rPr>
        <w:t xml:space="preserve">The following Attachments comprise the Contract Documents for this Statement of Work: </w:t>
      </w:r>
      <w:r>
        <w:t>Attachment “A</w:t>
      </w:r>
      <w:r w:rsidR="00283405">
        <w:t>-1</w:t>
      </w:r>
      <w:r>
        <w:t>” - Scope of Services</w:t>
      </w:r>
    </w:p>
    <w:p w14:paraId="7B7E7526" w14:textId="57F46488" w:rsidR="00DD381B" w:rsidRDefault="00283405">
      <w:pPr>
        <w:pStyle w:val="BodyText"/>
        <w:spacing w:before="2" w:line="300" w:lineRule="auto"/>
        <w:ind w:left="219" w:right="5532"/>
      </w:pPr>
      <w:r>
        <w:t>Attachment “A-2</w:t>
      </w:r>
      <w:r w:rsidR="00A55D77">
        <w:t>” - List of Equipment Attachment “</w:t>
      </w:r>
      <w:r>
        <w:t>A-3</w:t>
      </w:r>
      <w:r w:rsidR="00A55D77">
        <w:t>” - Emer</w:t>
      </w:r>
      <w:r>
        <w:t>gency Service Plan Attachment “A-4</w:t>
      </w:r>
      <w:r w:rsidR="00A55D77">
        <w:t>” - Reporting Requirements</w:t>
      </w:r>
    </w:p>
    <w:p w14:paraId="55C194CA" w14:textId="5059B5AD" w:rsidR="00283405" w:rsidRDefault="00283405">
      <w:pPr>
        <w:pStyle w:val="BodyText"/>
        <w:spacing w:before="2" w:line="300" w:lineRule="auto"/>
        <w:ind w:left="219" w:right="5532"/>
      </w:pPr>
      <w:r>
        <w:t>Attachment “A-5” – DOL Wage Decision</w:t>
      </w:r>
    </w:p>
    <w:p w14:paraId="3D61230C" w14:textId="3C24EA1C" w:rsidR="00DD381B" w:rsidRDefault="00A55D77">
      <w:pPr>
        <w:pStyle w:val="BodyText"/>
        <w:spacing w:before="2" w:line="300" w:lineRule="auto"/>
        <w:ind w:left="219" w:right="4814"/>
      </w:pPr>
      <w:r>
        <w:t>Attachment “</w:t>
      </w:r>
      <w:r w:rsidR="00283405">
        <w:t>A-6</w:t>
      </w:r>
      <w:r>
        <w:t>” - Price Schedule</w:t>
      </w:r>
    </w:p>
    <w:p w14:paraId="528A6118" w14:textId="2338E181" w:rsidR="00DD381B" w:rsidRDefault="00A55D77">
      <w:pPr>
        <w:pStyle w:val="BodyText"/>
        <w:spacing w:before="2"/>
        <w:ind w:left="219"/>
      </w:pPr>
      <w:r>
        <w:t>Attachment “</w:t>
      </w:r>
      <w:r w:rsidR="00283405">
        <w:t>A-7</w:t>
      </w:r>
      <w:r>
        <w:t>” - Maintenance Schedule</w:t>
      </w:r>
    </w:p>
    <w:p w14:paraId="582FC7BC" w14:textId="7E0F85BE" w:rsidR="00283405" w:rsidRPr="00283405" w:rsidRDefault="00283405" w:rsidP="00283405">
      <w:pPr>
        <w:pStyle w:val="Heading2"/>
        <w:ind w:left="0"/>
        <w:jc w:val="left"/>
        <w:rPr>
          <w:b w:val="0"/>
          <w:sz w:val="20"/>
          <w:szCs w:val="20"/>
        </w:rPr>
      </w:pPr>
      <w:r>
        <w:rPr>
          <w:b w:val="0"/>
          <w:sz w:val="20"/>
          <w:szCs w:val="20"/>
        </w:rPr>
        <w:t xml:space="preserve">    </w:t>
      </w:r>
      <w:r w:rsidRPr="00283405">
        <w:rPr>
          <w:b w:val="0"/>
          <w:sz w:val="20"/>
          <w:szCs w:val="20"/>
        </w:rPr>
        <w:t xml:space="preserve">Attachment </w:t>
      </w:r>
      <w:r>
        <w:rPr>
          <w:b w:val="0"/>
          <w:sz w:val="20"/>
          <w:szCs w:val="20"/>
        </w:rPr>
        <w:t>“</w:t>
      </w:r>
      <w:proofErr w:type="gramStart"/>
      <w:r w:rsidRPr="00283405">
        <w:rPr>
          <w:b w:val="0"/>
          <w:sz w:val="20"/>
          <w:szCs w:val="20"/>
        </w:rPr>
        <w:t>B</w:t>
      </w:r>
      <w:r>
        <w:rPr>
          <w:b w:val="0"/>
          <w:sz w:val="20"/>
          <w:szCs w:val="20"/>
        </w:rPr>
        <w:t xml:space="preserve">”   </w:t>
      </w:r>
      <w:proofErr w:type="gramEnd"/>
      <w:r>
        <w:rPr>
          <w:b w:val="0"/>
          <w:sz w:val="20"/>
          <w:szCs w:val="20"/>
        </w:rPr>
        <w:t xml:space="preserve"> -</w:t>
      </w:r>
      <w:r w:rsidRPr="00283405">
        <w:rPr>
          <w:b w:val="0"/>
          <w:sz w:val="20"/>
          <w:szCs w:val="20"/>
        </w:rPr>
        <w:t xml:space="preserve"> </w:t>
      </w:r>
      <w:r>
        <w:rPr>
          <w:b w:val="0"/>
          <w:sz w:val="20"/>
          <w:szCs w:val="20"/>
        </w:rPr>
        <w:t>Federal Laws, Rules and Regulations</w:t>
      </w:r>
    </w:p>
    <w:p w14:paraId="21BBB87A" w14:textId="77777777" w:rsidR="00DD381B" w:rsidRDefault="00DD381B">
      <w:pPr>
        <w:pStyle w:val="BodyText"/>
        <w:spacing w:before="2"/>
      </w:pPr>
    </w:p>
    <w:p w14:paraId="39A0E33B" w14:textId="77777777" w:rsidR="00DD381B" w:rsidRDefault="00A55D77">
      <w:pPr>
        <w:pStyle w:val="BodyText"/>
        <w:tabs>
          <w:tab w:val="left" w:pos="5258"/>
        </w:tabs>
        <w:spacing w:line="680" w:lineRule="atLeast"/>
        <w:ind w:left="219" w:right="2307"/>
      </w:pPr>
      <w:r>
        <w:t>IN</w:t>
      </w:r>
      <w:r>
        <w:rPr>
          <w:spacing w:val="-5"/>
        </w:rPr>
        <w:t xml:space="preserve"> </w:t>
      </w:r>
      <w:r>
        <w:t>WITNESS</w:t>
      </w:r>
      <w:r>
        <w:rPr>
          <w:spacing w:val="-6"/>
        </w:rPr>
        <w:t xml:space="preserve"> </w:t>
      </w:r>
      <w:r>
        <w:t>WHEREOF,</w:t>
      </w:r>
      <w:r>
        <w:rPr>
          <w:spacing w:val="-5"/>
        </w:rPr>
        <w:t xml:space="preserve"> </w:t>
      </w:r>
      <w:r>
        <w:t>the</w:t>
      </w:r>
      <w:r>
        <w:rPr>
          <w:spacing w:val="-5"/>
        </w:rPr>
        <w:t xml:space="preserve"> </w:t>
      </w:r>
      <w:r>
        <w:t>Parties</w:t>
      </w:r>
      <w:r>
        <w:rPr>
          <w:spacing w:val="-4"/>
        </w:rPr>
        <w:t xml:space="preserve"> </w:t>
      </w:r>
      <w:r>
        <w:t>have</w:t>
      </w:r>
      <w:r>
        <w:rPr>
          <w:spacing w:val="-5"/>
        </w:rPr>
        <w:t xml:space="preserve"> </w:t>
      </w:r>
      <w:r>
        <w:t>so</w:t>
      </w:r>
      <w:r>
        <w:rPr>
          <w:spacing w:val="-5"/>
        </w:rPr>
        <w:t xml:space="preserve"> </w:t>
      </w:r>
      <w:r>
        <w:t>agreed</w:t>
      </w:r>
      <w:r>
        <w:rPr>
          <w:spacing w:val="-5"/>
        </w:rPr>
        <w:t xml:space="preserve"> </w:t>
      </w:r>
      <w:r>
        <w:t>as</w:t>
      </w:r>
      <w:r>
        <w:rPr>
          <w:spacing w:val="-4"/>
        </w:rPr>
        <w:t xml:space="preserve"> </w:t>
      </w:r>
      <w:r>
        <w:t>of</w:t>
      </w:r>
      <w:r>
        <w:rPr>
          <w:spacing w:val="-3"/>
        </w:rPr>
        <w:t xml:space="preserve"> </w:t>
      </w:r>
      <w:r>
        <w:t>the</w:t>
      </w:r>
      <w:r>
        <w:rPr>
          <w:spacing w:val="-5"/>
        </w:rPr>
        <w:t xml:space="preserve"> </w:t>
      </w:r>
      <w:r>
        <w:t>date</w:t>
      </w:r>
      <w:r>
        <w:rPr>
          <w:spacing w:val="-5"/>
        </w:rPr>
        <w:t xml:space="preserve"> </w:t>
      </w:r>
      <w:r>
        <w:t>written</w:t>
      </w:r>
      <w:r>
        <w:rPr>
          <w:spacing w:val="-5"/>
        </w:rPr>
        <w:t xml:space="preserve"> </w:t>
      </w:r>
      <w:r>
        <w:t>below. ACCEPTED:</w:t>
      </w:r>
      <w:r>
        <w:tab/>
        <w:t>ACCEPTED:</w:t>
      </w:r>
    </w:p>
    <w:p w14:paraId="6C3A3023" w14:textId="77777777" w:rsidR="00DD381B" w:rsidRDefault="00A55D77">
      <w:pPr>
        <w:pStyle w:val="Heading4"/>
        <w:tabs>
          <w:tab w:val="left" w:pos="5258"/>
        </w:tabs>
        <w:spacing w:before="5"/>
        <w:ind w:left="219"/>
      </w:pPr>
      <w:bookmarkStart w:id="24" w:name="_Toc85549634"/>
      <w:r>
        <w:rPr>
          <w:color w:val="FF0000"/>
        </w:rPr>
        <w:t>Subcontractor</w:t>
      </w:r>
      <w:r>
        <w:rPr>
          <w:color w:val="FF0000"/>
          <w:spacing w:val="-7"/>
        </w:rPr>
        <w:t xml:space="preserve"> </w:t>
      </w:r>
      <w:r>
        <w:rPr>
          <w:color w:val="FF0000"/>
        </w:rPr>
        <w:t>Name</w:t>
      </w:r>
      <w:r>
        <w:rPr>
          <w:color w:val="FF0000"/>
        </w:rPr>
        <w:tab/>
      </w:r>
      <w:r>
        <w:t>Energy Systems Group,</w:t>
      </w:r>
      <w:r>
        <w:rPr>
          <w:spacing w:val="-26"/>
        </w:rPr>
        <w:t xml:space="preserve"> </w:t>
      </w:r>
      <w:r>
        <w:t>LLC</w:t>
      </w:r>
      <w:bookmarkEnd w:id="24"/>
      <w:r w:rsidR="00554A2C">
        <w:br/>
      </w:r>
    </w:p>
    <w:p w14:paraId="0F55A987" w14:textId="77777777" w:rsidR="00DD381B" w:rsidRDefault="00DD381B">
      <w:pPr>
        <w:pStyle w:val="BodyText"/>
        <w:spacing w:before="9" w:after="1"/>
        <w:rPr>
          <w:b/>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068"/>
        <w:gridCol w:w="811"/>
        <w:gridCol w:w="3977"/>
      </w:tblGrid>
      <w:tr w:rsidR="00DD381B" w14:paraId="1F986731" w14:textId="77777777">
        <w:trPr>
          <w:trHeight w:hRule="exact" w:val="674"/>
        </w:trPr>
        <w:tc>
          <w:tcPr>
            <w:tcW w:w="4068" w:type="dxa"/>
            <w:tcBorders>
              <w:top w:val="single" w:sz="4" w:space="0" w:color="000000"/>
              <w:bottom w:val="single" w:sz="4" w:space="0" w:color="000000"/>
            </w:tcBorders>
          </w:tcPr>
          <w:p w14:paraId="6455486D" w14:textId="77777777" w:rsidR="00DD381B" w:rsidRDefault="00A55D77">
            <w:pPr>
              <w:pStyle w:val="TableParagraph"/>
              <w:spacing w:line="183" w:lineRule="exact"/>
              <w:ind w:left="1265" w:right="1266"/>
              <w:jc w:val="center"/>
              <w:rPr>
                <w:sz w:val="16"/>
              </w:rPr>
            </w:pPr>
            <w:proofErr w:type="gramStart"/>
            <w:r>
              <w:rPr>
                <w:sz w:val="16"/>
              </w:rPr>
              <w:t>.Name</w:t>
            </w:r>
            <w:proofErr w:type="gramEnd"/>
          </w:p>
        </w:tc>
        <w:tc>
          <w:tcPr>
            <w:tcW w:w="811" w:type="dxa"/>
          </w:tcPr>
          <w:p w14:paraId="36C87A21" w14:textId="77777777" w:rsidR="00DD381B" w:rsidRDefault="00DD381B"/>
        </w:tc>
        <w:tc>
          <w:tcPr>
            <w:tcW w:w="3977" w:type="dxa"/>
            <w:tcBorders>
              <w:top w:val="single" w:sz="4" w:space="0" w:color="000000"/>
              <w:bottom w:val="single" w:sz="4" w:space="0" w:color="000000"/>
            </w:tcBorders>
          </w:tcPr>
          <w:p w14:paraId="4402197B" w14:textId="77777777" w:rsidR="00DD381B" w:rsidRDefault="00A55D77">
            <w:pPr>
              <w:pStyle w:val="TableParagraph"/>
              <w:spacing w:line="183" w:lineRule="exact"/>
              <w:ind w:left="1220" w:right="1220"/>
              <w:jc w:val="center"/>
              <w:rPr>
                <w:sz w:val="16"/>
              </w:rPr>
            </w:pPr>
            <w:r>
              <w:rPr>
                <w:sz w:val="16"/>
              </w:rPr>
              <w:t>Name</w:t>
            </w:r>
          </w:p>
        </w:tc>
      </w:tr>
      <w:tr w:rsidR="00DD381B" w14:paraId="142619B3" w14:textId="77777777">
        <w:trPr>
          <w:trHeight w:hRule="exact" w:val="674"/>
        </w:trPr>
        <w:tc>
          <w:tcPr>
            <w:tcW w:w="4068" w:type="dxa"/>
            <w:tcBorders>
              <w:top w:val="single" w:sz="4" w:space="0" w:color="000000"/>
              <w:bottom w:val="single" w:sz="4" w:space="0" w:color="000000"/>
            </w:tcBorders>
          </w:tcPr>
          <w:p w14:paraId="34BB7EAB" w14:textId="77777777" w:rsidR="00DD381B" w:rsidRDefault="00A55D77">
            <w:pPr>
              <w:pStyle w:val="TableParagraph"/>
              <w:spacing w:line="183" w:lineRule="exact"/>
              <w:ind w:left="1266" w:right="1266"/>
              <w:jc w:val="center"/>
              <w:rPr>
                <w:sz w:val="16"/>
              </w:rPr>
            </w:pPr>
            <w:r>
              <w:rPr>
                <w:sz w:val="16"/>
              </w:rPr>
              <w:t>Authorized Signature</w:t>
            </w:r>
          </w:p>
        </w:tc>
        <w:tc>
          <w:tcPr>
            <w:tcW w:w="811" w:type="dxa"/>
          </w:tcPr>
          <w:p w14:paraId="17F744FC" w14:textId="77777777" w:rsidR="00DD381B" w:rsidRDefault="00DD381B"/>
        </w:tc>
        <w:tc>
          <w:tcPr>
            <w:tcW w:w="3977" w:type="dxa"/>
            <w:tcBorders>
              <w:top w:val="single" w:sz="4" w:space="0" w:color="000000"/>
              <w:bottom w:val="single" w:sz="4" w:space="0" w:color="000000"/>
            </w:tcBorders>
          </w:tcPr>
          <w:p w14:paraId="041E2961" w14:textId="77777777" w:rsidR="00DD381B" w:rsidRDefault="00A55D77">
            <w:pPr>
              <w:pStyle w:val="TableParagraph"/>
              <w:spacing w:line="183" w:lineRule="exact"/>
              <w:ind w:left="1222" w:right="1220"/>
              <w:jc w:val="center"/>
              <w:rPr>
                <w:sz w:val="16"/>
              </w:rPr>
            </w:pPr>
            <w:r>
              <w:rPr>
                <w:sz w:val="16"/>
              </w:rPr>
              <w:t>Authorized Signature</w:t>
            </w:r>
          </w:p>
        </w:tc>
      </w:tr>
      <w:tr w:rsidR="00DD381B" w14:paraId="602C71B1" w14:textId="77777777">
        <w:trPr>
          <w:trHeight w:hRule="exact" w:val="674"/>
        </w:trPr>
        <w:tc>
          <w:tcPr>
            <w:tcW w:w="4068" w:type="dxa"/>
            <w:tcBorders>
              <w:top w:val="single" w:sz="4" w:space="0" w:color="000000"/>
              <w:bottom w:val="single" w:sz="4" w:space="0" w:color="000000"/>
            </w:tcBorders>
          </w:tcPr>
          <w:p w14:paraId="14B4A8FE" w14:textId="77777777" w:rsidR="00DD381B" w:rsidRDefault="00A55D77">
            <w:pPr>
              <w:pStyle w:val="TableParagraph"/>
              <w:spacing w:line="183" w:lineRule="exact"/>
              <w:ind w:left="1265" w:right="1266"/>
              <w:jc w:val="center"/>
              <w:rPr>
                <w:sz w:val="16"/>
              </w:rPr>
            </w:pPr>
            <w:r>
              <w:rPr>
                <w:sz w:val="16"/>
              </w:rPr>
              <w:t>Printed Name</w:t>
            </w:r>
          </w:p>
        </w:tc>
        <w:tc>
          <w:tcPr>
            <w:tcW w:w="811" w:type="dxa"/>
          </w:tcPr>
          <w:p w14:paraId="71C3DE41" w14:textId="77777777" w:rsidR="00DD381B" w:rsidRDefault="00DD381B"/>
        </w:tc>
        <w:tc>
          <w:tcPr>
            <w:tcW w:w="3977" w:type="dxa"/>
            <w:tcBorders>
              <w:top w:val="single" w:sz="4" w:space="0" w:color="000000"/>
              <w:bottom w:val="single" w:sz="4" w:space="0" w:color="000000"/>
            </w:tcBorders>
          </w:tcPr>
          <w:p w14:paraId="0232567C" w14:textId="77777777" w:rsidR="00DD381B" w:rsidRDefault="00A55D77">
            <w:pPr>
              <w:pStyle w:val="TableParagraph"/>
              <w:spacing w:line="183" w:lineRule="exact"/>
              <w:ind w:left="1222" w:right="1220"/>
              <w:jc w:val="center"/>
              <w:rPr>
                <w:sz w:val="16"/>
              </w:rPr>
            </w:pPr>
            <w:r>
              <w:rPr>
                <w:sz w:val="16"/>
              </w:rPr>
              <w:t>Printed Name</w:t>
            </w:r>
          </w:p>
        </w:tc>
      </w:tr>
      <w:tr w:rsidR="00DD381B" w14:paraId="3E552806" w14:textId="77777777">
        <w:trPr>
          <w:trHeight w:hRule="exact" w:val="674"/>
        </w:trPr>
        <w:tc>
          <w:tcPr>
            <w:tcW w:w="4068" w:type="dxa"/>
            <w:tcBorders>
              <w:top w:val="single" w:sz="4" w:space="0" w:color="000000"/>
              <w:bottom w:val="single" w:sz="4" w:space="0" w:color="000000"/>
            </w:tcBorders>
          </w:tcPr>
          <w:p w14:paraId="2412784F" w14:textId="77777777" w:rsidR="00DD381B" w:rsidRDefault="00A55D77">
            <w:pPr>
              <w:pStyle w:val="TableParagraph"/>
              <w:spacing w:line="183" w:lineRule="exact"/>
              <w:ind w:left="1266" w:right="1266"/>
              <w:jc w:val="center"/>
              <w:rPr>
                <w:sz w:val="16"/>
              </w:rPr>
            </w:pPr>
            <w:r>
              <w:rPr>
                <w:sz w:val="16"/>
              </w:rPr>
              <w:t>Title</w:t>
            </w:r>
          </w:p>
        </w:tc>
        <w:tc>
          <w:tcPr>
            <w:tcW w:w="811" w:type="dxa"/>
          </w:tcPr>
          <w:p w14:paraId="739E337B" w14:textId="77777777" w:rsidR="00DD381B" w:rsidRDefault="00DD381B"/>
        </w:tc>
        <w:tc>
          <w:tcPr>
            <w:tcW w:w="3977" w:type="dxa"/>
            <w:tcBorders>
              <w:top w:val="single" w:sz="4" w:space="0" w:color="000000"/>
              <w:bottom w:val="single" w:sz="4" w:space="0" w:color="000000"/>
            </w:tcBorders>
          </w:tcPr>
          <w:p w14:paraId="1729EC26" w14:textId="77777777" w:rsidR="00DD381B" w:rsidRDefault="00A55D77">
            <w:pPr>
              <w:pStyle w:val="TableParagraph"/>
              <w:spacing w:line="183" w:lineRule="exact"/>
              <w:ind w:left="1220" w:right="1220"/>
              <w:jc w:val="center"/>
              <w:rPr>
                <w:sz w:val="16"/>
              </w:rPr>
            </w:pPr>
            <w:r>
              <w:rPr>
                <w:sz w:val="16"/>
              </w:rPr>
              <w:t>Title</w:t>
            </w:r>
          </w:p>
        </w:tc>
      </w:tr>
      <w:tr w:rsidR="00DD381B" w14:paraId="25C429B1" w14:textId="77777777">
        <w:trPr>
          <w:trHeight w:hRule="exact" w:val="188"/>
        </w:trPr>
        <w:tc>
          <w:tcPr>
            <w:tcW w:w="4068" w:type="dxa"/>
            <w:tcBorders>
              <w:top w:val="single" w:sz="4" w:space="0" w:color="000000"/>
            </w:tcBorders>
          </w:tcPr>
          <w:p w14:paraId="63ED4D30" w14:textId="77777777" w:rsidR="00DD381B" w:rsidRDefault="00A55D77">
            <w:pPr>
              <w:pStyle w:val="TableParagraph"/>
              <w:spacing w:line="183" w:lineRule="exact"/>
              <w:ind w:left="1266" w:right="1266"/>
              <w:jc w:val="center"/>
              <w:rPr>
                <w:sz w:val="16"/>
              </w:rPr>
            </w:pPr>
            <w:r>
              <w:rPr>
                <w:sz w:val="16"/>
              </w:rPr>
              <w:t>Date</w:t>
            </w:r>
          </w:p>
        </w:tc>
        <w:tc>
          <w:tcPr>
            <w:tcW w:w="811" w:type="dxa"/>
          </w:tcPr>
          <w:p w14:paraId="21B71091" w14:textId="77777777" w:rsidR="00DD381B" w:rsidRDefault="00DD381B"/>
        </w:tc>
        <w:tc>
          <w:tcPr>
            <w:tcW w:w="3977" w:type="dxa"/>
            <w:tcBorders>
              <w:top w:val="single" w:sz="4" w:space="0" w:color="000000"/>
            </w:tcBorders>
          </w:tcPr>
          <w:p w14:paraId="07035442" w14:textId="77777777" w:rsidR="00DD381B" w:rsidRDefault="00A55D77">
            <w:pPr>
              <w:pStyle w:val="TableParagraph"/>
              <w:spacing w:line="183" w:lineRule="exact"/>
              <w:ind w:left="1220" w:right="1220"/>
              <w:jc w:val="center"/>
              <w:rPr>
                <w:sz w:val="16"/>
              </w:rPr>
            </w:pPr>
            <w:r>
              <w:rPr>
                <w:sz w:val="16"/>
              </w:rPr>
              <w:t>Date</w:t>
            </w:r>
          </w:p>
        </w:tc>
      </w:tr>
    </w:tbl>
    <w:p w14:paraId="71802A3D" w14:textId="77777777" w:rsidR="00DD381B" w:rsidRDefault="00DD381B">
      <w:pPr>
        <w:spacing w:line="183" w:lineRule="exact"/>
        <w:jc w:val="center"/>
        <w:rPr>
          <w:sz w:val="16"/>
        </w:rPr>
        <w:sectPr w:rsidR="00DD381B">
          <w:footerReference w:type="default" r:id="rId18"/>
          <w:pgSz w:w="12240" w:h="15840"/>
          <w:pgMar w:top="920" w:right="1220" w:bottom="1260" w:left="1220" w:header="725" w:footer="1071" w:gutter="0"/>
          <w:cols w:space="720"/>
        </w:sectPr>
      </w:pPr>
    </w:p>
    <w:p w14:paraId="4BB3EB77" w14:textId="77777777" w:rsidR="00DD381B" w:rsidRDefault="00DD381B">
      <w:pPr>
        <w:pStyle w:val="BodyText"/>
        <w:spacing w:before="1"/>
        <w:rPr>
          <w:b/>
          <w:sz w:val="17"/>
        </w:rPr>
      </w:pPr>
    </w:p>
    <w:p w14:paraId="505D1C61" w14:textId="3A885BED" w:rsidR="00DD381B" w:rsidRDefault="00A55D77">
      <w:pPr>
        <w:spacing w:before="92"/>
        <w:ind w:left="1745" w:right="1830"/>
        <w:jc w:val="center"/>
        <w:rPr>
          <w:b/>
          <w:sz w:val="24"/>
        </w:rPr>
      </w:pPr>
      <w:r>
        <w:rPr>
          <w:b/>
          <w:sz w:val="24"/>
        </w:rPr>
        <w:t>Attachment A</w:t>
      </w:r>
      <w:r w:rsidR="00554A2C">
        <w:rPr>
          <w:b/>
          <w:sz w:val="24"/>
        </w:rPr>
        <w:t>-1</w:t>
      </w:r>
    </w:p>
    <w:p w14:paraId="1F16A183" w14:textId="7B36E710" w:rsidR="00DD381B" w:rsidRDefault="00A55D77">
      <w:pPr>
        <w:pStyle w:val="Heading4"/>
        <w:spacing w:before="5" w:line="247" w:lineRule="auto"/>
        <w:ind w:left="1751" w:right="1830"/>
        <w:jc w:val="center"/>
      </w:pPr>
      <w:bookmarkStart w:id="25" w:name="_Toc85549635"/>
      <w:r>
        <w:t xml:space="preserve">Operating and Maintenance Agreement </w:t>
      </w:r>
      <w:r w:rsidR="00BC0291">
        <w:t xml:space="preserve">between </w:t>
      </w:r>
      <w:r>
        <w:t xml:space="preserve">Subcontractor </w:t>
      </w:r>
      <w:proofErr w:type="gramStart"/>
      <w:r>
        <w:t>And</w:t>
      </w:r>
      <w:proofErr w:type="gramEnd"/>
      <w:r>
        <w:t xml:space="preserve"> Energy Systems Group, LLC</w:t>
      </w:r>
      <w:bookmarkEnd w:id="25"/>
    </w:p>
    <w:p w14:paraId="423EE420" w14:textId="77777777" w:rsidR="00DD381B" w:rsidRDefault="00DD381B">
      <w:pPr>
        <w:pStyle w:val="BodyText"/>
        <w:rPr>
          <w:b/>
          <w:sz w:val="22"/>
        </w:rPr>
      </w:pPr>
    </w:p>
    <w:p w14:paraId="01C268AF" w14:textId="77777777" w:rsidR="00DD381B" w:rsidRDefault="00DD381B">
      <w:pPr>
        <w:pStyle w:val="BodyText"/>
        <w:spacing w:before="7"/>
        <w:rPr>
          <w:b/>
          <w:sz w:val="18"/>
        </w:rPr>
      </w:pPr>
    </w:p>
    <w:p w14:paraId="1A36B8E0" w14:textId="77777777" w:rsidR="00DD381B" w:rsidRDefault="00A55D77">
      <w:pPr>
        <w:ind w:left="1751" w:right="1828"/>
        <w:jc w:val="center"/>
        <w:rPr>
          <w:b/>
          <w:sz w:val="28"/>
        </w:rPr>
      </w:pPr>
      <w:r>
        <w:rPr>
          <w:b/>
          <w:sz w:val="28"/>
        </w:rPr>
        <w:t>SCOPE OF SERVICES</w:t>
      </w:r>
    </w:p>
    <w:p w14:paraId="405F1ECD" w14:textId="77777777" w:rsidR="00DD381B" w:rsidRDefault="00DD381B">
      <w:pPr>
        <w:pStyle w:val="BodyText"/>
        <w:spacing w:before="2"/>
        <w:rPr>
          <w:b/>
          <w:sz w:val="40"/>
        </w:rPr>
      </w:pPr>
    </w:p>
    <w:p w14:paraId="1C2D7C83" w14:textId="77777777" w:rsidR="00DD381B" w:rsidRDefault="00A55D77">
      <w:pPr>
        <w:spacing w:before="1"/>
        <w:ind w:left="100"/>
        <w:rPr>
          <w:b/>
          <w:sz w:val="20"/>
        </w:rPr>
      </w:pPr>
      <w:r>
        <w:rPr>
          <w:b/>
          <w:sz w:val="20"/>
          <w:u w:val="thick"/>
        </w:rPr>
        <w:t>ESG Designated Representative</w:t>
      </w:r>
    </w:p>
    <w:p w14:paraId="180E5F7F" w14:textId="77777777" w:rsidR="00DD381B" w:rsidRDefault="00A55D77">
      <w:pPr>
        <w:pStyle w:val="BodyText"/>
        <w:tabs>
          <w:tab w:val="left" w:pos="1628"/>
        </w:tabs>
        <w:ind w:left="100"/>
      </w:pPr>
      <w:r>
        <w:t>Name</w:t>
      </w:r>
      <w:r>
        <w:tab/>
        <w:t>Phone</w:t>
      </w:r>
    </w:p>
    <w:p w14:paraId="7A723D8F" w14:textId="77777777" w:rsidR="00DD381B" w:rsidRDefault="00DD381B">
      <w:pPr>
        <w:pStyle w:val="BodyText"/>
        <w:spacing w:before="2"/>
      </w:pPr>
    </w:p>
    <w:p w14:paraId="0BB0A085" w14:textId="77777777" w:rsidR="00DD381B" w:rsidRDefault="00A55D77">
      <w:pPr>
        <w:pStyle w:val="Heading4"/>
        <w:ind w:left="100"/>
      </w:pPr>
      <w:bookmarkStart w:id="26" w:name="_Toc85549636"/>
      <w:r>
        <w:rPr>
          <w:u w:val="thick"/>
        </w:rPr>
        <w:t>Subcontractor Designative Representative</w:t>
      </w:r>
      <w:bookmarkEnd w:id="26"/>
    </w:p>
    <w:p w14:paraId="120AD4AD" w14:textId="77777777" w:rsidR="00DD381B" w:rsidRDefault="00DD381B">
      <w:pPr>
        <w:pStyle w:val="BodyText"/>
        <w:rPr>
          <w:b/>
        </w:rPr>
      </w:pPr>
    </w:p>
    <w:p w14:paraId="448DB9D4" w14:textId="77777777" w:rsidR="00DD381B" w:rsidRDefault="00DD381B">
      <w:pPr>
        <w:pStyle w:val="BodyText"/>
        <w:spacing w:before="2"/>
        <w:rPr>
          <w:b/>
        </w:rPr>
      </w:pPr>
    </w:p>
    <w:p w14:paraId="0C1ED0B6" w14:textId="77777777" w:rsidR="00DD381B" w:rsidRDefault="00A55D77">
      <w:pPr>
        <w:spacing w:before="1"/>
        <w:ind w:left="100"/>
        <w:rPr>
          <w:b/>
          <w:sz w:val="20"/>
        </w:rPr>
      </w:pPr>
      <w:r>
        <w:rPr>
          <w:b/>
          <w:sz w:val="20"/>
          <w:u w:val="thick"/>
        </w:rPr>
        <w:t>Owner Site</w:t>
      </w:r>
    </w:p>
    <w:p w14:paraId="15398FAA" w14:textId="77777777" w:rsidR="00DD381B" w:rsidRDefault="00DD381B">
      <w:pPr>
        <w:pStyle w:val="BodyText"/>
        <w:rPr>
          <w:b/>
        </w:rPr>
      </w:pPr>
    </w:p>
    <w:p w14:paraId="5C49336A" w14:textId="77777777" w:rsidR="00DD381B" w:rsidRDefault="00DD381B">
      <w:pPr>
        <w:pStyle w:val="BodyText"/>
        <w:spacing w:before="3"/>
        <w:rPr>
          <w:b/>
        </w:rPr>
      </w:pPr>
    </w:p>
    <w:p w14:paraId="7F464E5C" w14:textId="77777777" w:rsidR="00DD381B" w:rsidRDefault="00A55D77">
      <w:pPr>
        <w:ind w:left="100"/>
        <w:rPr>
          <w:b/>
          <w:sz w:val="20"/>
        </w:rPr>
      </w:pPr>
      <w:r>
        <w:rPr>
          <w:b/>
          <w:sz w:val="20"/>
          <w:u w:val="thick"/>
        </w:rPr>
        <w:t>Owner Designated Representative</w:t>
      </w:r>
    </w:p>
    <w:p w14:paraId="47390BFE" w14:textId="77777777" w:rsidR="00DD381B" w:rsidRDefault="00DD381B">
      <w:pPr>
        <w:pStyle w:val="BodyText"/>
        <w:rPr>
          <w:b/>
        </w:rPr>
      </w:pPr>
    </w:p>
    <w:p w14:paraId="728DF0C1" w14:textId="77777777" w:rsidR="00DD381B" w:rsidRDefault="00DD381B">
      <w:pPr>
        <w:pStyle w:val="BodyText"/>
        <w:spacing w:before="2"/>
        <w:rPr>
          <w:b/>
        </w:rPr>
      </w:pPr>
    </w:p>
    <w:p w14:paraId="4A5A0204" w14:textId="77777777" w:rsidR="00DD381B" w:rsidRDefault="00A55D77">
      <w:pPr>
        <w:spacing w:before="1"/>
        <w:ind w:left="100"/>
        <w:rPr>
          <w:b/>
          <w:sz w:val="20"/>
        </w:rPr>
      </w:pPr>
      <w:r>
        <w:rPr>
          <w:b/>
          <w:sz w:val="20"/>
          <w:u w:val="thick"/>
        </w:rPr>
        <w:t>Scope of Services</w:t>
      </w:r>
    </w:p>
    <w:p w14:paraId="7A0C2E7D" w14:textId="77777777" w:rsidR="00DD381B" w:rsidRDefault="00A55D77">
      <w:pPr>
        <w:pStyle w:val="ListParagraph"/>
        <w:numPr>
          <w:ilvl w:val="0"/>
          <w:numId w:val="5"/>
        </w:numPr>
        <w:tabs>
          <w:tab w:val="left" w:pos="515"/>
          <w:tab w:val="left" w:pos="516"/>
        </w:tabs>
        <w:spacing w:before="7"/>
        <w:ind w:hanging="415"/>
        <w:rPr>
          <w:b/>
          <w:sz w:val="20"/>
        </w:rPr>
      </w:pPr>
      <w:r>
        <w:rPr>
          <w:b/>
          <w:sz w:val="20"/>
        </w:rPr>
        <w:t>Preventive Maintenance</w:t>
      </w:r>
      <w:r>
        <w:rPr>
          <w:b/>
          <w:spacing w:val="-22"/>
          <w:sz w:val="20"/>
        </w:rPr>
        <w:t xml:space="preserve"> </w:t>
      </w:r>
      <w:r>
        <w:rPr>
          <w:b/>
          <w:sz w:val="20"/>
        </w:rPr>
        <w:t>Services</w:t>
      </w:r>
    </w:p>
    <w:p w14:paraId="406065D9" w14:textId="77777777" w:rsidR="00DD381B" w:rsidRDefault="00DD381B">
      <w:pPr>
        <w:pStyle w:val="BodyText"/>
        <w:spacing w:before="9"/>
        <w:rPr>
          <w:b/>
          <w:sz w:val="19"/>
        </w:rPr>
      </w:pPr>
    </w:p>
    <w:p w14:paraId="4D301A29" w14:textId="77777777" w:rsidR="00DD381B" w:rsidRDefault="00A55D77">
      <w:pPr>
        <w:pStyle w:val="ListParagraph"/>
        <w:numPr>
          <w:ilvl w:val="1"/>
          <w:numId w:val="5"/>
        </w:numPr>
        <w:tabs>
          <w:tab w:val="left" w:pos="820"/>
        </w:tabs>
        <w:ind w:right="179"/>
        <w:jc w:val="both"/>
        <w:rPr>
          <w:sz w:val="20"/>
        </w:rPr>
      </w:pPr>
      <w:r>
        <w:rPr>
          <w:sz w:val="20"/>
        </w:rPr>
        <w:t>All equipment shall be maintained to perform in accordance with manufacturers’ specifications. Any deviations from manufacturers’ operations and maintenance requirements may not be used with</w:t>
      </w:r>
      <w:r>
        <w:rPr>
          <w:spacing w:val="-10"/>
          <w:sz w:val="20"/>
        </w:rPr>
        <w:t xml:space="preserve"> </w:t>
      </w:r>
      <w:r>
        <w:rPr>
          <w:sz w:val="20"/>
        </w:rPr>
        <w:t>prior</w:t>
      </w:r>
      <w:r>
        <w:rPr>
          <w:spacing w:val="-9"/>
          <w:sz w:val="20"/>
        </w:rPr>
        <w:t xml:space="preserve"> </w:t>
      </w:r>
      <w:r>
        <w:rPr>
          <w:sz w:val="20"/>
        </w:rPr>
        <w:t>written</w:t>
      </w:r>
      <w:r>
        <w:rPr>
          <w:spacing w:val="-10"/>
          <w:sz w:val="20"/>
        </w:rPr>
        <w:t xml:space="preserve"> </w:t>
      </w:r>
      <w:r>
        <w:rPr>
          <w:sz w:val="20"/>
        </w:rPr>
        <w:t>authorization</w:t>
      </w:r>
      <w:r>
        <w:rPr>
          <w:spacing w:val="-10"/>
          <w:sz w:val="20"/>
        </w:rPr>
        <w:t xml:space="preserve"> </w:t>
      </w:r>
      <w:r>
        <w:rPr>
          <w:sz w:val="20"/>
        </w:rPr>
        <w:t>from</w:t>
      </w:r>
      <w:r>
        <w:rPr>
          <w:spacing w:val="-6"/>
          <w:sz w:val="20"/>
        </w:rPr>
        <w:t xml:space="preserve"> </w:t>
      </w:r>
      <w:r>
        <w:rPr>
          <w:sz w:val="20"/>
        </w:rPr>
        <w:t>ESG.</w:t>
      </w:r>
    </w:p>
    <w:p w14:paraId="4968790D" w14:textId="77777777" w:rsidR="00DD381B" w:rsidRDefault="00DD381B">
      <w:pPr>
        <w:pStyle w:val="BodyText"/>
        <w:spacing w:before="7"/>
        <w:rPr>
          <w:sz w:val="19"/>
        </w:rPr>
      </w:pPr>
    </w:p>
    <w:p w14:paraId="47F8BF9D" w14:textId="77777777" w:rsidR="00DD381B" w:rsidRDefault="00A55D77">
      <w:pPr>
        <w:pStyle w:val="ListParagraph"/>
        <w:numPr>
          <w:ilvl w:val="1"/>
          <w:numId w:val="5"/>
        </w:numPr>
        <w:tabs>
          <w:tab w:val="left" w:pos="820"/>
        </w:tabs>
        <w:rPr>
          <w:sz w:val="20"/>
        </w:rPr>
      </w:pPr>
      <w:r>
        <w:rPr>
          <w:sz w:val="20"/>
        </w:rPr>
        <w:t>Subcontractor</w:t>
      </w:r>
      <w:r>
        <w:rPr>
          <w:spacing w:val="-6"/>
          <w:sz w:val="20"/>
        </w:rPr>
        <w:t xml:space="preserve"> </w:t>
      </w:r>
      <w:r>
        <w:rPr>
          <w:sz w:val="20"/>
        </w:rPr>
        <w:t>shall</w:t>
      </w:r>
      <w:r>
        <w:rPr>
          <w:spacing w:val="-8"/>
          <w:sz w:val="20"/>
        </w:rPr>
        <w:t xml:space="preserve"> </w:t>
      </w:r>
      <w:r>
        <w:rPr>
          <w:sz w:val="20"/>
        </w:rPr>
        <w:t>be</w:t>
      </w:r>
      <w:r>
        <w:rPr>
          <w:spacing w:val="-7"/>
          <w:sz w:val="20"/>
        </w:rPr>
        <w:t xml:space="preserve"> </w:t>
      </w:r>
      <w:r>
        <w:rPr>
          <w:sz w:val="20"/>
        </w:rPr>
        <w:t>responsible</w:t>
      </w:r>
      <w:r>
        <w:rPr>
          <w:spacing w:val="-7"/>
          <w:sz w:val="20"/>
        </w:rPr>
        <w:t xml:space="preserve"> </w:t>
      </w:r>
      <w:r>
        <w:rPr>
          <w:sz w:val="20"/>
        </w:rPr>
        <w:t>for</w:t>
      </w:r>
      <w:r>
        <w:rPr>
          <w:spacing w:val="-6"/>
          <w:sz w:val="20"/>
        </w:rPr>
        <w:t xml:space="preserve"> </w:t>
      </w:r>
      <w:r>
        <w:rPr>
          <w:sz w:val="20"/>
        </w:rPr>
        <w:t>maintenance</w:t>
      </w:r>
      <w:r>
        <w:rPr>
          <w:spacing w:val="-7"/>
          <w:sz w:val="20"/>
        </w:rPr>
        <w:t xml:space="preserve"> </w:t>
      </w:r>
      <w:r>
        <w:rPr>
          <w:sz w:val="20"/>
        </w:rPr>
        <w:t>and</w:t>
      </w:r>
      <w:r>
        <w:rPr>
          <w:spacing w:val="-7"/>
          <w:sz w:val="20"/>
        </w:rPr>
        <w:t xml:space="preserve"> </w:t>
      </w:r>
      <w:r>
        <w:rPr>
          <w:sz w:val="20"/>
        </w:rPr>
        <w:t>upkeep</w:t>
      </w:r>
      <w:r>
        <w:rPr>
          <w:spacing w:val="-7"/>
          <w:sz w:val="20"/>
        </w:rPr>
        <w:t xml:space="preserve"> </w:t>
      </w:r>
      <w:r>
        <w:rPr>
          <w:sz w:val="20"/>
        </w:rPr>
        <w:t>of</w:t>
      </w:r>
      <w:r>
        <w:rPr>
          <w:spacing w:val="-5"/>
          <w:sz w:val="20"/>
        </w:rPr>
        <w:t xml:space="preserve"> </w:t>
      </w:r>
      <w:r>
        <w:rPr>
          <w:sz w:val="20"/>
        </w:rPr>
        <w:t>all</w:t>
      </w:r>
      <w:r>
        <w:rPr>
          <w:spacing w:val="-8"/>
          <w:sz w:val="20"/>
        </w:rPr>
        <w:t xml:space="preserve"> </w:t>
      </w:r>
      <w:r>
        <w:rPr>
          <w:sz w:val="20"/>
        </w:rPr>
        <w:t>moving</w:t>
      </w:r>
      <w:r>
        <w:rPr>
          <w:spacing w:val="-7"/>
          <w:sz w:val="20"/>
        </w:rPr>
        <w:t xml:space="preserve"> </w:t>
      </w:r>
      <w:r>
        <w:rPr>
          <w:sz w:val="20"/>
        </w:rPr>
        <w:t>parts.</w:t>
      </w:r>
    </w:p>
    <w:p w14:paraId="2CDBC659" w14:textId="77777777" w:rsidR="00DD381B" w:rsidRDefault="00DD381B">
      <w:pPr>
        <w:pStyle w:val="BodyText"/>
        <w:spacing w:before="7"/>
        <w:rPr>
          <w:sz w:val="19"/>
        </w:rPr>
      </w:pPr>
    </w:p>
    <w:p w14:paraId="065515C8" w14:textId="77777777" w:rsidR="00DD381B" w:rsidRDefault="00A55D77">
      <w:pPr>
        <w:pStyle w:val="ListParagraph"/>
        <w:numPr>
          <w:ilvl w:val="1"/>
          <w:numId w:val="5"/>
        </w:numPr>
        <w:tabs>
          <w:tab w:val="left" w:pos="820"/>
        </w:tabs>
        <w:rPr>
          <w:sz w:val="20"/>
        </w:rPr>
      </w:pPr>
      <w:r>
        <w:rPr>
          <w:sz w:val="20"/>
        </w:rPr>
        <w:t xml:space="preserve">Subcontractor shall not </w:t>
      </w:r>
      <w:proofErr w:type="gramStart"/>
      <w:r>
        <w:rPr>
          <w:sz w:val="20"/>
        </w:rPr>
        <w:t>include  . . .</w:t>
      </w:r>
      <w:proofErr w:type="gramEnd"/>
      <w:r>
        <w:rPr>
          <w:spacing w:val="-36"/>
          <w:sz w:val="20"/>
        </w:rPr>
        <w:t xml:space="preserve"> </w:t>
      </w:r>
      <w:r>
        <w:rPr>
          <w:sz w:val="20"/>
        </w:rPr>
        <w:t>.</w:t>
      </w:r>
    </w:p>
    <w:p w14:paraId="09315E25" w14:textId="77777777" w:rsidR="00DD381B" w:rsidRDefault="00DD381B">
      <w:pPr>
        <w:pStyle w:val="BodyText"/>
        <w:spacing w:before="7"/>
        <w:rPr>
          <w:sz w:val="19"/>
        </w:rPr>
      </w:pPr>
    </w:p>
    <w:p w14:paraId="45F565AB" w14:textId="77777777" w:rsidR="00DD381B" w:rsidRDefault="00A55D77">
      <w:pPr>
        <w:pStyle w:val="ListParagraph"/>
        <w:numPr>
          <w:ilvl w:val="1"/>
          <w:numId w:val="5"/>
        </w:numPr>
        <w:tabs>
          <w:tab w:val="left" w:pos="820"/>
        </w:tabs>
        <w:rPr>
          <w:sz w:val="20"/>
        </w:rPr>
      </w:pPr>
      <w:r>
        <w:rPr>
          <w:sz w:val="20"/>
        </w:rPr>
        <w:t>The</w:t>
      </w:r>
      <w:r>
        <w:rPr>
          <w:spacing w:val="-7"/>
          <w:sz w:val="20"/>
        </w:rPr>
        <w:t xml:space="preserve"> </w:t>
      </w:r>
      <w:r>
        <w:rPr>
          <w:sz w:val="20"/>
        </w:rPr>
        <w:t>Subcontractor</w:t>
      </w:r>
      <w:r>
        <w:rPr>
          <w:spacing w:val="-6"/>
          <w:sz w:val="20"/>
        </w:rPr>
        <w:t xml:space="preserve"> </w:t>
      </w:r>
      <w:r>
        <w:rPr>
          <w:sz w:val="20"/>
        </w:rPr>
        <w:t>shall</w:t>
      </w:r>
      <w:r>
        <w:rPr>
          <w:spacing w:val="-8"/>
          <w:sz w:val="20"/>
        </w:rPr>
        <w:t xml:space="preserve"> </w:t>
      </w:r>
      <w:r>
        <w:rPr>
          <w:sz w:val="20"/>
        </w:rPr>
        <w:t>provide</w:t>
      </w:r>
      <w:r>
        <w:rPr>
          <w:spacing w:val="-7"/>
          <w:sz w:val="20"/>
        </w:rPr>
        <w:t xml:space="preserve"> </w:t>
      </w:r>
      <w:r>
        <w:rPr>
          <w:sz w:val="20"/>
        </w:rPr>
        <w:t>all</w:t>
      </w:r>
      <w:r>
        <w:rPr>
          <w:spacing w:val="-8"/>
          <w:sz w:val="20"/>
        </w:rPr>
        <w:t xml:space="preserve"> </w:t>
      </w:r>
      <w:r>
        <w:rPr>
          <w:sz w:val="20"/>
        </w:rPr>
        <w:t>labor</w:t>
      </w:r>
      <w:r>
        <w:rPr>
          <w:spacing w:val="-6"/>
          <w:sz w:val="20"/>
        </w:rPr>
        <w:t xml:space="preserve"> </w:t>
      </w:r>
      <w:r>
        <w:rPr>
          <w:sz w:val="20"/>
        </w:rPr>
        <w:t>and</w:t>
      </w:r>
      <w:r>
        <w:rPr>
          <w:spacing w:val="-7"/>
          <w:sz w:val="20"/>
        </w:rPr>
        <w:t xml:space="preserve"> </w:t>
      </w:r>
      <w:r>
        <w:rPr>
          <w:sz w:val="20"/>
        </w:rPr>
        <w:t>materials</w:t>
      </w:r>
      <w:r>
        <w:rPr>
          <w:spacing w:val="-6"/>
          <w:sz w:val="20"/>
        </w:rPr>
        <w:t xml:space="preserve"> </w:t>
      </w:r>
      <w:r>
        <w:rPr>
          <w:sz w:val="20"/>
        </w:rPr>
        <w:t>to</w:t>
      </w:r>
      <w:r>
        <w:rPr>
          <w:spacing w:val="-6"/>
          <w:sz w:val="20"/>
        </w:rPr>
        <w:t xml:space="preserve"> </w:t>
      </w:r>
      <w:r>
        <w:rPr>
          <w:sz w:val="20"/>
        </w:rPr>
        <w:t>perform</w:t>
      </w:r>
      <w:r>
        <w:rPr>
          <w:spacing w:val="-3"/>
          <w:sz w:val="20"/>
        </w:rPr>
        <w:t xml:space="preserve"> </w:t>
      </w:r>
      <w:r>
        <w:rPr>
          <w:sz w:val="20"/>
        </w:rPr>
        <w:t>the</w:t>
      </w:r>
      <w:r>
        <w:rPr>
          <w:spacing w:val="-7"/>
          <w:sz w:val="20"/>
        </w:rPr>
        <w:t xml:space="preserve"> </w:t>
      </w:r>
      <w:r>
        <w:rPr>
          <w:sz w:val="20"/>
        </w:rPr>
        <w:t>following:</w:t>
      </w:r>
    </w:p>
    <w:p w14:paraId="724A1BBF" w14:textId="77777777" w:rsidR="00DD381B" w:rsidRDefault="00DD381B">
      <w:pPr>
        <w:pStyle w:val="BodyText"/>
        <w:spacing w:before="2"/>
      </w:pPr>
    </w:p>
    <w:tbl>
      <w:tblPr>
        <w:tblW w:w="0" w:type="auto"/>
        <w:tblInd w:w="72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383"/>
        <w:gridCol w:w="5419"/>
      </w:tblGrid>
      <w:tr w:rsidR="00DD381B" w14:paraId="5CA5FD84" w14:textId="77777777">
        <w:trPr>
          <w:trHeight w:hRule="exact" w:val="795"/>
        </w:trPr>
        <w:tc>
          <w:tcPr>
            <w:tcW w:w="3383" w:type="dxa"/>
          </w:tcPr>
          <w:p w14:paraId="20176B4B" w14:textId="77777777" w:rsidR="00DD381B" w:rsidRDefault="00A55D77">
            <w:pPr>
              <w:pStyle w:val="TableParagraph"/>
              <w:spacing w:line="223" w:lineRule="exact"/>
              <w:ind w:left="200"/>
              <w:rPr>
                <w:sz w:val="20"/>
              </w:rPr>
            </w:pPr>
            <w:r>
              <w:rPr>
                <w:sz w:val="20"/>
              </w:rPr>
              <w:t>Air Conditioning Equipment</w:t>
            </w:r>
          </w:p>
        </w:tc>
        <w:tc>
          <w:tcPr>
            <w:tcW w:w="5419" w:type="dxa"/>
          </w:tcPr>
          <w:p w14:paraId="3D7BEE4B" w14:textId="77777777" w:rsidR="00DD381B" w:rsidRDefault="00A55D77">
            <w:pPr>
              <w:pStyle w:val="TableParagraph"/>
              <w:spacing w:line="222" w:lineRule="exact"/>
              <w:ind w:left="776"/>
              <w:rPr>
                <w:sz w:val="20"/>
              </w:rPr>
            </w:pPr>
            <w:r>
              <w:rPr>
                <w:sz w:val="20"/>
              </w:rPr>
              <w:t>Spring Start Up</w:t>
            </w:r>
          </w:p>
          <w:p w14:paraId="5671891D" w14:textId="77777777" w:rsidR="00DD381B" w:rsidRDefault="00A55D77">
            <w:pPr>
              <w:pStyle w:val="TableParagraph"/>
              <w:ind w:left="776" w:right="583"/>
              <w:rPr>
                <w:sz w:val="20"/>
              </w:rPr>
            </w:pPr>
            <w:r>
              <w:rPr>
                <w:sz w:val="20"/>
              </w:rPr>
              <w:t>Midseason and Shut Down Inspections Annual Coil Cleaning</w:t>
            </w:r>
          </w:p>
        </w:tc>
      </w:tr>
      <w:tr w:rsidR="00DD381B" w14:paraId="45DFE055" w14:textId="77777777">
        <w:trPr>
          <w:trHeight w:hRule="exact" w:val="684"/>
        </w:trPr>
        <w:tc>
          <w:tcPr>
            <w:tcW w:w="3383" w:type="dxa"/>
          </w:tcPr>
          <w:p w14:paraId="66FBA4F1" w14:textId="77777777" w:rsidR="00DD381B" w:rsidRDefault="00A55D77">
            <w:pPr>
              <w:pStyle w:val="TableParagraph"/>
              <w:spacing w:before="109"/>
              <w:ind w:left="200"/>
              <w:rPr>
                <w:sz w:val="20"/>
              </w:rPr>
            </w:pPr>
            <w:r>
              <w:rPr>
                <w:sz w:val="20"/>
              </w:rPr>
              <w:t>Heating Equipment</w:t>
            </w:r>
          </w:p>
        </w:tc>
        <w:tc>
          <w:tcPr>
            <w:tcW w:w="5419" w:type="dxa"/>
          </w:tcPr>
          <w:p w14:paraId="5EF39248" w14:textId="77777777" w:rsidR="00DD381B" w:rsidRDefault="00A55D77">
            <w:pPr>
              <w:pStyle w:val="TableParagraph"/>
              <w:spacing w:before="109" w:line="229" w:lineRule="exact"/>
              <w:ind w:left="776"/>
              <w:rPr>
                <w:sz w:val="20"/>
              </w:rPr>
            </w:pPr>
            <w:r>
              <w:rPr>
                <w:sz w:val="20"/>
              </w:rPr>
              <w:t>Fall Start Up</w:t>
            </w:r>
          </w:p>
          <w:p w14:paraId="413FC11A" w14:textId="77777777" w:rsidR="00DD381B" w:rsidRDefault="00A55D77">
            <w:pPr>
              <w:pStyle w:val="TableParagraph"/>
              <w:spacing w:line="229" w:lineRule="exact"/>
              <w:ind w:left="776"/>
              <w:rPr>
                <w:sz w:val="20"/>
              </w:rPr>
            </w:pPr>
            <w:r>
              <w:rPr>
                <w:sz w:val="20"/>
              </w:rPr>
              <w:t>Midseason and Offseason Inspections</w:t>
            </w:r>
          </w:p>
        </w:tc>
      </w:tr>
      <w:tr w:rsidR="00DD381B" w14:paraId="2945F33A" w14:textId="77777777">
        <w:trPr>
          <w:trHeight w:hRule="exact" w:val="684"/>
        </w:trPr>
        <w:tc>
          <w:tcPr>
            <w:tcW w:w="3383" w:type="dxa"/>
          </w:tcPr>
          <w:p w14:paraId="38ADE735" w14:textId="77777777" w:rsidR="00DD381B" w:rsidRDefault="00A55D77">
            <w:pPr>
              <w:pStyle w:val="TableParagraph"/>
              <w:spacing w:before="109"/>
              <w:ind w:left="200"/>
              <w:rPr>
                <w:sz w:val="20"/>
              </w:rPr>
            </w:pPr>
            <w:r>
              <w:rPr>
                <w:sz w:val="20"/>
              </w:rPr>
              <w:t>Air Handlers</w:t>
            </w:r>
          </w:p>
        </w:tc>
        <w:tc>
          <w:tcPr>
            <w:tcW w:w="5419" w:type="dxa"/>
          </w:tcPr>
          <w:p w14:paraId="028BBD4A" w14:textId="77777777" w:rsidR="00DD381B" w:rsidRDefault="00A55D77">
            <w:pPr>
              <w:pStyle w:val="TableParagraph"/>
              <w:spacing w:before="109" w:line="229" w:lineRule="exact"/>
              <w:ind w:left="776"/>
              <w:rPr>
                <w:sz w:val="20"/>
              </w:rPr>
            </w:pPr>
            <w:r>
              <w:rPr>
                <w:sz w:val="20"/>
              </w:rPr>
              <w:t>Semi-Annual Inspections</w:t>
            </w:r>
          </w:p>
          <w:p w14:paraId="45E97BFA" w14:textId="77777777" w:rsidR="00DD381B" w:rsidRDefault="00A55D77">
            <w:pPr>
              <w:pStyle w:val="TableParagraph"/>
              <w:spacing w:line="229" w:lineRule="exact"/>
              <w:ind w:left="776"/>
              <w:rPr>
                <w:sz w:val="20"/>
              </w:rPr>
            </w:pPr>
            <w:r>
              <w:rPr>
                <w:sz w:val="20"/>
              </w:rPr>
              <w:t>Belt &amp; Filters Changes per Mfr. Recommendations</w:t>
            </w:r>
          </w:p>
        </w:tc>
      </w:tr>
      <w:tr w:rsidR="00DD381B" w14:paraId="13873CD4" w14:textId="77777777">
        <w:trPr>
          <w:trHeight w:hRule="exact" w:val="456"/>
        </w:trPr>
        <w:tc>
          <w:tcPr>
            <w:tcW w:w="3383" w:type="dxa"/>
          </w:tcPr>
          <w:p w14:paraId="7B90B489" w14:textId="77777777" w:rsidR="00DD381B" w:rsidRDefault="00A55D77">
            <w:pPr>
              <w:pStyle w:val="TableParagraph"/>
              <w:spacing w:before="109"/>
              <w:ind w:left="200"/>
              <w:rPr>
                <w:sz w:val="20"/>
              </w:rPr>
            </w:pPr>
            <w:r>
              <w:rPr>
                <w:sz w:val="20"/>
              </w:rPr>
              <w:t>Pneumatic Equipment</w:t>
            </w:r>
          </w:p>
        </w:tc>
        <w:tc>
          <w:tcPr>
            <w:tcW w:w="5419" w:type="dxa"/>
          </w:tcPr>
          <w:p w14:paraId="796ADC02" w14:textId="77777777" w:rsidR="00DD381B" w:rsidRDefault="00A55D77">
            <w:pPr>
              <w:pStyle w:val="TableParagraph"/>
              <w:spacing w:before="109"/>
              <w:ind w:left="776"/>
              <w:rPr>
                <w:sz w:val="20"/>
              </w:rPr>
            </w:pPr>
            <w:r>
              <w:rPr>
                <w:sz w:val="20"/>
              </w:rPr>
              <w:t>Semi-Annual Cleaning &amp; Inspections</w:t>
            </w:r>
          </w:p>
        </w:tc>
      </w:tr>
      <w:tr w:rsidR="00DD381B" w14:paraId="0A3BFCB0" w14:textId="77777777">
        <w:trPr>
          <w:trHeight w:hRule="exact" w:val="456"/>
        </w:trPr>
        <w:tc>
          <w:tcPr>
            <w:tcW w:w="3383" w:type="dxa"/>
          </w:tcPr>
          <w:p w14:paraId="46354D7C" w14:textId="77777777" w:rsidR="00DD381B" w:rsidRDefault="00A55D77">
            <w:pPr>
              <w:pStyle w:val="TableParagraph"/>
              <w:spacing w:before="109"/>
              <w:ind w:left="200"/>
              <w:rPr>
                <w:sz w:val="20"/>
              </w:rPr>
            </w:pPr>
            <w:r>
              <w:rPr>
                <w:sz w:val="20"/>
              </w:rPr>
              <w:t>Exhaust Fans</w:t>
            </w:r>
          </w:p>
        </w:tc>
        <w:tc>
          <w:tcPr>
            <w:tcW w:w="5419" w:type="dxa"/>
          </w:tcPr>
          <w:p w14:paraId="05EA57EE" w14:textId="77777777" w:rsidR="00DD381B" w:rsidRDefault="00A55D77">
            <w:pPr>
              <w:pStyle w:val="TableParagraph"/>
              <w:spacing w:before="109"/>
              <w:ind w:left="776"/>
              <w:rPr>
                <w:sz w:val="20"/>
              </w:rPr>
            </w:pPr>
            <w:r>
              <w:rPr>
                <w:sz w:val="20"/>
              </w:rPr>
              <w:t>Semi-annual Inspections</w:t>
            </w:r>
          </w:p>
        </w:tc>
      </w:tr>
      <w:tr w:rsidR="00DD381B" w14:paraId="768C426C" w14:textId="77777777">
        <w:trPr>
          <w:trHeight w:hRule="exact" w:val="339"/>
        </w:trPr>
        <w:tc>
          <w:tcPr>
            <w:tcW w:w="3383" w:type="dxa"/>
          </w:tcPr>
          <w:p w14:paraId="3A599A65" w14:textId="77777777" w:rsidR="00DD381B" w:rsidRDefault="00A55D77">
            <w:pPr>
              <w:pStyle w:val="TableParagraph"/>
              <w:spacing w:before="109"/>
              <w:ind w:left="200"/>
              <w:rPr>
                <w:sz w:val="20"/>
              </w:rPr>
            </w:pPr>
            <w:r>
              <w:rPr>
                <w:sz w:val="20"/>
              </w:rPr>
              <w:t>Domestic Water Heaters</w:t>
            </w:r>
          </w:p>
        </w:tc>
        <w:tc>
          <w:tcPr>
            <w:tcW w:w="5419" w:type="dxa"/>
          </w:tcPr>
          <w:p w14:paraId="1A84DFD9" w14:textId="77777777" w:rsidR="00DD381B" w:rsidRDefault="00A55D77">
            <w:pPr>
              <w:pStyle w:val="TableParagraph"/>
              <w:spacing w:before="109"/>
              <w:ind w:left="776"/>
              <w:rPr>
                <w:sz w:val="20"/>
              </w:rPr>
            </w:pPr>
            <w:r>
              <w:rPr>
                <w:sz w:val="20"/>
              </w:rPr>
              <w:t>Semi-annual Inspections</w:t>
            </w:r>
          </w:p>
        </w:tc>
      </w:tr>
    </w:tbl>
    <w:p w14:paraId="7DDD2B15" w14:textId="77777777" w:rsidR="00DD381B" w:rsidRDefault="00DD381B">
      <w:pPr>
        <w:pStyle w:val="BodyText"/>
        <w:spacing w:before="7"/>
        <w:rPr>
          <w:sz w:val="19"/>
        </w:rPr>
      </w:pPr>
    </w:p>
    <w:p w14:paraId="28CABC97" w14:textId="77777777" w:rsidR="00DD381B" w:rsidRDefault="00A55D77">
      <w:pPr>
        <w:pStyle w:val="ListParagraph"/>
        <w:numPr>
          <w:ilvl w:val="1"/>
          <w:numId w:val="5"/>
        </w:numPr>
        <w:tabs>
          <w:tab w:val="left" w:pos="820"/>
        </w:tabs>
        <w:rPr>
          <w:sz w:val="20"/>
        </w:rPr>
      </w:pPr>
      <w:r>
        <w:rPr>
          <w:sz w:val="20"/>
        </w:rPr>
        <w:t>The</w:t>
      </w:r>
      <w:r>
        <w:rPr>
          <w:spacing w:val="-8"/>
          <w:sz w:val="20"/>
        </w:rPr>
        <w:t xml:space="preserve"> </w:t>
      </w:r>
      <w:r>
        <w:rPr>
          <w:sz w:val="20"/>
        </w:rPr>
        <w:t>Subcontractor</w:t>
      </w:r>
      <w:r>
        <w:rPr>
          <w:spacing w:val="-7"/>
          <w:sz w:val="20"/>
        </w:rPr>
        <w:t xml:space="preserve"> </w:t>
      </w:r>
      <w:r>
        <w:rPr>
          <w:sz w:val="20"/>
        </w:rPr>
        <w:t>will</w:t>
      </w:r>
      <w:r>
        <w:rPr>
          <w:spacing w:val="-8"/>
          <w:sz w:val="20"/>
        </w:rPr>
        <w:t xml:space="preserve"> </w:t>
      </w:r>
      <w:r>
        <w:rPr>
          <w:sz w:val="20"/>
        </w:rPr>
        <w:t>provide</w:t>
      </w:r>
      <w:r>
        <w:rPr>
          <w:spacing w:val="-8"/>
          <w:sz w:val="20"/>
        </w:rPr>
        <w:t xml:space="preserve"> </w:t>
      </w:r>
      <w:r>
        <w:rPr>
          <w:sz w:val="20"/>
        </w:rPr>
        <w:t>a</w:t>
      </w:r>
      <w:r>
        <w:rPr>
          <w:spacing w:val="-8"/>
          <w:sz w:val="20"/>
        </w:rPr>
        <w:t xml:space="preserve"> </w:t>
      </w:r>
      <w:r>
        <w:rPr>
          <w:sz w:val="20"/>
        </w:rPr>
        <w:t>procedure</w:t>
      </w:r>
      <w:r>
        <w:rPr>
          <w:spacing w:val="-8"/>
          <w:sz w:val="20"/>
        </w:rPr>
        <w:t xml:space="preserve"> </w:t>
      </w:r>
      <w:r>
        <w:rPr>
          <w:sz w:val="20"/>
        </w:rPr>
        <w:t>for</w:t>
      </w:r>
      <w:r>
        <w:rPr>
          <w:spacing w:val="-7"/>
          <w:sz w:val="20"/>
        </w:rPr>
        <w:t xml:space="preserve"> </w:t>
      </w:r>
      <w:r>
        <w:rPr>
          <w:sz w:val="20"/>
        </w:rPr>
        <w:t>tagging</w:t>
      </w:r>
      <w:r>
        <w:rPr>
          <w:spacing w:val="-8"/>
          <w:sz w:val="20"/>
        </w:rPr>
        <w:t xml:space="preserve"> </w:t>
      </w:r>
      <w:r>
        <w:rPr>
          <w:sz w:val="20"/>
        </w:rPr>
        <w:t>replacement</w:t>
      </w:r>
      <w:r>
        <w:rPr>
          <w:spacing w:val="-8"/>
          <w:sz w:val="20"/>
        </w:rPr>
        <w:t xml:space="preserve"> </w:t>
      </w:r>
      <w:r>
        <w:rPr>
          <w:sz w:val="20"/>
        </w:rPr>
        <w:t>parts.</w:t>
      </w:r>
    </w:p>
    <w:p w14:paraId="04B1BF5B" w14:textId="77777777" w:rsidR="00DD381B" w:rsidRDefault="00DD381B">
      <w:pPr>
        <w:pStyle w:val="BodyText"/>
        <w:spacing w:before="6"/>
        <w:rPr>
          <w:sz w:val="19"/>
        </w:rPr>
      </w:pPr>
    </w:p>
    <w:p w14:paraId="3206B903" w14:textId="77777777" w:rsidR="00DD381B" w:rsidRDefault="00A55D77">
      <w:pPr>
        <w:pStyle w:val="ListParagraph"/>
        <w:numPr>
          <w:ilvl w:val="1"/>
          <w:numId w:val="5"/>
        </w:numPr>
        <w:tabs>
          <w:tab w:val="left" w:pos="820"/>
        </w:tabs>
        <w:spacing w:before="1"/>
        <w:ind w:right="179"/>
        <w:rPr>
          <w:sz w:val="20"/>
        </w:rPr>
      </w:pPr>
      <w:r>
        <w:rPr>
          <w:sz w:val="20"/>
        </w:rPr>
        <w:t>The Subcontractor will replace air filters as per original installation specification. Filters must be FAR 30/30 or</w:t>
      </w:r>
      <w:r>
        <w:rPr>
          <w:spacing w:val="-29"/>
          <w:sz w:val="20"/>
        </w:rPr>
        <w:t xml:space="preserve"> </w:t>
      </w:r>
      <w:r>
        <w:rPr>
          <w:sz w:val="20"/>
        </w:rPr>
        <w:t>equivalent.</w:t>
      </w:r>
    </w:p>
    <w:p w14:paraId="46F46F59" w14:textId="77777777" w:rsidR="00DD381B" w:rsidRDefault="00DD381B">
      <w:pPr>
        <w:pStyle w:val="BodyText"/>
        <w:spacing w:before="7"/>
        <w:rPr>
          <w:sz w:val="19"/>
        </w:rPr>
      </w:pPr>
    </w:p>
    <w:p w14:paraId="2A607935" w14:textId="77777777" w:rsidR="00DD381B" w:rsidRDefault="00A55D77">
      <w:pPr>
        <w:pStyle w:val="ListParagraph"/>
        <w:numPr>
          <w:ilvl w:val="1"/>
          <w:numId w:val="5"/>
        </w:numPr>
        <w:tabs>
          <w:tab w:val="left" w:pos="820"/>
        </w:tabs>
        <w:rPr>
          <w:sz w:val="20"/>
        </w:rPr>
      </w:pPr>
      <w:r>
        <w:rPr>
          <w:sz w:val="20"/>
        </w:rPr>
        <w:t>The</w:t>
      </w:r>
      <w:r>
        <w:rPr>
          <w:spacing w:val="-7"/>
          <w:sz w:val="20"/>
        </w:rPr>
        <w:t xml:space="preserve"> </w:t>
      </w:r>
      <w:r>
        <w:rPr>
          <w:sz w:val="20"/>
        </w:rPr>
        <w:t>Subcontractor</w:t>
      </w:r>
      <w:r>
        <w:rPr>
          <w:spacing w:val="-6"/>
          <w:sz w:val="20"/>
        </w:rPr>
        <w:t xml:space="preserve"> </w:t>
      </w:r>
      <w:r>
        <w:rPr>
          <w:sz w:val="20"/>
        </w:rPr>
        <w:t>shall</w:t>
      </w:r>
      <w:r>
        <w:rPr>
          <w:spacing w:val="-7"/>
          <w:sz w:val="20"/>
        </w:rPr>
        <w:t xml:space="preserve"> </w:t>
      </w:r>
      <w:r>
        <w:rPr>
          <w:sz w:val="20"/>
        </w:rPr>
        <w:t>not</w:t>
      </w:r>
      <w:r>
        <w:rPr>
          <w:spacing w:val="-7"/>
          <w:sz w:val="20"/>
        </w:rPr>
        <w:t xml:space="preserve"> </w:t>
      </w:r>
      <w:r>
        <w:rPr>
          <w:sz w:val="20"/>
        </w:rPr>
        <w:t>store</w:t>
      </w:r>
      <w:r>
        <w:rPr>
          <w:spacing w:val="-7"/>
          <w:sz w:val="20"/>
        </w:rPr>
        <w:t xml:space="preserve"> </w:t>
      </w:r>
      <w:r>
        <w:rPr>
          <w:sz w:val="20"/>
        </w:rPr>
        <w:t>any</w:t>
      </w:r>
      <w:r>
        <w:rPr>
          <w:spacing w:val="-12"/>
          <w:sz w:val="20"/>
        </w:rPr>
        <w:t xml:space="preserve"> </w:t>
      </w:r>
      <w:r>
        <w:rPr>
          <w:sz w:val="20"/>
        </w:rPr>
        <w:t>parts,</w:t>
      </w:r>
      <w:r>
        <w:rPr>
          <w:spacing w:val="-7"/>
          <w:sz w:val="20"/>
        </w:rPr>
        <w:t xml:space="preserve"> </w:t>
      </w:r>
      <w:r>
        <w:rPr>
          <w:sz w:val="20"/>
        </w:rPr>
        <w:t>materials</w:t>
      </w:r>
      <w:r>
        <w:rPr>
          <w:spacing w:val="-6"/>
          <w:sz w:val="20"/>
        </w:rPr>
        <w:t xml:space="preserve"> </w:t>
      </w:r>
      <w:r>
        <w:rPr>
          <w:sz w:val="20"/>
        </w:rPr>
        <w:t>or</w:t>
      </w:r>
      <w:r>
        <w:rPr>
          <w:spacing w:val="-6"/>
          <w:sz w:val="20"/>
        </w:rPr>
        <w:t xml:space="preserve"> </w:t>
      </w:r>
      <w:r>
        <w:rPr>
          <w:sz w:val="20"/>
        </w:rPr>
        <w:t>equipment</w:t>
      </w:r>
      <w:r>
        <w:rPr>
          <w:spacing w:val="-7"/>
          <w:sz w:val="20"/>
        </w:rPr>
        <w:t xml:space="preserve"> </w:t>
      </w:r>
      <w:r>
        <w:rPr>
          <w:sz w:val="20"/>
        </w:rPr>
        <w:t>on</w:t>
      </w:r>
      <w:r>
        <w:rPr>
          <w:spacing w:val="-7"/>
          <w:sz w:val="20"/>
        </w:rPr>
        <w:t xml:space="preserve"> </w:t>
      </w:r>
      <w:r>
        <w:rPr>
          <w:sz w:val="20"/>
        </w:rPr>
        <w:t>Owner’s</w:t>
      </w:r>
      <w:r>
        <w:rPr>
          <w:spacing w:val="-6"/>
          <w:sz w:val="20"/>
        </w:rPr>
        <w:t xml:space="preserve"> </w:t>
      </w:r>
      <w:r>
        <w:rPr>
          <w:sz w:val="20"/>
        </w:rPr>
        <w:t>Site.</w:t>
      </w:r>
    </w:p>
    <w:p w14:paraId="5216B1DB" w14:textId="77777777" w:rsidR="00DD381B" w:rsidRDefault="00DD381B">
      <w:pPr>
        <w:rPr>
          <w:sz w:val="20"/>
        </w:rPr>
        <w:sectPr w:rsidR="00DD381B">
          <w:footerReference w:type="default" r:id="rId19"/>
          <w:pgSz w:w="12240" w:h="15840"/>
          <w:pgMar w:top="920" w:right="1260" w:bottom="1080" w:left="1340" w:header="725" w:footer="886" w:gutter="0"/>
          <w:pgNumType w:start="1"/>
          <w:cols w:space="720"/>
        </w:sectPr>
      </w:pPr>
    </w:p>
    <w:p w14:paraId="4BB202F6" w14:textId="77777777" w:rsidR="00DD381B" w:rsidRDefault="00DD381B">
      <w:pPr>
        <w:pStyle w:val="BodyText"/>
      </w:pPr>
    </w:p>
    <w:p w14:paraId="0728807F" w14:textId="77777777" w:rsidR="00DD381B" w:rsidRDefault="00DD381B">
      <w:pPr>
        <w:pStyle w:val="BodyText"/>
      </w:pPr>
    </w:p>
    <w:p w14:paraId="37D6358B" w14:textId="77777777" w:rsidR="00DD381B" w:rsidRDefault="00DD381B">
      <w:pPr>
        <w:pStyle w:val="BodyText"/>
      </w:pPr>
    </w:p>
    <w:p w14:paraId="2FD0F22F" w14:textId="77777777" w:rsidR="00DD381B" w:rsidRDefault="00DD381B">
      <w:pPr>
        <w:pStyle w:val="BodyText"/>
      </w:pPr>
    </w:p>
    <w:p w14:paraId="7DE7C2FF" w14:textId="77777777" w:rsidR="00DD381B" w:rsidRDefault="00DD381B">
      <w:pPr>
        <w:pStyle w:val="BodyText"/>
        <w:spacing w:before="5"/>
        <w:rPr>
          <w:sz w:val="16"/>
        </w:rPr>
      </w:pPr>
    </w:p>
    <w:p w14:paraId="3F30AD3E" w14:textId="77777777" w:rsidR="00DD381B" w:rsidRDefault="00A55D77">
      <w:pPr>
        <w:pStyle w:val="Heading4"/>
        <w:numPr>
          <w:ilvl w:val="0"/>
          <w:numId w:val="5"/>
        </w:numPr>
        <w:tabs>
          <w:tab w:val="left" w:pos="515"/>
          <w:tab w:val="left" w:pos="516"/>
        </w:tabs>
        <w:spacing w:before="93"/>
        <w:ind w:hanging="415"/>
      </w:pPr>
      <w:bookmarkStart w:id="27" w:name="_Toc85549637"/>
      <w:r>
        <w:t>Repairs and</w:t>
      </w:r>
      <w:r>
        <w:rPr>
          <w:spacing w:val="-22"/>
        </w:rPr>
        <w:t xml:space="preserve"> </w:t>
      </w:r>
      <w:r>
        <w:t>Replacements</w:t>
      </w:r>
      <w:bookmarkEnd w:id="27"/>
    </w:p>
    <w:p w14:paraId="4973000F" w14:textId="77777777" w:rsidR="00DD381B" w:rsidRDefault="00DD381B">
      <w:pPr>
        <w:pStyle w:val="BodyText"/>
        <w:spacing w:before="9"/>
        <w:rPr>
          <w:b/>
          <w:sz w:val="19"/>
        </w:rPr>
      </w:pPr>
    </w:p>
    <w:p w14:paraId="5BD625CD" w14:textId="499B5962" w:rsidR="00DD381B" w:rsidRDefault="00A55D77">
      <w:pPr>
        <w:pStyle w:val="BodyText"/>
        <w:ind w:left="551" w:right="113"/>
        <w:jc w:val="both"/>
      </w:pPr>
      <w:r>
        <w:t>Subcontractor will perform all repairs and replacements as requested by the Owner and as mutually agreed upon between the Subcontractor and ESG. Repairs and replacements will be conducted on a</w:t>
      </w:r>
      <w:r>
        <w:rPr>
          <w:spacing w:val="-4"/>
        </w:rPr>
        <w:t xml:space="preserve"> </w:t>
      </w:r>
      <w:r>
        <w:t>time</w:t>
      </w:r>
      <w:r>
        <w:rPr>
          <w:spacing w:val="-4"/>
        </w:rPr>
        <w:t xml:space="preserve"> </w:t>
      </w:r>
      <w:r>
        <w:t>and</w:t>
      </w:r>
      <w:r>
        <w:rPr>
          <w:spacing w:val="-4"/>
        </w:rPr>
        <w:t xml:space="preserve"> </w:t>
      </w:r>
      <w:r>
        <w:t>material</w:t>
      </w:r>
      <w:r>
        <w:rPr>
          <w:spacing w:val="-5"/>
        </w:rPr>
        <w:t xml:space="preserve"> </w:t>
      </w:r>
      <w:proofErr w:type="gramStart"/>
      <w:r>
        <w:t>basis</w:t>
      </w:r>
      <w:r>
        <w:rPr>
          <w:spacing w:val="-3"/>
        </w:rPr>
        <w:t xml:space="preserve"> </w:t>
      </w:r>
      <w:r>
        <w:t>per</w:t>
      </w:r>
      <w:proofErr w:type="gramEnd"/>
      <w:r>
        <w:rPr>
          <w:spacing w:val="-3"/>
        </w:rPr>
        <w:t xml:space="preserve"> </w:t>
      </w:r>
      <w:r>
        <w:t>price</w:t>
      </w:r>
      <w:r>
        <w:rPr>
          <w:spacing w:val="-4"/>
        </w:rPr>
        <w:t xml:space="preserve"> </w:t>
      </w:r>
      <w:r>
        <w:t>schedule</w:t>
      </w:r>
      <w:r>
        <w:rPr>
          <w:spacing w:val="-4"/>
        </w:rPr>
        <w:t xml:space="preserve"> </w:t>
      </w:r>
      <w:r>
        <w:t>in</w:t>
      </w:r>
      <w:r>
        <w:rPr>
          <w:spacing w:val="-4"/>
        </w:rPr>
        <w:t xml:space="preserve"> </w:t>
      </w:r>
      <w:r>
        <w:t>Attachment</w:t>
      </w:r>
      <w:r>
        <w:rPr>
          <w:spacing w:val="-3"/>
        </w:rPr>
        <w:t xml:space="preserve"> </w:t>
      </w:r>
      <w:r w:rsidR="00701505">
        <w:t>A-6</w:t>
      </w:r>
      <w:r w:rsidRPr="00701505">
        <w:rPr>
          <w:spacing w:val="-3"/>
        </w:rPr>
        <w:t xml:space="preserve"> </w:t>
      </w:r>
      <w:r w:rsidRPr="00701505">
        <w:t>or</w:t>
      </w:r>
      <w:r>
        <w:rPr>
          <w:i/>
          <w:spacing w:val="-3"/>
        </w:rPr>
        <w:t xml:space="preserve"> </w:t>
      </w:r>
      <w:r>
        <w:t>on</w:t>
      </w:r>
      <w:r>
        <w:rPr>
          <w:spacing w:val="-4"/>
        </w:rPr>
        <w:t xml:space="preserve"> </w:t>
      </w:r>
      <w:r>
        <w:t>a</w:t>
      </w:r>
      <w:r>
        <w:rPr>
          <w:spacing w:val="-4"/>
        </w:rPr>
        <w:t xml:space="preserve"> </w:t>
      </w:r>
      <w:r>
        <w:t>quoted</w:t>
      </w:r>
      <w:r>
        <w:rPr>
          <w:spacing w:val="-4"/>
        </w:rPr>
        <w:t xml:space="preserve"> </w:t>
      </w:r>
      <w:r>
        <w:t>fixed</w:t>
      </w:r>
      <w:r>
        <w:rPr>
          <w:spacing w:val="-4"/>
        </w:rPr>
        <w:t xml:space="preserve"> </w:t>
      </w:r>
      <w:r>
        <w:t>lump</w:t>
      </w:r>
      <w:r>
        <w:rPr>
          <w:spacing w:val="-4"/>
        </w:rPr>
        <w:t xml:space="preserve"> </w:t>
      </w:r>
      <w:r>
        <w:t>sum basis.</w:t>
      </w:r>
    </w:p>
    <w:p w14:paraId="417507F5" w14:textId="77777777" w:rsidR="00DD381B" w:rsidRDefault="00DD381B">
      <w:pPr>
        <w:pStyle w:val="BodyText"/>
        <w:rPr>
          <w:sz w:val="22"/>
        </w:rPr>
      </w:pPr>
    </w:p>
    <w:p w14:paraId="41BF1DB7" w14:textId="77777777" w:rsidR="00DD381B" w:rsidRDefault="00DD381B">
      <w:pPr>
        <w:pStyle w:val="BodyText"/>
        <w:spacing w:before="3"/>
        <w:rPr>
          <w:sz w:val="18"/>
        </w:rPr>
      </w:pPr>
    </w:p>
    <w:p w14:paraId="5BE3DBE8" w14:textId="77777777" w:rsidR="00DD381B" w:rsidRDefault="00A55D77">
      <w:pPr>
        <w:pStyle w:val="Heading4"/>
        <w:numPr>
          <w:ilvl w:val="0"/>
          <w:numId w:val="5"/>
        </w:numPr>
        <w:tabs>
          <w:tab w:val="left" w:pos="551"/>
          <w:tab w:val="left" w:pos="552"/>
        </w:tabs>
        <w:ind w:left="551" w:hanging="451"/>
      </w:pPr>
      <w:bookmarkStart w:id="28" w:name="_Toc85549638"/>
      <w:r>
        <w:t>Emergency</w:t>
      </w:r>
      <w:r>
        <w:rPr>
          <w:spacing w:val="-22"/>
        </w:rPr>
        <w:t xml:space="preserve"> </w:t>
      </w:r>
      <w:r>
        <w:t>Services</w:t>
      </w:r>
      <w:bookmarkEnd w:id="28"/>
    </w:p>
    <w:p w14:paraId="4F7838BC" w14:textId="77777777" w:rsidR="00DD381B" w:rsidRDefault="00DD381B">
      <w:pPr>
        <w:pStyle w:val="BodyText"/>
        <w:spacing w:before="9"/>
        <w:rPr>
          <w:b/>
          <w:sz w:val="19"/>
        </w:rPr>
      </w:pPr>
    </w:p>
    <w:p w14:paraId="52255BE3" w14:textId="7B5A1293" w:rsidR="00DD381B" w:rsidRDefault="00A55D77">
      <w:pPr>
        <w:pStyle w:val="BodyText"/>
        <w:ind w:left="551" w:right="118"/>
        <w:jc w:val="both"/>
      </w:pPr>
      <w:r>
        <w:t>Subcontractor will provide Emergency Services on a time an</w:t>
      </w:r>
      <w:r w:rsidR="00BC0291">
        <w:t>d</w:t>
      </w:r>
      <w:r>
        <w:t xml:space="preserve"> material </w:t>
      </w:r>
      <w:proofErr w:type="gramStart"/>
      <w:r>
        <w:t>basis per</w:t>
      </w:r>
      <w:proofErr w:type="gramEnd"/>
      <w:r>
        <w:t xml:space="preserve"> price schedule in Attachment </w:t>
      </w:r>
      <w:r w:rsidR="00701505">
        <w:t>A-6</w:t>
      </w:r>
      <w:r>
        <w:t xml:space="preserve">. Reference Attachment </w:t>
      </w:r>
      <w:r w:rsidR="00701505">
        <w:t>A-3</w:t>
      </w:r>
      <w:r>
        <w:t>, “Emergency Service Plan.”</w:t>
      </w:r>
    </w:p>
    <w:p w14:paraId="5F813EC4" w14:textId="77777777" w:rsidR="00454552" w:rsidRDefault="00454552">
      <w:pPr>
        <w:pStyle w:val="BodyText"/>
        <w:ind w:left="551" w:right="118"/>
        <w:jc w:val="both"/>
      </w:pPr>
    </w:p>
    <w:p w14:paraId="296017FE" w14:textId="77777777" w:rsidR="00454552" w:rsidRDefault="00454552">
      <w:pPr>
        <w:pStyle w:val="BodyText"/>
        <w:ind w:left="551" w:right="118"/>
        <w:jc w:val="both"/>
      </w:pPr>
    </w:p>
    <w:p w14:paraId="470CC216" w14:textId="77777777" w:rsidR="00531B0D" w:rsidRPr="00392141" w:rsidRDefault="00454552" w:rsidP="00454552">
      <w:pPr>
        <w:pStyle w:val="BodyText"/>
        <w:numPr>
          <w:ilvl w:val="0"/>
          <w:numId w:val="5"/>
        </w:numPr>
        <w:ind w:right="118"/>
        <w:rPr>
          <w:b/>
          <w:bCs/>
        </w:rPr>
      </w:pPr>
      <w:r w:rsidRPr="00392141">
        <w:rPr>
          <w:b/>
          <w:bCs/>
        </w:rPr>
        <w:t>Warra</w:t>
      </w:r>
      <w:r w:rsidR="00A54D28" w:rsidRPr="00392141">
        <w:rPr>
          <w:b/>
          <w:bCs/>
        </w:rPr>
        <w:t>nty</w:t>
      </w:r>
      <w:r w:rsidR="00531B0D" w:rsidRPr="00392141">
        <w:rPr>
          <w:b/>
          <w:bCs/>
        </w:rPr>
        <w:t xml:space="preserve"> Period</w:t>
      </w:r>
    </w:p>
    <w:p w14:paraId="20FA5CAA" w14:textId="77777777" w:rsidR="00531B0D" w:rsidRDefault="00531B0D" w:rsidP="00531B0D">
      <w:pPr>
        <w:pStyle w:val="BodyText"/>
        <w:ind w:left="515" w:right="118"/>
      </w:pPr>
    </w:p>
    <w:p w14:paraId="760FB978" w14:textId="19DC4021" w:rsidR="00454552" w:rsidRDefault="00531B0D" w:rsidP="00392141">
      <w:pPr>
        <w:pStyle w:val="BodyText"/>
        <w:ind w:left="515" w:right="118"/>
      </w:pPr>
      <w:r>
        <w:t>S</w:t>
      </w:r>
      <w:r w:rsidR="00A54D28" w:rsidRPr="00A54D28">
        <w:t xml:space="preserve">ubcontractor hereby warrants its </w:t>
      </w:r>
      <w:r w:rsidR="00A54D28">
        <w:t xml:space="preserve">Services </w:t>
      </w:r>
      <w:r w:rsidR="00A54D28" w:rsidRPr="00A54D28">
        <w:t xml:space="preserve">to be done in a workmanlike manner and against all such deficiencies and defects for       year(s) from Owner's final acceptance of </w:t>
      </w:r>
      <w:r w:rsidR="00CC54D0">
        <w:t>the P</w:t>
      </w:r>
      <w:r w:rsidR="00A54D28" w:rsidRPr="00A54D28">
        <w:t xml:space="preserve">roject. </w:t>
      </w:r>
    </w:p>
    <w:p w14:paraId="3F021A19" w14:textId="77777777" w:rsidR="00DD381B" w:rsidRDefault="00DD381B">
      <w:pPr>
        <w:jc w:val="both"/>
      </w:pPr>
    </w:p>
    <w:p w14:paraId="4BC94090" w14:textId="77777777" w:rsidR="00454552" w:rsidRDefault="00454552">
      <w:pPr>
        <w:jc w:val="both"/>
      </w:pPr>
    </w:p>
    <w:p w14:paraId="7E42FA43" w14:textId="4867F5D0" w:rsidR="00454552" w:rsidRDefault="00454552" w:rsidP="00392141">
      <w:pPr>
        <w:sectPr w:rsidR="00454552">
          <w:pgSz w:w="12240" w:h="15840"/>
          <w:pgMar w:top="920" w:right="1320" w:bottom="1080" w:left="1340" w:header="725" w:footer="886" w:gutter="0"/>
          <w:cols w:space="720"/>
        </w:sectPr>
      </w:pPr>
    </w:p>
    <w:p w14:paraId="6A87E4A2" w14:textId="77777777" w:rsidR="00DD381B" w:rsidRDefault="00DD381B">
      <w:pPr>
        <w:pStyle w:val="BodyText"/>
      </w:pPr>
    </w:p>
    <w:p w14:paraId="7A5B0446" w14:textId="77777777" w:rsidR="00DD381B" w:rsidRDefault="00DD381B">
      <w:pPr>
        <w:pStyle w:val="BodyText"/>
        <w:spacing w:before="1"/>
        <w:rPr>
          <w:sz w:val="17"/>
        </w:rPr>
      </w:pPr>
    </w:p>
    <w:p w14:paraId="10BFE113" w14:textId="5D7650ED" w:rsidR="00DD381B" w:rsidRDefault="00A55D77">
      <w:pPr>
        <w:pStyle w:val="Heading2"/>
        <w:ind w:left="1751"/>
      </w:pPr>
      <w:bookmarkStart w:id="29" w:name="_Toc85549639"/>
      <w:r>
        <w:t xml:space="preserve">Attachment </w:t>
      </w:r>
      <w:bookmarkEnd w:id="29"/>
      <w:r w:rsidR="00554A2C">
        <w:t>A-2</w:t>
      </w:r>
    </w:p>
    <w:p w14:paraId="2C2A6241" w14:textId="1F0B7E80" w:rsidR="00DD381B" w:rsidRDefault="00A55D77">
      <w:pPr>
        <w:pStyle w:val="Heading4"/>
        <w:spacing w:before="5" w:line="247" w:lineRule="auto"/>
        <w:ind w:left="1751" w:right="1771"/>
        <w:jc w:val="center"/>
      </w:pPr>
      <w:bookmarkStart w:id="30" w:name="_Toc85549640"/>
      <w:r>
        <w:t xml:space="preserve">Operating and Maintenance Agreement </w:t>
      </w:r>
      <w:r w:rsidR="00BC0291">
        <w:t xml:space="preserve">between </w:t>
      </w:r>
      <w:r>
        <w:t xml:space="preserve">Subcontractor </w:t>
      </w:r>
      <w:proofErr w:type="gramStart"/>
      <w:r>
        <w:t>And</w:t>
      </w:r>
      <w:proofErr w:type="gramEnd"/>
      <w:r>
        <w:t xml:space="preserve"> Energy Systems Group, LLC</w:t>
      </w:r>
      <w:bookmarkEnd w:id="30"/>
    </w:p>
    <w:p w14:paraId="710834F9" w14:textId="77777777" w:rsidR="00DD381B" w:rsidRDefault="00DD381B">
      <w:pPr>
        <w:pStyle w:val="BodyText"/>
        <w:rPr>
          <w:b/>
          <w:sz w:val="22"/>
        </w:rPr>
      </w:pPr>
    </w:p>
    <w:p w14:paraId="62E51ABB" w14:textId="77777777" w:rsidR="00DD381B" w:rsidRDefault="00DD381B">
      <w:pPr>
        <w:pStyle w:val="BodyText"/>
        <w:spacing w:before="7"/>
        <w:rPr>
          <w:b/>
          <w:sz w:val="18"/>
        </w:rPr>
      </w:pPr>
    </w:p>
    <w:p w14:paraId="0A3F75E4" w14:textId="77777777" w:rsidR="00DD381B" w:rsidRDefault="00A55D77">
      <w:pPr>
        <w:ind w:left="1751" w:right="1769"/>
        <w:jc w:val="center"/>
        <w:rPr>
          <w:b/>
          <w:sz w:val="28"/>
        </w:rPr>
      </w:pPr>
      <w:r>
        <w:rPr>
          <w:b/>
          <w:sz w:val="28"/>
        </w:rPr>
        <w:t>LIST OF EQUIPMENT</w:t>
      </w:r>
    </w:p>
    <w:p w14:paraId="3F9A6C44" w14:textId="77777777" w:rsidR="00DD381B" w:rsidRDefault="00DD381B">
      <w:pPr>
        <w:pStyle w:val="BodyText"/>
        <w:spacing w:before="3"/>
        <w:rPr>
          <w:b/>
          <w:sz w:val="40"/>
        </w:rPr>
      </w:pPr>
    </w:p>
    <w:p w14:paraId="22384EA3" w14:textId="77777777" w:rsidR="00DD381B" w:rsidRDefault="00A55D77">
      <w:pPr>
        <w:ind w:left="100"/>
        <w:rPr>
          <w:b/>
          <w:sz w:val="20"/>
        </w:rPr>
      </w:pPr>
      <w:r>
        <w:rPr>
          <w:b/>
          <w:sz w:val="20"/>
        </w:rPr>
        <w:t>Note:</w:t>
      </w:r>
    </w:p>
    <w:p w14:paraId="652D8633" w14:textId="1700A548" w:rsidR="00DD381B" w:rsidRDefault="00A55D77">
      <w:pPr>
        <w:pStyle w:val="BodyText"/>
        <w:ind w:left="100" w:right="110"/>
      </w:pPr>
      <w:r>
        <w:t xml:space="preserve">This list of equipment may not be comprehensive. A comprehensive list will be provided in an Operating &amp; Maintenance Manual to be completed </w:t>
      </w:r>
      <w:proofErr w:type="gramStart"/>
      <w:r>
        <w:t>at</w:t>
      </w:r>
      <w:proofErr w:type="gramEnd"/>
      <w:r>
        <w:t xml:space="preserve"> time of </w:t>
      </w:r>
      <w:r w:rsidR="00256A0F">
        <w:t xml:space="preserve">Project </w:t>
      </w:r>
      <w:r>
        <w:t>acceptance.</w:t>
      </w:r>
    </w:p>
    <w:p w14:paraId="1E823B34" w14:textId="77777777" w:rsidR="00DD381B" w:rsidRDefault="00DD381B">
      <w:pPr>
        <w:sectPr w:rsidR="00DD381B">
          <w:footerReference w:type="default" r:id="rId20"/>
          <w:pgSz w:w="12240" w:h="15840"/>
          <w:pgMar w:top="920" w:right="1320" w:bottom="1080" w:left="1340" w:header="725" w:footer="886" w:gutter="0"/>
          <w:cols w:space="720"/>
        </w:sectPr>
      </w:pPr>
    </w:p>
    <w:p w14:paraId="05260A38" w14:textId="77777777" w:rsidR="00DD381B" w:rsidRDefault="00DD381B">
      <w:pPr>
        <w:pStyle w:val="BodyText"/>
      </w:pPr>
    </w:p>
    <w:p w14:paraId="1F62AF08" w14:textId="77777777" w:rsidR="00DD381B" w:rsidRDefault="00DD381B">
      <w:pPr>
        <w:pStyle w:val="BodyText"/>
      </w:pPr>
    </w:p>
    <w:p w14:paraId="27E19196" w14:textId="77777777" w:rsidR="00DD381B" w:rsidRDefault="00DD381B">
      <w:pPr>
        <w:pStyle w:val="BodyText"/>
      </w:pPr>
    </w:p>
    <w:p w14:paraId="139AEC81" w14:textId="77777777" w:rsidR="00DD381B" w:rsidRDefault="00DD381B">
      <w:pPr>
        <w:pStyle w:val="BodyText"/>
      </w:pPr>
    </w:p>
    <w:p w14:paraId="396FCF81" w14:textId="54655570" w:rsidR="00DD381B" w:rsidRDefault="00A55D77">
      <w:pPr>
        <w:pStyle w:val="Heading2"/>
        <w:spacing w:before="230"/>
      </w:pPr>
      <w:bookmarkStart w:id="31" w:name="_Toc85549641"/>
      <w:r>
        <w:t xml:space="preserve">Attachment </w:t>
      </w:r>
      <w:bookmarkEnd w:id="31"/>
      <w:r w:rsidR="00554A2C">
        <w:t>A-3</w:t>
      </w:r>
    </w:p>
    <w:p w14:paraId="11785C03" w14:textId="4E8B8506" w:rsidR="00DD381B" w:rsidRDefault="00A55D77">
      <w:pPr>
        <w:pStyle w:val="Heading4"/>
        <w:spacing w:before="6" w:line="247" w:lineRule="auto"/>
        <w:ind w:left="1771" w:right="1771"/>
        <w:jc w:val="center"/>
      </w:pPr>
      <w:bookmarkStart w:id="32" w:name="_Toc85549642"/>
      <w:r>
        <w:t xml:space="preserve">Operating and Maintenance Agreement </w:t>
      </w:r>
      <w:r w:rsidR="00BC0291">
        <w:t xml:space="preserve">between </w:t>
      </w:r>
      <w:r>
        <w:t xml:space="preserve">Subcontractor </w:t>
      </w:r>
      <w:proofErr w:type="gramStart"/>
      <w:r>
        <w:t>And</w:t>
      </w:r>
      <w:proofErr w:type="gramEnd"/>
      <w:r>
        <w:t xml:space="preserve"> Energy Systems Group, LLC</w:t>
      </w:r>
      <w:bookmarkEnd w:id="32"/>
    </w:p>
    <w:p w14:paraId="516E91E4" w14:textId="77777777" w:rsidR="00DD381B" w:rsidRDefault="00DD381B">
      <w:pPr>
        <w:pStyle w:val="BodyText"/>
        <w:rPr>
          <w:b/>
          <w:sz w:val="22"/>
        </w:rPr>
      </w:pPr>
    </w:p>
    <w:p w14:paraId="19DFB784" w14:textId="77777777" w:rsidR="00DD381B" w:rsidRDefault="00DD381B">
      <w:pPr>
        <w:pStyle w:val="BodyText"/>
        <w:spacing w:before="8"/>
        <w:rPr>
          <w:b/>
          <w:sz w:val="18"/>
        </w:rPr>
      </w:pPr>
    </w:p>
    <w:p w14:paraId="368FF4B5" w14:textId="77777777" w:rsidR="00DD381B" w:rsidRDefault="00A55D77">
      <w:pPr>
        <w:ind w:left="1771" w:right="1771"/>
        <w:jc w:val="center"/>
        <w:rPr>
          <w:b/>
          <w:sz w:val="28"/>
        </w:rPr>
      </w:pPr>
      <w:r>
        <w:rPr>
          <w:b/>
          <w:sz w:val="28"/>
        </w:rPr>
        <w:t>EMERGENCY SERVICE PLAN</w:t>
      </w:r>
    </w:p>
    <w:p w14:paraId="4BAB8E9B" w14:textId="77777777" w:rsidR="00DD381B" w:rsidRDefault="00DD381B">
      <w:pPr>
        <w:pStyle w:val="BodyText"/>
        <w:spacing w:before="3"/>
        <w:rPr>
          <w:b/>
          <w:sz w:val="40"/>
        </w:rPr>
      </w:pPr>
    </w:p>
    <w:p w14:paraId="0F8ABBC2" w14:textId="77777777" w:rsidR="00DD381B" w:rsidRDefault="00A55D77">
      <w:pPr>
        <w:ind w:left="120"/>
        <w:jc w:val="both"/>
        <w:rPr>
          <w:b/>
          <w:sz w:val="20"/>
        </w:rPr>
      </w:pPr>
      <w:r>
        <w:rPr>
          <w:b/>
          <w:sz w:val="20"/>
          <w:u w:val="thick"/>
        </w:rPr>
        <w:t>Definition of Service Response</w:t>
      </w:r>
    </w:p>
    <w:p w14:paraId="5851C715" w14:textId="77777777" w:rsidR="00DD381B" w:rsidRDefault="00A55D77">
      <w:pPr>
        <w:pStyle w:val="BodyText"/>
        <w:ind w:left="120" w:right="111"/>
      </w:pPr>
      <w:r>
        <w:t xml:space="preserve">Service response is defined as having a person on-site prepared to provide Services required within the </w:t>
      </w:r>
      <w:proofErr w:type="gramStart"/>
      <w:r>
        <w:t>time period</w:t>
      </w:r>
      <w:proofErr w:type="gramEnd"/>
      <w:r>
        <w:t xml:space="preserve"> denoted.</w:t>
      </w:r>
    </w:p>
    <w:p w14:paraId="544F6704" w14:textId="77777777" w:rsidR="00DD381B" w:rsidRDefault="00DD381B">
      <w:pPr>
        <w:pStyle w:val="BodyText"/>
        <w:spacing w:before="1"/>
        <w:rPr>
          <w:sz w:val="21"/>
        </w:rPr>
      </w:pPr>
    </w:p>
    <w:p w14:paraId="052FDDFF" w14:textId="77777777" w:rsidR="00DD381B" w:rsidRDefault="00A55D77">
      <w:pPr>
        <w:pStyle w:val="Heading4"/>
        <w:jc w:val="both"/>
      </w:pPr>
      <w:bookmarkStart w:id="33" w:name="_Toc85549643"/>
      <w:r>
        <w:rPr>
          <w:u w:val="thick"/>
        </w:rPr>
        <w:t>8-Hour Emergency Response</w:t>
      </w:r>
      <w:bookmarkEnd w:id="33"/>
    </w:p>
    <w:p w14:paraId="18643570" w14:textId="77777777" w:rsidR="00DD381B" w:rsidRDefault="00A55D77">
      <w:pPr>
        <w:pStyle w:val="BodyText"/>
        <w:tabs>
          <w:tab w:val="left" w:pos="7855"/>
        </w:tabs>
        <w:ind w:left="120" w:right="119"/>
      </w:pPr>
      <w:proofErr w:type="gramStart"/>
      <w:r>
        <w:t>Subcontractor  will</w:t>
      </w:r>
      <w:proofErr w:type="gramEnd"/>
      <w:r>
        <w:t xml:space="preserve">  </w:t>
      </w:r>
      <w:proofErr w:type="gramStart"/>
      <w:r>
        <w:t>provide  an</w:t>
      </w:r>
      <w:proofErr w:type="gramEnd"/>
      <w:r>
        <w:t xml:space="preserve">  </w:t>
      </w:r>
      <w:proofErr w:type="gramStart"/>
      <w:r>
        <w:t>emergency  response</w:t>
      </w:r>
      <w:proofErr w:type="gramEnd"/>
      <w:r>
        <w:t xml:space="preserve">  </w:t>
      </w:r>
      <w:proofErr w:type="gramStart"/>
      <w:r>
        <w:t>repair  service</w:t>
      </w:r>
      <w:proofErr w:type="gramEnd"/>
      <w:r>
        <w:t xml:space="preserve">  to</w:t>
      </w:r>
      <w:r>
        <w:rPr>
          <w:spacing w:val="-15"/>
        </w:rPr>
        <w:t xml:space="preserve"> </w:t>
      </w:r>
      <w:r>
        <w:t>the</w:t>
      </w:r>
      <w:r>
        <w:rPr>
          <w:spacing w:val="47"/>
        </w:rPr>
        <w:t xml:space="preserve"> </w:t>
      </w:r>
      <w:r>
        <w:t>Owner.</w:t>
      </w:r>
      <w:r>
        <w:tab/>
        <w:t>Subcontractor</w:t>
      </w:r>
      <w:r>
        <w:rPr>
          <w:spacing w:val="36"/>
        </w:rPr>
        <w:t xml:space="preserve"> </w:t>
      </w:r>
      <w:r>
        <w:t>will</w:t>
      </w:r>
      <w:r>
        <w:rPr>
          <w:w w:val="99"/>
        </w:rPr>
        <w:t xml:space="preserve"> </w:t>
      </w:r>
      <w:r>
        <w:t>respond</w:t>
      </w:r>
      <w:r>
        <w:rPr>
          <w:spacing w:val="-6"/>
        </w:rPr>
        <w:t xml:space="preserve"> </w:t>
      </w:r>
      <w:r>
        <w:t>to</w:t>
      </w:r>
      <w:r>
        <w:rPr>
          <w:spacing w:val="-6"/>
        </w:rPr>
        <w:t xml:space="preserve"> </w:t>
      </w:r>
      <w:r>
        <w:t>emergency</w:t>
      </w:r>
      <w:r>
        <w:rPr>
          <w:spacing w:val="-12"/>
        </w:rPr>
        <w:t xml:space="preserve"> </w:t>
      </w:r>
      <w:r>
        <w:t>service</w:t>
      </w:r>
      <w:r>
        <w:rPr>
          <w:spacing w:val="-6"/>
        </w:rPr>
        <w:t xml:space="preserve"> </w:t>
      </w:r>
      <w:r>
        <w:t>repair</w:t>
      </w:r>
      <w:r>
        <w:rPr>
          <w:spacing w:val="-5"/>
        </w:rPr>
        <w:t xml:space="preserve"> </w:t>
      </w:r>
      <w:r>
        <w:t>calls</w:t>
      </w:r>
      <w:r>
        <w:rPr>
          <w:spacing w:val="-5"/>
        </w:rPr>
        <w:t xml:space="preserve"> </w:t>
      </w:r>
      <w:r>
        <w:t>within</w:t>
      </w:r>
      <w:r>
        <w:rPr>
          <w:spacing w:val="-6"/>
        </w:rPr>
        <w:t xml:space="preserve"> </w:t>
      </w:r>
      <w:r>
        <w:t>eight</w:t>
      </w:r>
      <w:r>
        <w:rPr>
          <w:spacing w:val="-6"/>
        </w:rPr>
        <w:t xml:space="preserve"> </w:t>
      </w:r>
      <w:r>
        <w:t>(8)</w:t>
      </w:r>
      <w:r>
        <w:rPr>
          <w:spacing w:val="-5"/>
        </w:rPr>
        <w:t xml:space="preserve"> </w:t>
      </w:r>
      <w:r>
        <w:t>hours</w:t>
      </w:r>
      <w:r>
        <w:rPr>
          <w:spacing w:val="-5"/>
        </w:rPr>
        <w:t xml:space="preserve"> </w:t>
      </w:r>
      <w:r>
        <w:t>from</w:t>
      </w:r>
      <w:r>
        <w:rPr>
          <w:spacing w:val="-2"/>
        </w:rPr>
        <w:t xml:space="preserve"> </w:t>
      </w:r>
      <w:r>
        <w:t>receipt</w:t>
      </w:r>
      <w:r>
        <w:rPr>
          <w:spacing w:val="-6"/>
        </w:rPr>
        <w:t xml:space="preserve"> </w:t>
      </w:r>
      <w:r>
        <w:t>of</w:t>
      </w:r>
      <w:r>
        <w:rPr>
          <w:spacing w:val="-4"/>
        </w:rPr>
        <w:t xml:space="preserve"> </w:t>
      </w:r>
      <w:r>
        <w:t>call.</w:t>
      </w:r>
    </w:p>
    <w:p w14:paraId="5762CD32" w14:textId="77777777" w:rsidR="00DD381B" w:rsidRDefault="00DD381B">
      <w:pPr>
        <w:pStyle w:val="BodyText"/>
        <w:spacing w:before="2"/>
      </w:pPr>
    </w:p>
    <w:p w14:paraId="0466EA42" w14:textId="77777777" w:rsidR="00DD381B" w:rsidRDefault="00A55D77">
      <w:pPr>
        <w:pStyle w:val="Heading4"/>
        <w:jc w:val="both"/>
      </w:pPr>
      <w:bookmarkStart w:id="34" w:name="_Toc85549644"/>
      <w:r>
        <w:rPr>
          <w:u w:val="thick"/>
        </w:rPr>
        <w:t>24-Hour Standard Response</w:t>
      </w:r>
      <w:bookmarkEnd w:id="34"/>
    </w:p>
    <w:p w14:paraId="7B359973" w14:textId="77777777" w:rsidR="00DD381B" w:rsidRDefault="00A55D77">
      <w:pPr>
        <w:pStyle w:val="BodyText"/>
        <w:ind w:left="120" w:right="111"/>
      </w:pPr>
      <w:r>
        <w:t xml:space="preserve">Subcontractor will respond to non-emergency calls for repair service within </w:t>
      </w:r>
      <w:proofErr w:type="spellStart"/>
      <w:proofErr w:type="gramStart"/>
      <w:r>
        <w:t>twentyfour</w:t>
      </w:r>
      <w:proofErr w:type="spellEnd"/>
      <w:proofErr w:type="gramEnd"/>
      <w:r>
        <w:t xml:space="preserve"> (24) hours from receipt of call.</w:t>
      </w:r>
    </w:p>
    <w:p w14:paraId="524CC8D0" w14:textId="77777777" w:rsidR="00DD381B" w:rsidRDefault="00DD381B">
      <w:pPr>
        <w:pStyle w:val="BodyText"/>
        <w:spacing w:before="3"/>
      </w:pPr>
    </w:p>
    <w:p w14:paraId="66C0AD1A" w14:textId="77777777" w:rsidR="00DD381B" w:rsidRDefault="00A55D77">
      <w:pPr>
        <w:pStyle w:val="Heading4"/>
        <w:jc w:val="both"/>
      </w:pPr>
      <w:bookmarkStart w:id="35" w:name="_Toc85549645"/>
      <w:r>
        <w:rPr>
          <w:u w:val="thick"/>
        </w:rPr>
        <w:t>Price Schedule for Emergency and Standard Responses</w:t>
      </w:r>
      <w:bookmarkEnd w:id="35"/>
    </w:p>
    <w:p w14:paraId="08BD9A9C" w14:textId="18EB96F5" w:rsidR="00DD381B" w:rsidRDefault="00A55D77">
      <w:pPr>
        <w:pStyle w:val="BodyText"/>
        <w:ind w:left="119" w:right="120"/>
        <w:jc w:val="both"/>
      </w:pPr>
      <w:r>
        <w:t xml:space="preserve">Emergency and standard response repair calls will be made on a time and materials basis per Price Schedule in Attachment </w:t>
      </w:r>
      <w:r w:rsidR="00701505">
        <w:t>A-6</w:t>
      </w:r>
      <w:r>
        <w:t xml:space="preserve"> except for repair calls </w:t>
      </w:r>
      <w:r w:rsidR="000E0D1B">
        <w:t>caused by</w:t>
      </w:r>
      <w:r>
        <w:t xml:space="preserve"> errors or omissions in preventive maintenance hereunder. Standard response repair calls may be proposed on a fixed lump sum basis.</w:t>
      </w:r>
    </w:p>
    <w:p w14:paraId="6CE1162E" w14:textId="77777777" w:rsidR="00DD381B" w:rsidRDefault="00DD381B">
      <w:pPr>
        <w:pStyle w:val="BodyText"/>
        <w:spacing w:before="3"/>
      </w:pPr>
    </w:p>
    <w:p w14:paraId="121CD5CE" w14:textId="77777777" w:rsidR="00DD381B" w:rsidRDefault="00A55D77">
      <w:pPr>
        <w:pStyle w:val="Heading4"/>
        <w:jc w:val="both"/>
      </w:pPr>
      <w:bookmarkStart w:id="36" w:name="_Toc85549646"/>
      <w:r>
        <w:rPr>
          <w:u w:val="thick"/>
        </w:rPr>
        <w:t>Owner Emergency Services Contact(s)</w:t>
      </w:r>
      <w:bookmarkEnd w:id="36"/>
    </w:p>
    <w:p w14:paraId="7742F34F" w14:textId="77777777" w:rsidR="00DD381B" w:rsidRDefault="00A55D77">
      <w:pPr>
        <w:pStyle w:val="BodyText"/>
        <w:ind w:left="120"/>
        <w:jc w:val="both"/>
      </w:pPr>
      <w:r>
        <w:rPr>
          <w:color w:val="FF0000"/>
        </w:rPr>
        <w:t>Names and Phone Numbers</w:t>
      </w:r>
    </w:p>
    <w:p w14:paraId="5E7D15BC" w14:textId="77777777" w:rsidR="00DD381B" w:rsidRDefault="00DD381B">
      <w:pPr>
        <w:pStyle w:val="BodyText"/>
        <w:rPr>
          <w:sz w:val="22"/>
        </w:rPr>
      </w:pPr>
    </w:p>
    <w:p w14:paraId="7FB7A6D5" w14:textId="77777777" w:rsidR="00DD381B" w:rsidRDefault="00DD381B">
      <w:pPr>
        <w:pStyle w:val="BodyText"/>
        <w:rPr>
          <w:sz w:val="18"/>
        </w:rPr>
      </w:pPr>
    </w:p>
    <w:p w14:paraId="43883BE7" w14:textId="77777777" w:rsidR="00DD381B" w:rsidRDefault="00A55D77">
      <w:pPr>
        <w:pStyle w:val="Heading4"/>
        <w:spacing w:before="1"/>
        <w:jc w:val="both"/>
      </w:pPr>
      <w:bookmarkStart w:id="37" w:name="_Toc85549647"/>
      <w:r>
        <w:rPr>
          <w:u w:val="thick"/>
        </w:rPr>
        <w:t>Subcontractor Emergency Services Contact(s)</w:t>
      </w:r>
      <w:bookmarkEnd w:id="37"/>
    </w:p>
    <w:p w14:paraId="5C6EF6F1" w14:textId="77777777" w:rsidR="00DD381B" w:rsidRDefault="00A55D77">
      <w:pPr>
        <w:pStyle w:val="BodyText"/>
        <w:ind w:left="120"/>
        <w:jc w:val="both"/>
      </w:pPr>
      <w:r>
        <w:rPr>
          <w:color w:val="FF0000"/>
        </w:rPr>
        <w:t>Names and Phone Numbers</w:t>
      </w:r>
    </w:p>
    <w:p w14:paraId="28045637" w14:textId="77777777" w:rsidR="00DD381B" w:rsidRDefault="00DD381B">
      <w:pPr>
        <w:jc w:val="both"/>
        <w:sectPr w:rsidR="00DD381B">
          <w:footerReference w:type="default" r:id="rId21"/>
          <w:pgSz w:w="12240" w:h="15840"/>
          <w:pgMar w:top="920" w:right="1320" w:bottom="1080" w:left="1320" w:header="725" w:footer="886" w:gutter="0"/>
          <w:cols w:space="720"/>
        </w:sectPr>
      </w:pPr>
    </w:p>
    <w:p w14:paraId="496C4D94" w14:textId="77777777" w:rsidR="00DD381B" w:rsidRDefault="00DD381B">
      <w:pPr>
        <w:pStyle w:val="BodyText"/>
      </w:pPr>
    </w:p>
    <w:p w14:paraId="5AE8F92F" w14:textId="77777777" w:rsidR="00DD381B" w:rsidRDefault="00DD381B">
      <w:pPr>
        <w:pStyle w:val="BodyText"/>
        <w:spacing w:before="1"/>
        <w:rPr>
          <w:sz w:val="17"/>
        </w:rPr>
      </w:pPr>
    </w:p>
    <w:p w14:paraId="36AC78C9" w14:textId="4BD5814B" w:rsidR="00DD381B" w:rsidRDefault="00A55D77">
      <w:pPr>
        <w:pStyle w:val="Heading2"/>
      </w:pPr>
      <w:bookmarkStart w:id="38" w:name="_Toc85549648"/>
      <w:r>
        <w:t xml:space="preserve">Attachment </w:t>
      </w:r>
      <w:bookmarkEnd w:id="38"/>
      <w:r w:rsidR="00554A2C">
        <w:t>A-4</w:t>
      </w:r>
    </w:p>
    <w:p w14:paraId="11A28267" w14:textId="58CDE8FF" w:rsidR="00DD381B" w:rsidRDefault="00A55D77">
      <w:pPr>
        <w:pStyle w:val="Heading4"/>
        <w:spacing w:before="5" w:line="247" w:lineRule="auto"/>
        <w:ind w:left="1771" w:right="1771"/>
        <w:jc w:val="center"/>
      </w:pPr>
      <w:bookmarkStart w:id="39" w:name="_Toc85549649"/>
      <w:r>
        <w:t xml:space="preserve">Operating and Maintenance Agreement </w:t>
      </w:r>
      <w:r w:rsidR="00BC0291">
        <w:t xml:space="preserve">between </w:t>
      </w:r>
      <w:r>
        <w:t xml:space="preserve">Subcontractor </w:t>
      </w:r>
      <w:proofErr w:type="gramStart"/>
      <w:r>
        <w:t>And</w:t>
      </w:r>
      <w:proofErr w:type="gramEnd"/>
      <w:r>
        <w:t xml:space="preserve"> Energy Systems Group, LLC</w:t>
      </w:r>
      <w:bookmarkEnd w:id="39"/>
    </w:p>
    <w:p w14:paraId="2271528E" w14:textId="77777777" w:rsidR="00DD381B" w:rsidRDefault="00DD381B">
      <w:pPr>
        <w:pStyle w:val="BodyText"/>
        <w:spacing w:before="9"/>
        <w:rPr>
          <w:b/>
        </w:rPr>
      </w:pPr>
    </w:p>
    <w:p w14:paraId="7078E0B5" w14:textId="77777777" w:rsidR="00DD381B" w:rsidRDefault="00A55D77">
      <w:pPr>
        <w:ind w:left="1770" w:right="1771"/>
        <w:jc w:val="center"/>
        <w:rPr>
          <w:b/>
          <w:sz w:val="28"/>
        </w:rPr>
      </w:pPr>
      <w:r>
        <w:rPr>
          <w:b/>
          <w:sz w:val="28"/>
        </w:rPr>
        <w:t>Reporting Requirements</w:t>
      </w:r>
    </w:p>
    <w:p w14:paraId="685178C3" w14:textId="77777777" w:rsidR="00DD381B" w:rsidRDefault="00DD381B">
      <w:pPr>
        <w:pStyle w:val="BodyText"/>
        <w:spacing w:before="2"/>
        <w:rPr>
          <w:b/>
          <w:sz w:val="40"/>
        </w:rPr>
      </w:pPr>
    </w:p>
    <w:p w14:paraId="1892B82B" w14:textId="77777777" w:rsidR="00DD381B" w:rsidRDefault="00A55D77">
      <w:pPr>
        <w:spacing w:before="1"/>
        <w:ind w:left="120"/>
        <w:rPr>
          <w:b/>
          <w:sz w:val="20"/>
        </w:rPr>
      </w:pPr>
      <w:r>
        <w:rPr>
          <w:b/>
          <w:sz w:val="20"/>
          <w:u w:val="thick"/>
        </w:rPr>
        <w:t>Site Visit Reporting Requirements</w:t>
      </w:r>
    </w:p>
    <w:p w14:paraId="4FB00F9A" w14:textId="77777777" w:rsidR="00DD381B" w:rsidRDefault="00A55D77">
      <w:pPr>
        <w:pStyle w:val="BodyText"/>
        <w:ind w:left="119" w:right="111"/>
      </w:pPr>
      <w:r>
        <w:t>Following each activity at Owner site, Subcontractor will submit a written report to ESG detailing activities and findings as follows:</w:t>
      </w:r>
    </w:p>
    <w:p w14:paraId="305379D0" w14:textId="77777777" w:rsidR="00DD381B" w:rsidRDefault="00A55D77">
      <w:pPr>
        <w:pStyle w:val="ListParagraph"/>
        <w:numPr>
          <w:ilvl w:val="0"/>
          <w:numId w:val="4"/>
        </w:numPr>
        <w:tabs>
          <w:tab w:val="left" w:pos="839"/>
          <w:tab w:val="left" w:pos="840"/>
        </w:tabs>
        <w:spacing w:line="227" w:lineRule="exact"/>
        <w:rPr>
          <w:sz w:val="20"/>
        </w:rPr>
      </w:pPr>
      <w:r>
        <w:rPr>
          <w:sz w:val="20"/>
        </w:rPr>
        <w:t>Purpose</w:t>
      </w:r>
      <w:r>
        <w:rPr>
          <w:spacing w:val="-8"/>
          <w:sz w:val="20"/>
        </w:rPr>
        <w:t xml:space="preserve"> </w:t>
      </w:r>
      <w:r>
        <w:rPr>
          <w:sz w:val="20"/>
        </w:rPr>
        <w:t>of</w:t>
      </w:r>
      <w:r>
        <w:rPr>
          <w:spacing w:val="-6"/>
          <w:sz w:val="20"/>
        </w:rPr>
        <w:t xml:space="preserve"> </w:t>
      </w:r>
      <w:r>
        <w:rPr>
          <w:sz w:val="20"/>
        </w:rPr>
        <w:t>the</w:t>
      </w:r>
      <w:r>
        <w:rPr>
          <w:spacing w:val="-8"/>
          <w:sz w:val="20"/>
        </w:rPr>
        <w:t xml:space="preserve"> </w:t>
      </w:r>
      <w:r>
        <w:rPr>
          <w:sz w:val="20"/>
        </w:rPr>
        <w:t>visit,</w:t>
      </w:r>
      <w:r>
        <w:rPr>
          <w:spacing w:val="-8"/>
          <w:sz w:val="20"/>
        </w:rPr>
        <w:t xml:space="preserve"> </w:t>
      </w:r>
      <w:r>
        <w:rPr>
          <w:sz w:val="20"/>
        </w:rPr>
        <w:t>e.g.</w:t>
      </w:r>
      <w:r>
        <w:rPr>
          <w:spacing w:val="-8"/>
          <w:sz w:val="20"/>
        </w:rPr>
        <w:t xml:space="preserve"> </w:t>
      </w:r>
      <w:r>
        <w:rPr>
          <w:sz w:val="20"/>
        </w:rPr>
        <w:t>preventive</w:t>
      </w:r>
      <w:r>
        <w:rPr>
          <w:spacing w:val="-8"/>
          <w:sz w:val="20"/>
        </w:rPr>
        <w:t xml:space="preserve"> </w:t>
      </w:r>
      <w:r>
        <w:rPr>
          <w:sz w:val="20"/>
        </w:rPr>
        <w:t>maintenance,</w:t>
      </w:r>
      <w:r>
        <w:rPr>
          <w:spacing w:val="-8"/>
          <w:sz w:val="20"/>
        </w:rPr>
        <w:t xml:space="preserve"> </w:t>
      </w:r>
      <w:r>
        <w:rPr>
          <w:sz w:val="20"/>
        </w:rPr>
        <w:t>emergency</w:t>
      </w:r>
      <w:r>
        <w:rPr>
          <w:spacing w:val="-13"/>
          <w:sz w:val="20"/>
        </w:rPr>
        <w:t xml:space="preserve"> </w:t>
      </w:r>
      <w:proofErr w:type="gramStart"/>
      <w:r>
        <w:rPr>
          <w:sz w:val="20"/>
        </w:rPr>
        <w:t>call</w:t>
      </w:r>
      <w:proofErr w:type="gramEnd"/>
      <w:r>
        <w:rPr>
          <w:sz w:val="20"/>
        </w:rPr>
        <w:t>,</w:t>
      </w:r>
      <w:r>
        <w:rPr>
          <w:spacing w:val="-8"/>
          <w:sz w:val="20"/>
        </w:rPr>
        <w:t xml:space="preserve"> </w:t>
      </w:r>
      <w:proofErr w:type="gramStart"/>
      <w:r>
        <w:rPr>
          <w:sz w:val="20"/>
        </w:rPr>
        <w:t>repair</w:t>
      </w:r>
      <w:proofErr w:type="gramEnd"/>
      <w:r>
        <w:rPr>
          <w:sz w:val="20"/>
        </w:rPr>
        <w:t>,</w:t>
      </w:r>
      <w:r>
        <w:rPr>
          <w:spacing w:val="-8"/>
          <w:sz w:val="20"/>
        </w:rPr>
        <w:t xml:space="preserve"> </w:t>
      </w:r>
      <w:r>
        <w:rPr>
          <w:sz w:val="20"/>
        </w:rPr>
        <w:t>etc.</w:t>
      </w:r>
    </w:p>
    <w:p w14:paraId="0D74E580" w14:textId="77777777" w:rsidR="00DD381B" w:rsidRDefault="00A55D77">
      <w:pPr>
        <w:pStyle w:val="ListParagraph"/>
        <w:numPr>
          <w:ilvl w:val="0"/>
          <w:numId w:val="4"/>
        </w:numPr>
        <w:tabs>
          <w:tab w:val="left" w:pos="839"/>
          <w:tab w:val="left" w:pos="840"/>
        </w:tabs>
        <w:spacing w:line="228" w:lineRule="exact"/>
        <w:rPr>
          <w:sz w:val="20"/>
        </w:rPr>
      </w:pPr>
      <w:r>
        <w:rPr>
          <w:sz w:val="20"/>
        </w:rPr>
        <w:t>Name</w:t>
      </w:r>
      <w:r>
        <w:rPr>
          <w:spacing w:val="-9"/>
          <w:sz w:val="20"/>
        </w:rPr>
        <w:t xml:space="preserve"> </w:t>
      </w:r>
      <w:r>
        <w:rPr>
          <w:sz w:val="20"/>
        </w:rPr>
        <w:t>of</w:t>
      </w:r>
      <w:r>
        <w:rPr>
          <w:spacing w:val="-7"/>
          <w:sz w:val="20"/>
        </w:rPr>
        <w:t xml:space="preserve"> </w:t>
      </w:r>
      <w:r>
        <w:rPr>
          <w:sz w:val="20"/>
        </w:rPr>
        <w:t>person(s)</w:t>
      </w:r>
      <w:r>
        <w:rPr>
          <w:spacing w:val="-8"/>
          <w:sz w:val="20"/>
        </w:rPr>
        <w:t xml:space="preserve"> </w:t>
      </w:r>
      <w:r>
        <w:rPr>
          <w:sz w:val="20"/>
        </w:rPr>
        <w:t>requesting</w:t>
      </w:r>
      <w:r>
        <w:rPr>
          <w:spacing w:val="-9"/>
          <w:sz w:val="20"/>
        </w:rPr>
        <w:t xml:space="preserve"> </w:t>
      </w:r>
      <w:r>
        <w:rPr>
          <w:sz w:val="20"/>
        </w:rPr>
        <w:t>Services</w:t>
      </w:r>
      <w:r>
        <w:rPr>
          <w:spacing w:val="-8"/>
          <w:sz w:val="20"/>
        </w:rPr>
        <w:t xml:space="preserve"> </w:t>
      </w:r>
      <w:r>
        <w:rPr>
          <w:sz w:val="20"/>
        </w:rPr>
        <w:t>(other</w:t>
      </w:r>
      <w:r>
        <w:rPr>
          <w:spacing w:val="-8"/>
          <w:sz w:val="20"/>
        </w:rPr>
        <w:t xml:space="preserve"> </w:t>
      </w:r>
      <w:r>
        <w:rPr>
          <w:sz w:val="20"/>
        </w:rPr>
        <w:t>than</w:t>
      </w:r>
      <w:r>
        <w:rPr>
          <w:spacing w:val="-9"/>
          <w:sz w:val="20"/>
        </w:rPr>
        <w:t xml:space="preserve"> </w:t>
      </w:r>
      <w:r>
        <w:rPr>
          <w:sz w:val="20"/>
        </w:rPr>
        <w:t>routine</w:t>
      </w:r>
      <w:r>
        <w:rPr>
          <w:spacing w:val="-9"/>
          <w:sz w:val="20"/>
        </w:rPr>
        <w:t xml:space="preserve"> </w:t>
      </w:r>
      <w:r>
        <w:rPr>
          <w:sz w:val="20"/>
        </w:rPr>
        <w:t>preventive</w:t>
      </w:r>
      <w:r>
        <w:rPr>
          <w:spacing w:val="-9"/>
          <w:sz w:val="20"/>
        </w:rPr>
        <w:t xml:space="preserve"> </w:t>
      </w:r>
      <w:r>
        <w:rPr>
          <w:sz w:val="20"/>
        </w:rPr>
        <w:t>maintenance)</w:t>
      </w:r>
    </w:p>
    <w:p w14:paraId="5895172C" w14:textId="77777777" w:rsidR="00DD381B" w:rsidRDefault="00A55D77">
      <w:pPr>
        <w:pStyle w:val="ListParagraph"/>
        <w:numPr>
          <w:ilvl w:val="0"/>
          <w:numId w:val="4"/>
        </w:numPr>
        <w:tabs>
          <w:tab w:val="left" w:pos="839"/>
          <w:tab w:val="left" w:pos="840"/>
        </w:tabs>
        <w:spacing w:line="228" w:lineRule="exact"/>
        <w:rPr>
          <w:sz w:val="20"/>
        </w:rPr>
      </w:pPr>
      <w:r>
        <w:rPr>
          <w:sz w:val="20"/>
        </w:rPr>
        <w:t>Detailed</w:t>
      </w:r>
      <w:r>
        <w:rPr>
          <w:spacing w:val="-8"/>
          <w:sz w:val="20"/>
        </w:rPr>
        <w:t xml:space="preserve"> </w:t>
      </w:r>
      <w:r>
        <w:rPr>
          <w:sz w:val="20"/>
        </w:rPr>
        <w:t>account</w:t>
      </w:r>
      <w:r>
        <w:rPr>
          <w:spacing w:val="-8"/>
          <w:sz w:val="20"/>
        </w:rPr>
        <w:t xml:space="preserve"> </w:t>
      </w:r>
      <w:r>
        <w:rPr>
          <w:sz w:val="20"/>
        </w:rPr>
        <w:t>of</w:t>
      </w:r>
      <w:r>
        <w:rPr>
          <w:spacing w:val="-6"/>
          <w:sz w:val="20"/>
        </w:rPr>
        <w:t xml:space="preserve"> </w:t>
      </w:r>
      <w:r>
        <w:rPr>
          <w:sz w:val="20"/>
        </w:rPr>
        <w:t>the</w:t>
      </w:r>
      <w:r>
        <w:rPr>
          <w:spacing w:val="-8"/>
          <w:sz w:val="20"/>
        </w:rPr>
        <w:t xml:space="preserve"> </w:t>
      </w:r>
      <w:r>
        <w:rPr>
          <w:sz w:val="20"/>
        </w:rPr>
        <w:t>Services</w:t>
      </w:r>
      <w:r>
        <w:rPr>
          <w:spacing w:val="-7"/>
          <w:sz w:val="20"/>
        </w:rPr>
        <w:t xml:space="preserve"> </w:t>
      </w:r>
      <w:r>
        <w:rPr>
          <w:sz w:val="20"/>
        </w:rPr>
        <w:t>provided,</w:t>
      </w:r>
      <w:r>
        <w:rPr>
          <w:spacing w:val="-8"/>
          <w:sz w:val="20"/>
        </w:rPr>
        <w:t xml:space="preserve"> </w:t>
      </w:r>
      <w:r>
        <w:rPr>
          <w:sz w:val="20"/>
        </w:rPr>
        <w:t>e.g.</w:t>
      </w:r>
      <w:r>
        <w:rPr>
          <w:spacing w:val="-8"/>
          <w:sz w:val="20"/>
        </w:rPr>
        <w:t xml:space="preserve"> </w:t>
      </w:r>
      <w:r>
        <w:rPr>
          <w:sz w:val="20"/>
        </w:rPr>
        <w:t>actions</w:t>
      </w:r>
      <w:r>
        <w:rPr>
          <w:spacing w:val="-7"/>
          <w:sz w:val="20"/>
        </w:rPr>
        <w:t xml:space="preserve"> </w:t>
      </w:r>
      <w:r>
        <w:rPr>
          <w:sz w:val="20"/>
        </w:rPr>
        <w:t>taken,</w:t>
      </w:r>
      <w:r>
        <w:rPr>
          <w:spacing w:val="-8"/>
          <w:sz w:val="20"/>
        </w:rPr>
        <w:t xml:space="preserve"> </w:t>
      </w:r>
      <w:r>
        <w:rPr>
          <w:sz w:val="20"/>
        </w:rPr>
        <w:t>equipment</w:t>
      </w:r>
      <w:r>
        <w:rPr>
          <w:spacing w:val="-8"/>
          <w:sz w:val="20"/>
        </w:rPr>
        <w:t xml:space="preserve"> </w:t>
      </w:r>
      <w:r>
        <w:rPr>
          <w:sz w:val="20"/>
        </w:rPr>
        <w:t>affected.</w:t>
      </w:r>
    </w:p>
    <w:p w14:paraId="6AA6CB3F" w14:textId="77777777" w:rsidR="00DD381B" w:rsidRDefault="00A55D77">
      <w:pPr>
        <w:pStyle w:val="ListParagraph"/>
        <w:numPr>
          <w:ilvl w:val="0"/>
          <w:numId w:val="4"/>
        </w:numPr>
        <w:tabs>
          <w:tab w:val="left" w:pos="839"/>
          <w:tab w:val="left" w:pos="840"/>
        </w:tabs>
        <w:spacing w:line="228" w:lineRule="exact"/>
        <w:rPr>
          <w:sz w:val="20"/>
        </w:rPr>
      </w:pPr>
      <w:r>
        <w:rPr>
          <w:sz w:val="20"/>
        </w:rPr>
        <w:t>Location</w:t>
      </w:r>
      <w:r>
        <w:rPr>
          <w:spacing w:val="-8"/>
          <w:sz w:val="20"/>
        </w:rPr>
        <w:t xml:space="preserve"> </w:t>
      </w:r>
      <w:r>
        <w:rPr>
          <w:sz w:val="20"/>
        </w:rPr>
        <w:t>of</w:t>
      </w:r>
      <w:r>
        <w:rPr>
          <w:spacing w:val="-6"/>
          <w:sz w:val="20"/>
        </w:rPr>
        <w:t xml:space="preserve"> </w:t>
      </w:r>
      <w:r>
        <w:rPr>
          <w:sz w:val="20"/>
        </w:rPr>
        <w:t>the</w:t>
      </w:r>
      <w:r>
        <w:rPr>
          <w:spacing w:val="-8"/>
          <w:sz w:val="20"/>
        </w:rPr>
        <w:t xml:space="preserve"> </w:t>
      </w:r>
      <w:r>
        <w:rPr>
          <w:sz w:val="20"/>
        </w:rPr>
        <w:t>Services,</w:t>
      </w:r>
      <w:r>
        <w:rPr>
          <w:spacing w:val="-8"/>
          <w:sz w:val="20"/>
        </w:rPr>
        <w:t xml:space="preserve"> </w:t>
      </w:r>
      <w:r>
        <w:rPr>
          <w:sz w:val="20"/>
        </w:rPr>
        <w:t>e.g.</w:t>
      </w:r>
      <w:r>
        <w:rPr>
          <w:spacing w:val="-8"/>
          <w:sz w:val="20"/>
        </w:rPr>
        <w:t xml:space="preserve"> </w:t>
      </w:r>
      <w:r>
        <w:rPr>
          <w:sz w:val="20"/>
        </w:rPr>
        <w:t>building</w:t>
      </w:r>
      <w:r>
        <w:rPr>
          <w:spacing w:val="-8"/>
          <w:sz w:val="20"/>
        </w:rPr>
        <w:t xml:space="preserve"> </w:t>
      </w:r>
      <w:r>
        <w:rPr>
          <w:sz w:val="20"/>
        </w:rPr>
        <w:t>number</w:t>
      </w:r>
      <w:r>
        <w:rPr>
          <w:spacing w:val="-7"/>
          <w:sz w:val="20"/>
        </w:rPr>
        <w:t xml:space="preserve"> </w:t>
      </w:r>
      <w:r>
        <w:rPr>
          <w:sz w:val="20"/>
        </w:rPr>
        <w:t>and</w:t>
      </w:r>
      <w:r>
        <w:rPr>
          <w:spacing w:val="-8"/>
          <w:sz w:val="20"/>
        </w:rPr>
        <w:t xml:space="preserve"> </w:t>
      </w:r>
      <w:r>
        <w:rPr>
          <w:sz w:val="20"/>
        </w:rPr>
        <w:t>equipment.</w:t>
      </w:r>
    </w:p>
    <w:p w14:paraId="1BD02F0B" w14:textId="77777777" w:rsidR="00DD381B" w:rsidRDefault="00A55D77">
      <w:pPr>
        <w:pStyle w:val="ListParagraph"/>
        <w:numPr>
          <w:ilvl w:val="0"/>
          <w:numId w:val="4"/>
        </w:numPr>
        <w:tabs>
          <w:tab w:val="left" w:pos="839"/>
          <w:tab w:val="left" w:pos="840"/>
        </w:tabs>
        <w:spacing w:line="228" w:lineRule="exact"/>
        <w:rPr>
          <w:sz w:val="20"/>
        </w:rPr>
      </w:pPr>
      <w:r>
        <w:rPr>
          <w:sz w:val="20"/>
        </w:rPr>
        <w:t>Observations</w:t>
      </w:r>
      <w:r>
        <w:rPr>
          <w:spacing w:val="-9"/>
          <w:sz w:val="20"/>
        </w:rPr>
        <w:t xml:space="preserve"> </w:t>
      </w:r>
      <w:r>
        <w:rPr>
          <w:sz w:val="20"/>
        </w:rPr>
        <w:t>regarding</w:t>
      </w:r>
      <w:r>
        <w:rPr>
          <w:spacing w:val="-10"/>
          <w:sz w:val="20"/>
        </w:rPr>
        <w:t xml:space="preserve"> </w:t>
      </w:r>
      <w:r>
        <w:rPr>
          <w:sz w:val="20"/>
        </w:rPr>
        <w:t>conditions</w:t>
      </w:r>
      <w:r>
        <w:rPr>
          <w:spacing w:val="-9"/>
          <w:sz w:val="20"/>
        </w:rPr>
        <w:t xml:space="preserve"> </w:t>
      </w:r>
      <w:r>
        <w:rPr>
          <w:sz w:val="20"/>
        </w:rPr>
        <w:t>and</w:t>
      </w:r>
      <w:r>
        <w:rPr>
          <w:spacing w:val="-10"/>
          <w:sz w:val="20"/>
        </w:rPr>
        <w:t xml:space="preserve"> </w:t>
      </w:r>
      <w:r>
        <w:rPr>
          <w:sz w:val="20"/>
        </w:rPr>
        <w:t>usage</w:t>
      </w:r>
      <w:r>
        <w:rPr>
          <w:spacing w:val="-9"/>
          <w:sz w:val="20"/>
        </w:rPr>
        <w:t xml:space="preserve"> </w:t>
      </w:r>
      <w:r>
        <w:rPr>
          <w:sz w:val="20"/>
        </w:rPr>
        <w:t>of</w:t>
      </w:r>
      <w:r>
        <w:rPr>
          <w:spacing w:val="-8"/>
          <w:sz w:val="20"/>
        </w:rPr>
        <w:t xml:space="preserve"> </w:t>
      </w:r>
      <w:r>
        <w:rPr>
          <w:sz w:val="20"/>
        </w:rPr>
        <w:t>equipment.</w:t>
      </w:r>
    </w:p>
    <w:p w14:paraId="1CA975D7" w14:textId="77777777" w:rsidR="00DD381B" w:rsidRDefault="00A55D77">
      <w:pPr>
        <w:pStyle w:val="ListParagraph"/>
        <w:numPr>
          <w:ilvl w:val="0"/>
          <w:numId w:val="4"/>
        </w:numPr>
        <w:tabs>
          <w:tab w:val="left" w:pos="839"/>
          <w:tab w:val="left" w:pos="840"/>
        </w:tabs>
        <w:spacing w:line="228" w:lineRule="exact"/>
        <w:rPr>
          <w:sz w:val="20"/>
        </w:rPr>
      </w:pPr>
      <w:r>
        <w:rPr>
          <w:sz w:val="20"/>
        </w:rPr>
        <w:t>Observations</w:t>
      </w:r>
      <w:r>
        <w:rPr>
          <w:spacing w:val="-9"/>
          <w:sz w:val="20"/>
        </w:rPr>
        <w:t xml:space="preserve"> </w:t>
      </w:r>
      <w:r>
        <w:rPr>
          <w:sz w:val="20"/>
        </w:rPr>
        <w:t>concerning</w:t>
      </w:r>
      <w:r>
        <w:rPr>
          <w:spacing w:val="-10"/>
          <w:sz w:val="20"/>
        </w:rPr>
        <w:t xml:space="preserve"> </w:t>
      </w:r>
      <w:r>
        <w:rPr>
          <w:sz w:val="20"/>
        </w:rPr>
        <w:t>functioning</w:t>
      </w:r>
      <w:r>
        <w:rPr>
          <w:spacing w:val="-10"/>
          <w:sz w:val="20"/>
        </w:rPr>
        <w:t xml:space="preserve"> </w:t>
      </w:r>
      <w:r>
        <w:rPr>
          <w:sz w:val="20"/>
        </w:rPr>
        <w:t>of</w:t>
      </w:r>
      <w:r>
        <w:rPr>
          <w:spacing w:val="-8"/>
          <w:sz w:val="20"/>
        </w:rPr>
        <w:t xml:space="preserve"> </w:t>
      </w:r>
      <w:r>
        <w:rPr>
          <w:sz w:val="20"/>
        </w:rPr>
        <w:t>equipment</w:t>
      </w:r>
      <w:r>
        <w:rPr>
          <w:spacing w:val="-10"/>
          <w:sz w:val="20"/>
        </w:rPr>
        <w:t xml:space="preserve"> </w:t>
      </w:r>
      <w:r>
        <w:rPr>
          <w:sz w:val="20"/>
        </w:rPr>
        <w:t>relative</w:t>
      </w:r>
      <w:r>
        <w:rPr>
          <w:spacing w:val="-10"/>
          <w:sz w:val="20"/>
        </w:rPr>
        <w:t xml:space="preserve"> </w:t>
      </w:r>
      <w:r>
        <w:rPr>
          <w:sz w:val="20"/>
        </w:rPr>
        <w:t>to</w:t>
      </w:r>
      <w:r>
        <w:rPr>
          <w:spacing w:val="-10"/>
          <w:sz w:val="20"/>
        </w:rPr>
        <w:t xml:space="preserve"> </w:t>
      </w:r>
      <w:r>
        <w:rPr>
          <w:sz w:val="20"/>
        </w:rPr>
        <w:t>manufacturer’s</w:t>
      </w:r>
      <w:r>
        <w:rPr>
          <w:spacing w:val="-9"/>
          <w:sz w:val="20"/>
        </w:rPr>
        <w:t xml:space="preserve"> </w:t>
      </w:r>
      <w:r>
        <w:rPr>
          <w:sz w:val="20"/>
        </w:rPr>
        <w:t>guidelines.</w:t>
      </w:r>
    </w:p>
    <w:p w14:paraId="2C1A7F77" w14:textId="77777777" w:rsidR="00DD381B" w:rsidRDefault="00A55D77">
      <w:pPr>
        <w:pStyle w:val="ListParagraph"/>
        <w:numPr>
          <w:ilvl w:val="0"/>
          <w:numId w:val="4"/>
        </w:numPr>
        <w:tabs>
          <w:tab w:val="left" w:pos="839"/>
          <w:tab w:val="left" w:pos="840"/>
        </w:tabs>
        <w:spacing w:line="229" w:lineRule="exact"/>
        <w:rPr>
          <w:sz w:val="20"/>
        </w:rPr>
      </w:pPr>
      <w:r>
        <w:rPr>
          <w:sz w:val="20"/>
        </w:rPr>
        <w:t>Any other pertinent</w:t>
      </w:r>
      <w:r>
        <w:rPr>
          <w:spacing w:val="-36"/>
          <w:sz w:val="20"/>
        </w:rPr>
        <w:t xml:space="preserve"> </w:t>
      </w:r>
      <w:r>
        <w:rPr>
          <w:sz w:val="20"/>
        </w:rPr>
        <w:t>information.</w:t>
      </w:r>
    </w:p>
    <w:p w14:paraId="0F98C137" w14:textId="77777777" w:rsidR="00DD381B" w:rsidRDefault="00DD381B">
      <w:pPr>
        <w:pStyle w:val="BodyText"/>
        <w:spacing w:before="3"/>
      </w:pPr>
    </w:p>
    <w:p w14:paraId="72390B4E" w14:textId="77777777" w:rsidR="00DD381B" w:rsidRDefault="00A55D77">
      <w:pPr>
        <w:pStyle w:val="Heading4"/>
      </w:pPr>
      <w:bookmarkStart w:id="40" w:name="_Toc85549650"/>
      <w:r>
        <w:rPr>
          <w:u w:val="thick"/>
        </w:rPr>
        <w:t>Compliance with Service Contract Act</w:t>
      </w:r>
      <w:bookmarkEnd w:id="40"/>
    </w:p>
    <w:p w14:paraId="1173B59C" w14:textId="77777777" w:rsidR="00DD381B" w:rsidRDefault="00A55D77">
      <w:pPr>
        <w:pStyle w:val="ListParagraph"/>
        <w:numPr>
          <w:ilvl w:val="0"/>
          <w:numId w:val="3"/>
        </w:numPr>
        <w:tabs>
          <w:tab w:val="left" w:pos="839"/>
          <w:tab w:val="left" w:pos="840"/>
        </w:tabs>
        <w:ind w:right="118"/>
        <w:rPr>
          <w:sz w:val="20"/>
        </w:rPr>
      </w:pPr>
      <w:r>
        <w:rPr>
          <w:sz w:val="20"/>
        </w:rPr>
        <w:t>The Subcontractor will provide ESG with the following information for all Individuals providing Services</w:t>
      </w:r>
      <w:r>
        <w:rPr>
          <w:spacing w:val="-7"/>
          <w:sz w:val="20"/>
        </w:rPr>
        <w:t xml:space="preserve"> </w:t>
      </w:r>
      <w:r>
        <w:rPr>
          <w:sz w:val="20"/>
        </w:rPr>
        <w:t>hereunder:</w:t>
      </w:r>
      <w:r>
        <w:rPr>
          <w:spacing w:val="-8"/>
          <w:sz w:val="20"/>
        </w:rPr>
        <w:t xml:space="preserve"> </w:t>
      </w:r>
      <w:r>
        <w:rPr>
          <w:sz w:val="20"/>
        </w:rPr>
        <w:t>full</w:t>
      </w:r>
      <w:r>
        <w:rPr>
          <w:spacing w:val="-9"/>
          <w:sz w:val="20"/>
        </w:rPr>
        <w:t xml:space="preserve"> </w:t>
      </w:r>
      <w:r>
        <w:rPr>
          <w:sz w:val="20"/>
        </w:rPr>
        <w:t>legal</w:t>
      </w:r>
      <w:r>
        <w:rPr>
          <w:spacing w:val="-9"/>
          <w:sz w:val="20"/>
        </w:rPr>
        <w:t xml:space="preserve"> </w:t>
      </w:r>
      <w:r>
        <w:rPr>
          <w:sz w:val="20"/>
        </w:rPr>
        <w:t>name,</w:t>
      </w:r>
      <w:r>
        <w:rPr>
          <w:spacing w:val="-8"/>
          <w:sz w:val="20"/>
        </w:rPr>
        <w:t xml:space="preserve"> </w:t>
      </w:r>
      <w:r>
        <w:rPr>
          <w:sz w:val="20"/>
        </w:rPr>
        <w:t>labor</w:t>
      </w:r>
      <w:r>
        <w:rPr>
          <w:spacing w:val="-7"/>
          <w:sz w:val="20"/>
        </w:rPr>
        <w:t xml:space="preserve"> </w:t>
      </w:r>
      <w:r>
        <w:rPr>
          <w:sz w:val="20"/>
        </w:rPr>
        <w:t>classification,</w:t>
      </w:r>
      <w:r>
        <w:rPr>
          <w:spacing w:val="-8"/>
          <w:sz w:val="20"/>
        </w:rPr>
        <w:t xml:space="preserve"> </w:t>
      </w:r>
      <w:r>
        <w:rPr>
          <w:sz w:val="20"/>
        </w:rPr>
        <w:t>wage</w:t>
      </w:r>
      <w:r>
        <w:rPr>
          <w:spacing w:val="-8"/>
          <w:sz w:val="20"/>
        </w:rPr>
        <w:t xml:space="preserve"> </w:t>
      </w:r>
      <w:r>
        <w:rPr>
          <w:sz w:val="20"/>
        </w:rPr>
        <w:t>and</w:t>
      </w:r>
      <w:r>
        <w:rPr>
          <w:spacing w:val="-8"/>
          <w:sz w:val="20"/>
        </w:rPr>
        <w:t xml:space="preserve"> </w:t>
      </w:r>
      <w:r>
        <w:rPr>
          <w:sz w:val="20"/>
        </w:rPr>
        <w:t>fringe</w:t>
      </w:r>
      <w:r>
        <w:rPr>
          <w:spacing w:val="-8"/>
          <w:sz w:val="20"/>
        </w:rPr>
        <w:t xml:space="preserve"> </w:t>
      </w:r>
      <w:r>
        <w:rPr>
          <w:sz w:val="20"/>
        </w:rPr>
        <w:t>benefits.</w:t>
      </w:r>
    </w:p>
    <w:p w14:paraId="1F0AE855" w14:textId="77777777" w:rsidR="00DD381B" w:rsidRDefault="00A55D77">
      <w:pPr>
        <w:pStyle w:val="ListParagraph"/>
        <w:numPr>
          <w:ilvl w:val="0"/>
          <w:numId w:val="3"/>
        </w:numPr>
        <w:tabs>
          <w:tab w:val="left" w:pos="840"/>
          <w:tab w:val="left" w:pos="841"/>
        </w:tabs>
        <w:spacing w:before="57"/>
        <w:ind w:right="119"/>
        <w:rPr>
          <w:sz w:val="20"/>
        </w:rPr>
      </w:pPr>
      <w:r>
        <w:rPr>
          <w:sz w:val="20"/>
        </w:rPr>
        <w:t xml:space="preserve">Subcontractor will comply with all applicable </w:t>
      </w:r>
      <w:proofErr w:type="gramStart"/>
      <w:r>
        <w:rPr>
          <w:sz w:val="20"/>
        </w:rPr>
        <w:t>provision</w:t>
      </w:r>
      <w:proofErr w:type="gramEnd"/>
      <w:r>
        <w:rPr>
          <w:sz w:val="20"/>
        </w:rPr>
        <w:t xml:space="preserve"> of Service Contract Act and maintain records</w:t>
      </w:r>
      <w:r>
        <w:rPr>
          <w:spacing w:val="-7"/>
          <w:sz w:val="20"/>
        </w:rPr>
        <w:t xml:space="preserve"> </w:t>
      </w:r>
      <w:r>
        <w:rPr>
          <w:sz w:val="20"/>
        </w:rPr>
        <w:t>of</w:t>
      </w:r>
      <w:r>
        <w:rPr>
          <w:spacing w:val="-6"/>
          <w:sz w:val="20"/>
        </w:rPr>
        <w:t xml:space="preserve"> </w:t>
      </w:r>
      <w:r>
        <w:rPr>
          <w:sz w:val="20"/>
        </w:rPr>
        <w:t>all</w:t>
      </w:r>
      <w:r>
        <w:rPr>
          <w:spacing w:val="-9"/>
          <w:sz w:val="20"/>
        </w:rPr>
        <w:t xml:space="preserve"> </w:t>
      </w:r>
      <w:r>
        <w:rPr>
          <w:sz w:val="20"/>
        </w:rPr>
        <w:t>Services</w:t>
      </w:r>
      <w:r>
        <w:rPr>
          <w:spacing w:val="-7"/>
          <w:sz w:val="20"/>
        </w:rPr>
        <w:t xml:space="preserve"> </w:t>
      </w:r>
      <w:r>
        <w:rPr>
          <w:sz w:val="20"/>
        </w:rPr>
        <w:t>provided</w:t>
      </w:r>
      <w:r>
        <w:rPr>
          <w:spacing w:val="-8"/>
          <w:sz w:val="20"/>
        </w:rPr>
        <w:t xml:space="preserve"> </w:t>
      </w:r>
      <w:r>
        <w:rPr>
          <w:sz w:val="20"/>
        </w:rPr>
        <w:t>hereunder</w:t>
      </w:r>
      <w:r>
        <w:rPr>
          <w:spacing w:val="-7"/>
          <w:sz w:val="20"/>
        </w:rPr>
        <w:t xml:space="preserve"> </w:t>
      </w:r>
      <w:r>
        <w:rPr>
          <w:sz w:val="20"/>
        </w:rPr>
        <w:t>in</w:t>
      </w:r>
      <w:r>
        <w:rPr>
          <w:spacing w:val="-8"/>
          <w:sz w:val="20"/>
        </w:rPr>
        <w:t xml:space="preserve"> </w:t>
      </w:r>
      <w:r>
        <w:rPr>
          <w:sz w:val="20"/>
        </w:rPr>
        <w:t>accordance</w:t>
      </w:r>
      <w:r>
        <w:rPr>
          <w:spacing w:val="-8"/>
          <w:sz w:val="20"/>
        </w:rPr>
        <w:t xml:space="preserve"> </w:t>
      </w:r>
      <w:r>
        <w:rPr>
          <w:sz w:val="20"/>
        </w:rPr>
        <w:t>with</w:t>
      </w:r>
      <w:r>
        <w:rPr>
          <w:spacing w:val="-8"/>
          <w:sz w:val="20"/>
        </w:rPr>
        <w:t xml:space="preserve"> </w:t>
      </w:r>
      <w:r>
        <w:rPr>
          <w:sz w:val="20"/>
        </w:rPr>
        <w:t>FAR</w:t>
      </w:r>
      <w:r>
        <w:rPr>
          <w:spacing w:val="-8"/>
          <w:sz w:val="20"/>
        </w:rPr>
        <w:t xml:space="preserve"> </w:t>
      </w:r>
      <w:r>
        <w:rPr>
          <w:sz w:val="20"/>
        </w:rPr>
        <w:t>52.222-41.</w:t>
      </w:r>
    </w:p>
    <w:p w14:paraId="007FC360" w14:textId="77777777" w:rsidR="00DD381B" w:rsidRDefault="00DD381B">
      <w:pPr>
        <w:pStyle w:val="BodyText"/>
        <w:spacing w:before="2"/>
      </w:pPr>
    </w:p>
    <w:p w14:paraId="4076D9B8" w14:textId="77777777" w:rsidR="00DD381B" w:rsidRDefault="00A55D77">
      <w:pPr>
        <w:pStyle w:val="Heading4"/>
      </w:pPr>
      <w:bookmarkStart w:id="41" w:name="_Toc85549651"/>
      <w:r>
        <w:rPr>
          <w:u w:val="thick"/>
        </w:rPr>
        <w:t>Semi Annual Contract Reviews with ESG</w:t>
      </w:r>
      <w:bookmarkEnd w:id="41"/>
    </w:p>
    <w:p w14:paraId="2A8B4941" w14:textId="4EFE374F" w:rsidR="00DD381B" w:rsidRDefault="00A55D77">
      <w:pPr>
        <w:pStyle w:val="BodyText"/>
        <w:tabs>
          <w:tab w:val="left" w:pos="6395"/>
        </w:tabs>
        <w:ind w:left="119" w:right="118"/>
      </w:pPr>
      <w:r>
        <w:t>Subcontractor will conduct semi-annual status reviews</w:t>
      </w:r>
      <w:r>
        <w:rPr>
          <w:spacing w:val="-21"/>
        </w:rPr>
        <w:t xml:space="preserve"> </w:t>
      </w:r>
      <w:r>
        <w:t>with</w:t>
      </w:r>
      <w:r>
        <w:rPr>
          <w:spacing w:val="42"/>
        </w:rPr>
        <w:t xml:space="preserve"> </w:t>
      </w:r>
      <w:r>
        <w:t>ESG.</w:t>
      </w:r>
      <w:r w:rsidR="0025464D">
        <w:t xml:space="preserve">  </w:t>
      </w:r>
      <w:r>
        <w:t>It will be the responsibility</w:t>
      </w:r>
      <w:r>
        <w:rPr>
          <w:spacing w:val="-22"/>
        </w:rPr>
        <w:t xml:space="preserve"> </w:t>
      </w:r>
      <w:r>
        <w:t>of</w:t>
      </w:r>
      <w:r w:rsidR="0025464D">
        <w:rPr>
          <w:spacing w:val="43"/>
        </w:rPr>
        <w:t xml:space="preserve"> </w:t>
      </w:r>
      <w:r>
        <w:t>the</w:t>
      </w:r>
      <w:r>
        <w:rPr>
          <w:spacing w:val="-1"/>
          <w:w w:val="99"/>
        </w:rPr>
        <w:t xml:space="preserve"> </w:t>
      </w:r>
      <w:r>
        <w:t>Subcontractor</w:t>
      </w:r>
      <w:r>
        <w:rPr>
          <w:spacing w:val="-9"/>
        </w:rPr>
        <w:t xml:space="preserve"> </w:t>
      </w:r>
      <w:r>
        <w:t>to</w:t>
      </w:r>
      <w:r>
        <w:rPr>
          <w:spacing w:val="-10"/>
        </w:rPr>
        <w:t xml:space="preserve"> </w:t>
      </w:r>
      <w:r>
        <w:t>schedule</w:t>
      </w:r>
      <w:r>
        <w:rPr>
          <w:spacing w:val="-10"/>
        </w:rPr>
        <w:t xml:space="preserve"> </w:t>
      </w:r>
      <w:r>
        <w:t>semi-annual</w:t>
      </w:r>
      <w:r>
        <w:rPr>
          <w:spacing w:val="-10"/>
        </w:rPr>
        <w:t xml:space="preserve"> </w:t>
      </w:r>
      <w:r>
        <w:t>reviews</w:t>
      </w:r>
      <w:r>
        <w:rPr>
          <w:spacing w:val="-9"/>
        </w:rPr>
        <w:t xml:space="preserve"> </w:t>
      </w:r>
      <w:r>
        <w:t>with</w:t>
      </w:r>
      <w:r>
        <w:rPr>
          <w:spacing w:val="-10"/>
        </w:rPr>
        <w:t xml:space="preserve"> </w:t>
      </w:r>
      <w:r>
        <w:t>ESG</w:t>
      </w:r>
      <w:r>
        <w:rPr>
          <w:spacing w:val="-9"/>
        </w:rPr>
        <w:t xml:space="preserve"> </w:t>
      </w:r>
      <w:r>
        <w:t>Federal</w:t>
      </w:r>
      <w:r>
        <w:rPr>
          <w:spacing w:val="-10"/>
        </w:rPr>
        <w:t xml:space="preserve"> </w:t>
      </w:r>
      <w:r>
        <w:t>Contracts</w:t>
      </w:r>
      <w:r>
        <w:rPr>
          <w:spacing w:val="-9"/>
        </w:rPr>
        <w:t xml:space="preserve"> </w:t>
      </w:r>
      <w:r>
        <w:t>Management.</w:t>
      </w:r>
    </w:p>
    <w:p w14:paraId="3C8606A6" w14:textId="77777777" w:rsidR="00DD381B" w:rsidRDefault="00DD381B">
      <w:pPr>
        <w:pStyle w:val="BodyText"/>
        <w:spacing w:before="7"/>
        <w:rPr>
          <w:sz w:val="19"/>
        </w:rPr>
      </w:pPr>
    </w:p>
    <w:p w14:paraId="7CB9E571" w14:textId="77777777" w:rsidR="00DD381B" w:rsidRDefault="00A55D77">
      <w:pPr>
        <w:pStyle w:val="BodyText"/>
        <w:ind w:left="119" w:right="111"/>
      </w:pPr>
      <w:r>
        <w:t>The purpose of semi-annual reviews will be to foster communication and assure optimal performance of the Services. Topics for the semi-annual reviews include:</w:t>
      </w:r>
    </w:p>
    <w:p w14:paraId="02A429C6" w14:textId="77777777" w:rsidR="00DD381B" w:rsidRDefault="00A55D77">
      <w:pPr>
        <w:pStyle w:val="ListParagraph"/>
        <w:numPr>
          <w:ilvl w:val="0"/>
          <w:numId w:val="2"/>
        </w:numPr>
        <w:tabs>
          <w:tab w:val="left" w:pos="839"/>
          <w:tab w:val="left" w:pos="840"/>
        </w:tabs>
        <w:ind w:right="122"/>
        <w:rPr>
          <w:sz w:val="20"/>
        </w:rPr>
      </w:pPr>
      <w:r>
        <w:rPr>
          <w:sz w:val="20"/>
        </w:rPr>
        <w:t>Overview</w:t>
      </w:r>
      <w:r>
        <w:rPr>
          <w:spacing w:val="-7"/>
          <w:sz w:val="20"/>
        </w:rPr>
        <w:t xml:space="preserve"> </w:t>
      </w:r>
      <w:r>
        <w:rPr>
          <w:sz w:val="20"/>
        </w:rPr>
        <w:t>of</w:t>
      </w:r>
      <w:r>
        <w:rPr>
          <w:spacing w:val="-3"/>
          <w:sz w:val="20"/>
        </w:rPr>
        <w:t xml:space="preserve"> </w:t>
      </w:r>
      <w:r>
        <w:rPr>
          <w:sz w:val="20"/>
        </w:rPr>
        <w:t>status</w:t>
      </w:r>
      <w:r>
        <w:rPr>
          <w:spacing w:val="-3"/>
          <w:sz w:val="20"/>
        </w:rPr>
        <w:t xml:space="preserve"> </w:t>
      </w:r>
      <w:r>
        <w:rPr>
          <w:sz w:val="20"/>
        </w:rPr>
        <w:t>of</w:t>
      </w:r>
      <w:r>
        <w:rPr>
          <w:spacing w:val="-3"/>
          <w:sz w:val="20"/>
        </w:rPr>
        <w:t xml:space="preserve"> </w:t>
      </w:r>
      <w:r>
        <w:rPr>
          <w:sz w:val="20"/>
        </w:rPr>
        <w:t>equipment</w:t>
      </w:r>
      <w:r>
        <w:rPr>
          <w:spacing w:val="-5"/>
          <w:sz w:val="20"/>
        </w:rPr>
        <w:t xml:space="preserve"> </w:t>
      </w:r>
      <w:r>
        <w:rPr>
          <w:sz w:val="20"/>
        </w:rPr>
        <w:t>operation,</w:t>
      </w:r>
      <w:r>
        <w:rPr>
          <w:spacing w:val="-7"/>
          <w:sz w:val="20"/>
        </w:rPr>
        <w:t xml:space="preserve"> </w:t>
      </w:r>
      <w:r>
        <w:rPr>
          <w:sz w:val="20"/>
        </w:rPr>
        <w:t>noting</w:t>
      </w:r>
      <w:r>
        <w:rPr>
          <w:spacing w:val="-7"/>
          <w:sz w:val="20"/>
        </w:rPr>
        <w:t xml:space="preserve"> </w:t>
      </w:r>
      <w:r>
        <w:rPr>
          <w:sz w:val="20"/>
        </w:rPr>
        <w:t>changes</w:t>
      </w:r>
      <w:r>
        <w:rPr>
          <w:spacing w:val="-6"/>
          <w:sz w:val="20"/>
        </w:rPr>
        <w:t xml:space="preserve"> </w:t>
      </w:r>
      <w:r>
        <w:rPr>
          <w:sz w:val="20"/>
        </w:rPr>
        <w:t>in</w:t>
      </w:r>
      <w:r>
        <w:rPr>
          <w:spacing w:val="-7"/>
          <w:sz w:val="20"/>
        </w:rPr>
        <w:t xml:space="preserve"> </w:t>
      </w:r>
      <w:r>
        <w:rPr>
          <w:sz w:val="20"/>
        </w:rPr>
        <w:t>Owner</w:t>
      </w:r>
      <w:r>
        <w:rPr>
          <w:spacing w:val="-6"/>
          <w:sz w:val="20"/>
        </w:rPr>
        <w:t xml:space="preserve"> </w:t>
      </w:r>
      <w:r>
        <w:rPr>
          <w:sz w:val="20"/>
        </w:rPr>
        <w:t>operation</w:t>
      </w:r>
      <w:r>
        <w:rPr>
          <w:spacing w:val="-7"/>
          <w:sz w:val="20"/>
        </w:rPr>
        <w:t xml:space="preserve"> </w:t>
      </w:r>
      <w:r>
        <w:rPr>
          <w:sz w:val="20"/>
        </w:rPr>
        <w:t>and</w:t>
      </w:r>
      <w:r>
        <w:rPr>
          <w:spacing w:val="-7"/>
          <w:sz w:val="20"/>
        </w:rPr>
        <w:t xml:space="preserve"> </w:t>
      </w:r>
      <w:r>
        <w:rPr>
          <w:sz w:val="20"/>
        </w:rPr>
        <w:t>use,</w:t>
      </w:r>
      <w:r>
        <w:rPr>
          <w:spacing w:val="-7"/>
          <w:sz w:val="20"/>
        </w:rPr>
        <w:t xml:space="preserve"> </w:t>
      </w:r>
      <w:r>
        <w:rPr>
          <w:sz w:val="20"/>
        </w:rPr>
        <w:t>needs</w:t>
      </w:r>
      <w:r>
        <w:rPr>
          <w:spacing w:val="-6"/>
          <w:sz w:val="20"/>
        </w:rPr>
        <w:t xml:space="preserve"> </w:t>
      </w:r>
      <w:r>
        <w:rPr>
          <w:sz w:val="20"/>
        </w:rPr>
        <w:t>for repair or replacement of equipment, and so</w:t>
      </w:r>
      <w:r>
        <w:rPr>
          <w:spacing w:val="-36"/>
          <w:sz w:val="20"/>
        </w:rPr>
        <w:t xml:space="preserve"> </w:t>
      </w:r>
      <w:r>
        <w:rPr>
          <w:sz w:val="20"/>
        </w:rPr>
        <w:t>forth.</w:t>
      </w:r>
    </w:p>
    <w:p w14:paraId="6EE33F02" w14:textId="77777777" w:rsidR="00DD381B" w:rsidRDefault="00A55D77">
      <w:pPr>
        <w:pStyle w:val="ListParagraph"/>
        <w:numPr>
          <w:ilvl w:val="0"/>
          <w:numId w:val="2"/>
        </w:numPr>
        <w:tabs>
          <w:tab w:val="left" w:pos="839"/>
          <w:tab w:val="left" w:pos="840"/>
        </w:tabs>
        <w:spacing w:before="2" w:line="227" w:lineRule="exact"/>
        <w:rPr>
          <w:sz w:val="20"/>
        </w:rPr>
      </w:pPr>
      <w:r>
        <w:rPr>
          <w:sz w:val="20"/>
        </w:rPr>
        <w:t>Overview</w:t>
      </w:r>
      <w:r>
        <w:rPr>
          <w:spacing w:val="-11"/>
          <w:sz w:val="20"/>
        </w:rPr>
        <w:t xml:space="preserve"> </w:t>
      </w:r>
      <w:r>
        <w:rPr>
          <w:sz w:val="20"/>
        </w:rPr>
        <w:t>of</w:t>
      </w:r>
      <w:r>
        <w:rPr>
          <w:spacing w:val="-8"/>
          <w:sz w:val="20"/>
        </w:rPr>
        <w:t xml:space="preserve"> </w:t>
      </w:r>
      <w:r>
        <w:rPr>
          <w:sz w:val="20"/>
        </w:rPr>
        <w:t>services</w:t>
      </w:r>
      <w:r>
        <w:rPr>
          <w:spacing w:val="-8"/>
          <w:sz w:val="20"/>
        </w:rPr>
        <w:t xml:space="preserve"> </w:t>
      </w:r>
      <w:r>
        <w:rPr>
          <w:sz w:val="20"/>
        </w:rPr>
        <w:t>provided,</w:t>
      </w:r>
      <w:r>
        <w:rPr>
          <w:spacing w:val="-9"/>
          <w:sz w:val="20"/>
        </w:rPr>
        <w:t xml:space="preserve"> </w:t>
      </w:r>
      <w:r>
        <w:rPr>
          <w:sz w:val="20"/>
        </w:rPr>
        <w:t>including</w:t>
      </w:r>
      <w:r>
        <w:rPr>
          <w:spacing w:val="-9"/>
          <w:sz w:val="20"/>
        </w:rPr>
        <w:t xml:space="preserve"> </w:t>
      </w:r>
      <w:r>
        <w:rPr>
          <w:sz w:val="20"/>
        </w:rPr>
        <w:t>preventive</w:t>
      </w:r>
      <w:r>
        <w:rPr>
          <w:spacing w:val="-9"/>
          <w:sz w:val="20"/>
        </w:rPr>
        <w:t xml:space="preserve"> </w:t>
      </w:r>
      <w:r>
        <w:rPr>
          <w:sz w:val="20"/>
        </w:rPr>
        <w:t>maintenance,</w:t>
      </w:r>
      <w:r>
        <w:rPr>
          <w:spacing w:val="-9"/>
          <w:sz w:val="20"/>
        </w:rPr>
        <w:t xml:space="preserve"> </w:t>
      </w:r>
      <w:r>
        <w:rPr>
          <w:sz w:val="20"/>
        </w:rPr>
        <w:t>service</w:t>
      </w:r>
      <w:r>
        <w:rPr>
          <w:spacing w:val="-9"/>
          <w:sz w:val="20"/>
        </w:rPr>
        <w:t xml:space="preserve"> </w:t>
      </w:r>
      <w:r>
        <w:rPr>
          <w:sz w:val="20"/>
        </w:rPr>
        <w:t>calls,</w:t>
      </w:r>
      <w:r>
        <w:rPr>
          <w:spacing w:val="-9"/>
          <w:sz w:val="20"/>
        </w:rPr>
        <w:t xml:space="preserve"> </w:t>
      </w:r>
      <w:r>
        <w:rPr>
          <w:sz w:val="20"/>
        </w:rPr>
        <w:t>repairs,</w:t>
      </w:r>
      <w:r>
        <w:rPr>
          <w:spacing w:val="-9"/>
          <w:sz w:val="20"/>
        </w:rPr>
        <w:t xml:space="preserve"> </w:t>
      </w:r>
      <w:r>
        <w:rPr>
          <w:sz w:val="20"/>
        </w:rPr>
        <w:t>etc.</w:t>
      </w:r>
    </w:p>
    <w:p w14:paraId="1EF524C5" w14:textId="77777777" w:rsidR="00DD381B" w:rsidRDefault="00A55D77">
      <w:pPr>
        <w:pStyle w:val="ListParagraph"/>
        <w:numPr>
          <w:ilvl w:val="0"/>
          <w:numId w:val="2"/>
        </w:numPr>
        <w:tabs>
          <w:tab w:val="left" w:pos="839"/>
          <w:tab w:val="left" w:pos="840"/>
        </w:tabs>
        <w:spacing w:line="228" w:lineRule="exact"/>
        <w:rPr>
          <w:sz w:val="20"/>
        </w:rPr>
      </w:pPr>
      <w:r>
        <w:rPr>
          <w:sz w:val="20"/>
        </w:rPr>
        <w:t>Recommendations for repair or replacement of</w:t>
      </w:r>
      <w:r>
        <w:rPr>
          <w:spacing w:val="-36"/>
          <w:sz w:val="20"/>
        </w:rPr>
        <w:t xml:space="preserve"> </w:t>
      </w:r>
      <w:r>
        <w:rPr>
          <w:sz w:val="20"/>
        </w:rPr>
        <w:t>equipment.</w:t>
      </w:r>
    </w:p>
    <w:p w14:paraId="3D90597B" w14:textId="77777777" w:rsidR="00DD381B" w:rsidRDefault="00A55D77">
      <w:pPr>
        <w:pStyle w:val="ListParagraph"/>
        <w:numPr>
          <w:ilvl w:val="0"/>
          <w:numId w:val="2"/>
        </w:numPr>
        <w:tabs>
          <w:tab w:val="left" w:pos="839"/>
          <w:tab w:val="left" w:pos="840"/>
        </w:tabs>
        <w:spacing w:line="229" w:lineRule="exact"/>
        <w:rPr>
          <w:sz w:val="20"/>
        </w:rPr>
      </w:pPr>
      <w:r>
        <w:rPr>
          <w:sz w:val="20"/>
        </w:rPr>
        <w:t>Review</w:t>
      </w:r>
      <w:r>
        <w:rPr>
          <w:spacing w:val="-8"/>
          <w:sz w:val="20"/>
        </w:rPr>
        <w:t xml:space="preserve"> </w:t>
      </w:r>
      <w:r>
        <w:rPr>
          <w:sz w:val="20"/>
        </w:rPr>
        <w:t>of</w:t>
      </w:r>
      <w:r>
        <w:rPr>
          <w:spacing w:val="-4"/>
          <w:sz w:val="20"/>
        </w:rPr>
        <w:t xml:space="preserve"> </w:t>
      </w:r>
      <w:r>
        <w:rPr>
          <w:sz w:val="20"/>
        </w:rPr>
        <w:t>Form</w:t>
      </w:r>
      <w:r>
        <w:rPr>
          <w:spacing w:val="-1"/>
          <w:sz w:val="20"/>
        </w:rPr>
        <w:t xml:space="preserve"> </w:t>
      </w:r>
      <w:r>
        <w:rPr>
          <w:sz w:val="20"/>
        </w:rPr>
        <w:t>WH-347</w:t>
      </w:r>
      <w:r>
        <w:rPr>
          <w:spacing w:val="-6"/>
          <w:sz w:val="20"/>
        </w:rPr>
        <w:t xml:space="preserve"> </w:t>
      </w:r>
      <w:r>
        <w:rPr>
          <w:sz w:val="20"/>
        </w:rPr>
        <w:t>labor</w:t>
      </w:r>
      <w:r>
        <w:rPr>
          <w:spacing w:val="-5"/>
          <w:sz w:val="20"/>
        </w:rPr>
        <w:t xml:space="preserve"> </w:t>
      </w:r>
      <w:r>
        <w:rPr>
          <w:sz w:val="20"/>
        </w:rPr>
        <w:t>classifications,</w:t>
      </w:r>
      <w:r>
        <w:rPr>
          <w:spacing w:val="-6"/>
          <w:sz w:val="20"/>
        </w:rPr>
        <w:t xml:space="preserve"> </w:t>
      </w:r>
      <w:r>
        <w:rPr>
          <w:sz w:val="20"/>
        </w:rPr>
        <w:t>wage</w:t>
      </w:r>
      <w:r>
        <w:rPr>
          <w:spacing w:val="-6"/>
          <w:sz w:val="20"/>
        </w:rPr>
        <w:t xml:space="preserve"> </w:t>
      </w:r>
      <w:r>
        <w:rPr>
          <w:sz w:val="20"/>
        </w:rPr>
        <w:t>and</w:t>
      </w:r>
      <w:r>
        <w:rPr>
          <w:spacing w:val="-6"/>
          <w:sz w:val="20"/>
        </w:rPr>
        <w:t xml:space="preserve"> </w:t>
      </w:r>
      <w:r>
        <w:rPr>
          <w:sz w:val="20"/>
        </w:rPr>
        <w:t>fringe</w:t>
      </w:r>
      <w:r>
        <w:rPr>
          <w:spacing w:val="-6"/>
          <w:sz w:val="20"/>
        </w:rPr>
        <w:t xml:space="preserve"> </w:t>
      </w:r>
      <w:r>
        <w:rPr>
          <w:sz w:val="20"/>
        </w:rPr>
        <w:t>benefits.</w:t>
      </w:r>
    </w:p>
    <w:p w14:paraId="65C59B33" w14:textId="77777777" w:rsidR="00DD381B" w:rsidRDefault="00DD381B">
      <w:pPr>
        <w:spacing w:line="229" w:lineRule="exact"/>
        <w:rPr>
          <w:sz w:val="20"/>
        </w:rPr>
        <w:sectPr w:rsidR="00DD381B">
          <w:footerReference w:type="default" r:id="rId22"/>
          <w:pgSz w:w="12240" w:h="15840"/>
          <w:pgMar w:top="920" w:right="1320" w:bottom="1080" w:left="1320" w:header="725" w:footer="886" w:gutter="0"/>
          <w:cols w:space="720"/>
        </w:sectPr>
      </w:pPr>
    </w:p>
    <w:p w14:paraId="68DFD35C" w14:textId="77777777" w:rsidR="00DD381B" w:rsidRDefault="00DD381B">
      <w:pPr>
        <w:pStyle w:val="BodyText"/>
      </w:pPr>
    </w:p>
    <w:p w14:paraId="6DBC5679" w14:textId="77777777" w:rsidR="00DD381B" w:rsidRDefault="00DD381B">
      <w:pPr>
        <w:pStyle w:val="BodyText"/>
        <w:spacing w:before="1"/>
        <w:rPr>
          <w:sz w:val="17"/>
        </w:rPr>
      </w:pPr>
    </w:p>
    <w:p w14:paraId="6D4E48EE" w14:textId="6EC7CC35" w:rsidR="00DD381B" w:rsidRDefault="00A55D77">
      <w:pPr>
        <w:pStyle w:val="Heading2"/>
      </w:pPr>
      <w:bookmarkStart w:id="42" w:name="_Toc85549652"/>
      <w:r>
        <w:t xml:space="preserve">Attachment </w:t>
      </w:r>
      <w:bookmarkEnd w:id="42"/>
      <w:r w:rsidR="00554A2C">
        <w:t>A-5</w:t>
      </w:r>
    </w:p>
    <w:p w14:paraId="6F50BEBB" w14:textId="77777777" w:rsidR="00DD381B" w:rsidRDefault="00A55D77">
      <w:pPr>
        <w:pStyle w:val="Heading4"/>
        <w:spacing w:before="5" w:line="247" w:lineRule="auto"/>
        <w:ind w:left="1771" w:right="1771"/>
        <w:jc w:val="center"/>
      </w:pPr>
      <w:bookmarkStart w:id="43" w:name="_Toc85549653"/>
      <w:r>
        <w:t xml:space="preserve">Operating and Maintenance Agreement Between Subcontractor </w:t>
      </w:r>
      <w:proofErr w:type="gramStart"/>
      <w:r>
        <w:t>And</w:t>
      </w:r>
      <w:proofErr w:type="gramEnd"/>
      <w:r>
        <w:t xml:space="preserve"> Energy Systems Group, LLC</w:t>
      </w:r>
      <w:bookmarkEnd w:id="43"/>
    </w:p>
    <w:p w14:paraId="07B1F7E9" w14:textId="77777777" w:rsidR="00DD381B" w:rsidRDefault="00DD381B">
      <w:pPr>
        <w:pStyle w:val="BodyText"/>
        <w:rPr>
          <w:b/>
          <w:sz w:val="22"/>
        </w:rPr>
      </w:pPr>
    </w:p>
    <w:p w14:paraId="51804F61" w14:textId="77777777" w:rsidR="00DD381B" w:rsidRDefault="00DD381B">
      <w:pPr>
        <w:pStyle w:val="BodyText"/>
        <w:spacing w:before="7"/>
        <w:rPr>
          <w:b/>
          <w:sz w:val="18"/>
        </w:rPr>
      </w:pPr>
    </w:p>
    <w:p w14:paraId="42721CBF" w14:textId="77777777" w:rsidR="00DD381B" w:rsidRDefault="00A55D77">
      <w:pPr>
        <w:ind w:left="1771" w:right="1770"/>
        <w:jc w:val="center"/>
        <w:rPr>
          <w:b/>
          <w:sz w:val="28"/>
        </w:rPr>
      </w:pPr>
      <w:r>
        <w:rPr>
          <w:b/>
          <w:sz w:val="28"/>
        </w:rPr>
        <w:t>DEPARTMENT OF LABOR WAGE DECISION</w:t>
      </w:r>
    </w:p>
    <w:p w14:paraId="2EC5A36E" w14:textId="77777777" w:rsidR="00DD381B" w:rsidRDefault="00DD381B">
      <w:pPr>
        <w:pStyle w:val="BodyText"/>
        <w:rPr>
          <w:b/>
          <w:sz w:val="30"/>
        </w:rPr>
      </w:pPr>
    </w:p>
    <w:p w14:paraId="6F1B76D8" w14:textId="77777777" w:rsidR="00DD381B" w:rsidRDefault="00DD381B">
      <w:pPr>
        <w:pStyle w:val="BodyText"/>
        <w:spacing w:before="5"/>
        <w:rPr>
          <w:b/>
          <w:sz w:val="29"/>
        </w:rPr>
      </w:pPr>
    </w:p>
    <w:p w14:paraId="0BAB2C0A" w14:textId="77777777" w:rsidR="00DD381B" w:rsidRDefault="00A55D77">
      <w:pPr>
        <w:pStyle w:val="BodyText"/>
        <w:spacing w:line="475" w:lineRule="auto"/>
        <w:ind w:left="120" w:right="2229"/>
      </w:pPr>
      <w:r>
        <w:t xml:space="preserve">Reference Service Contract Act of 1965, as Amended. FAR 52.222-41 Department of Labor Wage Decision </w:t>
      </w:r>
      <w:proofErr w:type="spellStart"/>
      <w:r>
        <w:rPr>
          <w:i/>
          <w:color w:val="FF0000"/>
        </w:rPr>
        <w:t>xxxxx</w:t>
      </w:r>
      <w:proofErr w:type="spellEnd"/>
      <w:r>
        <w:rPr>
          <w:i/>
          <w:color w:val="FF0000"/>
        </w:rPr>
        <w:t xml:space="preserve"> </w:t>
      </w:r>
      <w:r>
        <w:t>will apply.</w:t>
      </w:r>
    </w:p>
    <w:p w14:paraId="40C540F1" w14:textId="77777777" w:rsidR="00DD381B" w:rsidRDefault="00A55D77">
      <w:pPr>
        <w:pStyle w:val="BodyText"/>
        <w:spacing w:before="9" w:line="475" w:lineRule="auto"/>
        <w:ind w:left="119" w:right="7366"/>
      </w:pPr>
      <w:r>
        <w:rPr>
          <w:color w:val="FF0000"/>
        </w:rPr>
        <w:t xml:space="preserve">County, State </w:t>
      </w:r>
      <w:r>
        <w:t>(Attached)</w:t>
      </w:r>
    </w:p>
    <w:p w14:paraId="6A593810" w14:textId="77777777" w:rsidR="00DD381B" w:rsidRDefault="00DD381B">
      <w:pPr>
        <w:spacing w:line="475" w:lineRule="auto"/>
        <w:sectPr w:rsidR="00DD381B">
          <w:footerReference w:type="default" r:id="rId23"/>
          <w:pgSz w:w="12240" w:h="15840"/>
          <w:pgMar w:top="920" w:right="1320" w:bottom="1080" w:left="1320" w:header="725" w:footer="886" w:gutter="0"/>
          <w:cols w:space="720"/>
        </w:sectPr>
      </w:pPr>
    </w:p>
    <w:p w14:paraId="7BC8A7D5" w14:textId="77777777" w:rsidR="00DD381B" w:rsidRDefault="00DD381B">
      <w:pPr>
        <w:pStyle w:val="BodyText"/>
      </w:pPr>
    </w:p>
    <w:p w14:paraId="5BDB9767" w14:textId="77777777" w:rsidR="00DD381B" w:rsidRDefault="00DD381B">
      <w:pPr>
        <w:pStyle w:val="BodyText"/>
        <w:spacing w:before="1"/>
        <w:rPr>
          <w:sz w:val="17"/>
        </w:rPr>
      </w:pPr>
    </w:p>
    <w:p w14:paraId="124C4288" w14:textId="5C773F76" w:rsidR="00DD381B" w:rsidRDefault="00A55D77">
      <w:pPr>
        <w:pStyle w:val="Heading2"/>
        <w:ind w:left="2190"/>
      </w:pPr>
      <w:bookmarkStart w:id="44" w:name="_Toc85549654"/>
      <w:r>
        <w:t xml:space="preserve">Attachment </w:t>
      </w:r>
      <w:bookmarkEnd w:id="44"/>
      <w:r w:rsidR="00554A2C">
        <w:t>A-6</w:t>
      </w:r>
    </w:p>
    <w:p w14:paraId="12A11567" w14:textId="77777777" w:rsidR="00DD381B" w:rsidRDefault="00A55D77">
      <w:pPr>
        <w:pStyle w:val="Heading4"/>
        <w:spacing w:before="5" w:line="247" w:lineRule="auto"/>
        <w:ind w:left="2191" w:right="1771"/>
        <w:jc w:val="center"/>
      </w:pPr>
      <w:bookmarkStart w:id="45" w:name="_Toc85549655"/>
      <w:r>
        <w:t xml:space="preserve">Operating and Maintenance Agreement Between Subcontractor </w:t>
      </w:r>
      <w:proofErr w:type="gramStart"/>
      <w:r>
        <w:t>And</w:t>
      </w:r>
      <w:proofErr w:type="gramEnd"/>
      <w:r>
        <w:t xml:space="preserve"> Energy Systems Group, LLC</w:t>
      </w:r>
      <w:bookmarkEnd w:id="45"/>
    </w:p>
    <w:p w14:paraId="48BEDA86" w14:textId="77777777" w:rsidR="00DD381B" w:rsidRDefault="00DD381B">
      <w:pPr>
        <w:pStyle w:val="BodyText"/>
        <w:rPr>
          <w:b/>
          <w:sz w:val="22"/>
        </w:rPr>
      </w:pPr>
    </w:p>
    <w:p w14:paraId="5CD212CE" w14:textId="77777777" w:rsidR="00DD381B" w:rsidRDefault="00DD381B">
      <w:pPr>
        <w:pStyle w:val="BodyText"/>
        <w:spacing w:before="7"/>
        <w:rPr>
          <w:b/>
          <w:sz w:val="18"/>
        </w:rPr>
      </w:pPr>
    </w:p>
    <w:p w14:paraId="022857A9" w14:textId="77777777" w:rsidR="00DD381B" w:rsidRDefault="00A55D77">
      <w:pPr>
        <w:ind w:left="2187" w:right="1771"/>
        <w:jc w:val="center"/>
        <w:rPr>
          <w:b/>
          <w:sz w:val="28"/>
        </w:rPr>
      </w:pPr>
      <w:r>
        <w:rPr>
          <w:b/>
          <w:sz w:val="28"/>
        </w:rPr>
        <w:t>PRICE SCHEDULE</w:t>
      </w:r>
    </w:p>
    <w:p w14:paraId="60B7944E" w14:textId="77777777" w:rsidR="00DD381B" w:rsidRDefault="00DD381B">
      <w:pPr>
        <w:pStyle w:val="BodyText"/>
        <w:spacing w:before="5"/>
        <w:rPr>
          <w:b/>
          <w:sz w:val="40"/>
        </w:rPr>
      </w:pPr>
    </w:p>
    <w:p w14:paraId="7DC17117" w14:textId="77777777" w:rsidR="00DD381B" w:rsidRDefault="00A55D77">
      <w:pPr>
        <w:pStyle w:val="ListParagraph"/>
        <w:numPr>
          <w:ilvl w:val="0"/>
          <w:numId w:val="1"/>
        </w:numPr>
        <w:tabs>
          <w:tab w:val="left" w:pos="358"/>
        </w:tabs>
        <w:ind w:hanging="249"/>
        <w:rPr>
          <w:b/>
        </w:rPr>
      </w:pPr>
      <w:r>
        <w:rPr>
          <w:b/>
        </w:rPr>
        <w:t>Preventive</w:t>
      </w:r>
      <w:r>
        <w:rPr>
          <w:b/>
          <w:spacing w:val="-8"/>
        </w:rPr>
        <w:t xml:space="preserve"> </w:t>
      </w:r>
      <w:r>
        <w:rPr>
          <w:b/>
        </w:rPr>
        <w:t>Maintenance</w:t>
      </w:r>
    </w:p>
    <w:p w14:paraId="011C80C3" w14:textId="77777777" w:rsidR="00DD381B" w:rsidRDefault="00A55D77">
      <w:pPr>
        <w:spacing w:before="1"/>
        <w:ind w:left="540"/>
        <w:rPr>
          <w:sz w:val="16"/>
        </w:rPr>
      </w:pPr>
      <w:r>
        <w:rPr>
          <w:sz w:val="16"/>
        </w:rPr>
        <w:t>(includes all labor, parts and materials)</w:t>
      </w:r>
    </w:p>
    <w:p w14:paraId="3D8460A1" w14:textId="77777777" w:rsidR="00DD381B" w:rsidRDefault="00DD381B">
      <w:pPr>
        <w:pStyle w:val="BodyText"/>
        <w:spacing w:before="3" w:after="1"/>
      </w:pPr>
    </w:p>
    <w:tbl>
      <w:tblPr>
        <w:tblW w:w="0" w:type="auto"/>
        <w:tblInd w:w="34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454"/>
        <w:gridCol w:w="845"/>
      </w:tblGrid>
      <w:tr w:rsidR="00DD381B" w14:paraId="105C8DC4" w14:textId="77777777">
        <w:trPr>
          <w:trHeight w:hRule="exact" w:val="344"/>
        </w:trPr>
        <w:tc>
          <w:tcPr>
            <w:tcW w:w="4454" w:type="dxa"/>
          </w:tcPr>
          <w:p w14:paraId="1A7BC547" w14:textId="77777777" w:rsidR="00DD381B" w:rsidRDefault="00A55D77">
            <w:pPr>
              <w:pStyle w:val="TableParagraph"/>
              <w:spacing w:line="223" w:lineRule="exact"/>
              <w:ind w:left="200"/>
              <w:rPr>
                <w:sz w:val="20"/>
              </w:rPr>
            </w:pPr>
            <w:r>
              <w:rPr>
                <w:sz w:val="20"/>
              </w:rPr>
              <w:t>Firm Lump Sum, Annual</w:t>
            </w:r>
          </w:p>
        </w:tc>
        <w:tc>
          <w:tcPr>
            <w:tcW w:w="845" w:type="dxa"/>
          </w:tcPr>
          <w:p w14:paraId="194BE9FF" w14:textId="77777777" w:rsidR="00DD381B" w:rsidRDefault="00A55D77">
            <w:pPr>
              <w:pStyle w:val="TableParagraph"/>
              <w:tabs>
                <w:tab w:val="left" w:pos="4787"/>
              </w:tabs>
              <w:spacing w:line="223" w:lineRule="exact"/>
              <w:ind w:right="-4370"/>
              <w:jc w:val="right"/>
              <w:rPr>
                <w:sz w:val="20"/>
              </w:rPr>
            </w:pPr>
            <w:r>
              <w:rPr>
                <w:w w:val="99"/>
                <w:sz w:val="20"/>
                <w:u w:val="single"/>
              </w:rPr>
              <w:t xml:space="preserve"> </w:t>
            </w:r>
            <w:r>
              <w:rPr>
                <w:spacing w:val="-3"/>
                <w:sz w:val="20"/>
                <w:u w:val="single"/>
              </w:rPr>
              <w:t xml:space="preserve"> </w:t>
            </w:r>
            <w:r>
              <w:rPr>
                <w:spacing w:val="-1"/>
                <w:sz w:val="20"/>
                <w:u w:val="single"/>
              </w:rPr>
              <w:t>$</w:t>
            </w:r>
            <w:r>
              <w:rPr>
                <w:spacing w:val="-1"/>
                <w:sz w:val="20"/>
                <w:u w:val="single"/>
              </w:rPr>
              <w:tab/>
            </w:r>
          </w:p>
        </w:tc>
      </w:tr>
      <w:tr w:rsidR="00DD381B" w14:paraId="0D540B85" w14:textId="77777777">
        <w:trPr>
          <w:trHeight w:hRule="exact" w:val="344"/>
        </w:trPr>
        <w:tc>
          <w:tcPr>
            <w:tcW w:w="4454" w:type="dxa"/>
          </w:tcPr>
          <w:p w14:paraId="49B75F89" w14:textId="77777777" w:rsidR="00DD381B" w:rsidRDefault="00A55D77">
            <w:pPr>
              <w:pStyle w:val="TableParagraph"/>
              <w:spacing w:before="114"/>
              <w:ind w:left="200"/>
              <w:rPr>
                <w:sz w:val="20"/>
              </w:rPr>
            </w:pPr>
            <w:r>
              <w:rPr>
                <w:sz w:val="20"/>
              </w:rPr>
              <w:t>To Be Billed in Monthly Amounts Equal To</w:t>
            </w:r>
          </w:p>
        </w:tc>
        <w:tc>
          <w:tcPr>
            <w:tcW w:w="845" w:type="dxa"/>
          </w:tcPr>
          <w:p w14:paraId="1AD8E19D" w14:textId="77777777" w:rsidR="00DD381B" w:rsidRDefault="00A55D77">
            <w:pPr>
              <w:pStyle w:val="TableParagraph"/>
              <w:tabs>
                <w:tab w:val="left" w:pos="4802"/>
              </w:tabs>
              <w:spacing w:before="114"/>
              <w:ind w:right="-4370"/>
              <w:jc w:val="right"/>
              <w:rPr>
                <w:sz w:val="20"/>
              </w:rPr>
            </w:pPr>
            <w:r>
              <w:rPr>
                <w:w w:val="99"/>
                <w:sz w:val="20"/>
                <w:u w:val="single"/>
              </w:rPr>
              <w:t xml:space="preserve"> </w:t>
            </w:r>
            <w:r>
              <w:rPr>
                <w:spacing w:val="11"/>
                <w:sz w:val="20"/>
                <w:u w:val="single"/>
              </w:rPr>
              <w:t xml:space="preserve"> </w:t>
            </w:r>
            <w:r>
              <w:rPr>
                <w:spacing w:val="-1"/>
                <w:sz w:val="20"/>
                <w:u w:val="single"/>
              </w:rPr>
              <w:t>$</w:t>
            </w:r>
            <w:r>
              <w:rPr>
                <w:spacing w:val="-1"/>
                <w:sz w:val="20"/>
                <w:u w:val="single"/>
              </w:rPr>
              <w:tab/>
            </w:r>
          </w:p>
        </w:tc>
      </w:tr>
    </w:tbl>
    <w:p w14:paraId="6C4AABBB" w14:textId="77777777" w:rsidR="00DD381B" w:rsidRDefault="00DD381B">
      <w:pPr>
        <w:pStyle w:val="BodyText"/>
        <w:rPr>
          <w:sz w:val="18"/>
        </w:rPr>
      </w:pPr>
    </w:p>
    <w:p w14:paraId="07AB0A8A" w14:textId="77777777" w:rsidR="00DD381B" w:rsidRDefault="00DD381B">
      <w:pPr>
        <w:pStyle w:val="BodyText"/>
        <w:spacing w:before="3"/>
        <w:rPr>
          <w:sz w:val="22"/>
        </w:rPr>
      </w:pPr>
    </w:p>
    <w:p w14:paraId="47C00F4C" w14:textId="77777777" w:rsidR="00DD381B" w:rsidRDefault="00A55D77">
      <w:pPr>
        <w:pStyle w:val="BodyText"/>
        <w:spacing w:before="1" w:line="230" w:lineRule="exact"/>
        <w:ind w:left="540"/>
      </w:pPr>
      <w:r>
        <w:rPr>
          <w:u w:val="single"/>
        </w:rPr>
        <w:t>Price Breakdown of Lump Sum</w:t>
      </w:r>
    </w:p>
    <w:p w14:paraId="2E17B52C" w14:textId="77777777" w:rsidR="00DD381B" w:rsidRDefault="00A55D77">
      <w:pPr>
        <w:spacing w:line="184" w:lineRule="exact"/>
        <w:ind w:left="631"/>
        <w:rPr>
          <w:sz w:val="16"/>
        </w:rPr>
      </w:pPr>
      <w:r>
        <w:rPr>
          <w:sz w:val="16"/>
        </w:rPr>
        <w:t>(prices listed below shall total the lump sum price above)</w:t>
      </w:r>
    </w:p>
    <w:p w14:paraId="5E8E154D" w14:textId="77777777" w:rsidR="00DD381B" w:rsidRDefault="00DD381B">
      <w:pPr>
        <w:pStyle w:val="BodyText"/>
        <w:spacing w:before="4"/>
        <w:rPr>
          <w:sz w:val="18"/>
        </w:rPr>
      </w:pPr>
    </w:p>
    <w:p w14:paraId="0BD40D48" w14:textId="77777777" w:rsidR="00DD381B" w:rsidRDefault="001A0D42">
      <w:pPr>
        <w:pStyle w:val="BodyText"/>
        <w:tabs>
          <w:tab w:val="left" w:pos="6839"/>
        </w:tabs>
        <w:spacing w:before="93"/>
        <w:ind w:left="3960"/>
      </w:pPr>
      <w:r>
        <w:rPr>
          <w:noProof/>
        </w:rPr>
        <mc:AlternateContent>
          <mc:Choice Requires="wps">
            <w:drawing>
              <wp:anchor distT="0" distB="0" distL="114300" distR="114300" simplePos="0" relativeHeight="251658243" behindDoc="0" locked="0" layoutInCell="1" allowOverlap="1" wp14:anchorId="4594D496" wp14:editId="79AC649E">
                <wp:simplePos x="0" y="0"/>
                <wp:positionH relativeFrom="page">
                  <wp:posOffset>913765</wp:posOffset>
                </wp:positionH>
                <wp:positionV relativeFrom="paragraph">
                  <wp:posOffset>63500</wp:posOffset>
                </wp:positionV>
                <wp:extent cx="2084705" cy="1049655"/>
                <wp:effectExtent l="0" t="0" r="1905" b="635"/>
                <wp:wrapNone/>
                <wp:docPr id="9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1049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7"/>
                              <w:gridCol w:w="2775"/>
                            </w:tblGrid>
                            <w:tr w:rsidR="00283405" w14:paraId="262507D6" w14:textId="77777777">
                              <w:trPr>
                                <w:trHeight w:hRule="exact" w:val="290"/>
                              </w:trPr>
                              <w:tc>
                                <w:tcPr>
                                  <w:tcW w:w="507" w:type="dxa"/>
                                </w:tcPr>
                                <w:p w14:paraId="5D8BE0C7" w14:textId="77777777" w:rsidR="00283405" w:rsidRDefault="00283405">
                                  <w:pPr>
                                    <w:pStyle w:val="TableParagraph"/>
                                    <w:spacing w:line="223" w:lineRule="exact"/>
                                    <w:ind w:right="139"/>
                                    <w:jc w:val="right"/>
                                    <w:rPr>
                                      <w:sz w:val="20"/>
                                    </w:rPr>
                                  </w:pPr>
                                  <w:r>
                                    <w:rPr>
                                      <w:sz w:val="20"/>
                                    </w:rPr>
                                    <w:t>1.</w:t>
                                  </w:r>
                                </w:p>
                              </w:tc>
                              <w:tc>
                                <w:tcPr>
                                  <w:tcW w:w="2775" w:type="dxa"/>
                                </w:tcPr>
                                <w:p w14:paraId="5A3B0B15" w14:textId="77777777" w:rsidR="00283405" w:rsidRDefault="00283405">
                                  <w:pPr>
                                    <w:pStyle w:val="TableParagraph"/>
                                    <w:spacing w:line="223" w:lineRule="exact"/>
                                    <w:ind w:left="141"/>
                                    <w:rPr>
                                      <w:sz w:val="20"/>
                                    </w:rPr>
                                  </w:pPr>
                                  <w:r>
                                    <w:rPr>
                                      <w:sz w:val="20"/>
                                    </w:rPr>
                                    <w:t>Labor</w:t>
                                  </w:r>
                                </w:p>
                              </w:tc>
                            </w:tr>
                            <w:tr w:rsidR="00283405" w14:paraId="74DF1D70" w14:textId="77777777">
                              <w:trPr>
                                <w:trHeight w:hRule="exact" w:val="358"/>
                              </w:trPr>
                              <w:tc>
                                <w:tcPr>
                                  <w:tcW w:w="507" w:type="dxa"/>
                                </w:tcPr>
                                <w:p w14:paraId="75AA6319" w14:textId="77777777" w:rsidR="00283405" w:rsidRDefault="00283405">
                                  <w:pPr>
                                    <w:pStyle w:val="TableParagraph"/>
                                    <w:spacing w:before="60"/>
                                    <w:ind w:right="139"/>
                                    <w:jc w:val="right"/>
                                    <w:rPr>
                                      <w:sz w:val="20"/>
                                    </w:rPr>
                                  </w:pPr>
                                  <w:r>
                                    <w:rPr>
                                      <w:sz w:val="20"/>
                                    </w:rPr>
                                    <w:t>2.</w:t>
                                  </w:r>
                                </w:p>
                              </w:tc>
                              <w:tc>
                                <w:tcPr>
                                  <w:tcW w:w="2775" w:type="dxa"/>
                                </w:tcPr>
                                <w:p w14:paraId="24A8A56D" w14:textId="77777777" w:rsidR="00283405" w:rsidRDefault="00283405">
                                  <w:pPr>
                                    <w:pStyle w:val="TableParagraph"/>
                                    <w:spacing w:before="60"/>
                                    <w:ind w:left="141"/>
                                    <w:rPr>
                                      <w:sz w:val="20"/>
                                    </w:rPr>
                                  </w:pPr>
                                  <w:r>
                                    <w:rPr>
                                      <w:sz w:val="20"/>
                                    </w:rPr>
                                    <w:t>Materials</w:t>
                                  </w:r>
                                </w:p>
                              </w:tc>
                            </w:tr>
                            <w:tr w:rsidR="00283405" w14:paraId="6849956B" w14:textId="77777777">
                              <w:trPr>
                                <w:trHeight w:hRule="exact" w:val="358"/>
                              </w:trPr>
                              <w:tc>
                                <w:tcPr>
                                  <w:tcW w:w="507" w:type="dxa"/>
                                </w:tcPr>
                                <w:p w14:paraId="2E793F89" w14:textId="77777777" w:rsidR="00283405" w:rsidRDefault="00283405">
                                  <w:pPr>
                                    <w:pStyle w:val="TableParagraph"/>
                                    <w:spacing w:before="60"/>
                                    <w:ind w:right="139"/>
                                    <w:jc w:val="right"/>
                                    <w:rPr>
                                      <w:sz w:val="20"/>
                                    </w:rPr>
                                  </w:pPr>
                                  <w:r>
                                    <w:rPr>
                                      <w:sz w:val="20"/>
                                    </w:rPr>
                                    <w:t>3.</w:t>
                                  </w:r>
                                </w:p>
                              </w:tc>
                              <w:tc>
                                <w:tcPr>
                                  <w:tcW w:w="2775" w:type="dxa"/>
                                </w:tcPr>
                                <w:p w14:paraId="7C872955" w14:textId="77777777" w:rsidR="00283405" w:rsidRDefault="00283405">
                                  <w:pPr>
                                    <w:pStyle w:val="TableParagraph"/>
                                    <w:spacing w:before="60"/>
                                    <w:ind w:left="141"/>
                                    <w:rPr>
                                      <w:sz w:val="20"/>
                                    </w:rPr>
                                  </w:pPr>
                                  <w:r>
                                    <w:rPr>
                                      <w:sz w:val="20"/>
                                    </w:rPr>
                                    <w:t>Equipment Cost and Rental</w:t>
                                  </w:r>
                                </w:p>
                              </w:tc>
                            </w:tr>
                            <w:tr w:rsidR="00283405" w14:paraId="28B8AF87" w14:textId="77777777">
                              <w:trPr>
                                <w:trHeight w:hRule="exact" w:val="358"/>
                              </w:trPr>
                              <w:tc>
                                <w:tcPr>
                                  <w:tcW w:w="507" w:type="dxa"/>
                                </w:tcPr>
                                <w:p w14:paraId="69F6074E" w14:textId="77777777" w:rsidR="00283405" w:rsidRDefault="00283405">
                                  <w:pPr>
                                    <w:pStyle w:val="TableParagraph"/>
                                    <w:spacing w:before="60"/>
                                    <w:ind w:right="139"/>
                                    <w:jc w:val="right"/>
                                    <w:rPr>
                                      <w:sz w:val="20"/>
                                    </w:rPr>
                                  </w:pPr>
                                  <w:r>
                                    <w:rPr>
                                      <w:sz w:val="20"/>
                                    </w:rPr>
                                    <w:t>4.</w:t>
                                  </w:r>
                                </w:p>
                              </w:tc>
                              <w:tc>
                                <w:tcPr>
                                  <w:tcW w:w="2775" w:type="dxa"/>
                                </w:tcPr>
                                <w:p w14:paraId="1E832895" w14:textId="77777777" w:rsidR="00283405" w:rsidRDefault="00283405">
                                  <w:pPr>
                                    <w:pStyle w:val="TableParagraph"/>
                                    <w:spacing w:before="60"/>
                                    <w:ind w:left="141"/>
                                    <w:rPr>
                                      <w:sz w:val="20"/>
                                    </w:rPr>
                                  </w:pPr>
                                  <w:r>
                                    <w:rPr>
                                      <w:sz w:val="20"/>
                                    </w:rPr>
                                    <w:t>Other (please specify)</w:t>
                                  </w:r>
                                </w:p>
                              </w:tc>
                            </w:tr>
                            <w:tr w:rsidR="00283405" w14:paraId="6FB79801" w14:textId="77777777">
                              <w:trPr>
                                <w:trHeight w:hRule="exact" w:val="290"/>
                              </w:trPr>
                              <w:tc>
                                <w:tcPr>
                                  <w:tcW w:w="507" w:type="dxa"/>
                                </w:tcPr>
                                <w:p w14:paraId="503287E3" w14:textId="77777777" w:rsidR="00283405" w:rsidRDefault="00283405">
                                  <w:pPr>
                                    <w:pStyle w:val="TableParagraph"/>
                                    <w:spacing w:before="60"/>
                                    <w:ind w:right="139"/>
                                    <w:jc w:val="right"/>
                                    <w:rPr>
                                      <w:sz w:val="20"/>
                                    </w:rPr>
                                  </w:pPr>
                                  <w:r>
                                    <w:rPr>
                                      <w:sz w:val="20"/>
                                    </w:rPr>
                                    <w:t>5.</w:t>
                                  </w:r>
                                </w:p>
                              </w:tc>
                              <w:tc>
                                <w:tcPr>
                                  <w:tcW w:w="2775" w:type="dxa"/>
                                </w:tcPr>
                                <w:p w14:paraId="3D93F1FF" w14:textId="77777777" w:rsidR="00283405" w:rsidRDefault="00283405">
                                  <w:pPr>
                                    <w:pStyle w:val="TableParagraph"/>
                                    <w:spacing w:before="60"/>
                                    <w:ind w:left="141"/>
                                    <w:rPr>
                                      <w:sz w:val="20"/>
                                    </w:rPr>
                                  </w:pPr>
                                  <w:r>
                                    <w:rPr>
                                      <w:sz w:val="20"/>
                                    </w:rPr>
                                    <w:t>Man Days Included</w:t>
                                  </w:r>
                                </w:p>
                              </w:tc>
                            </w:tr>
                          </w:tbl>
                          <w:p w14:paraId="714F4C6E" w14:textId="77777777" w:rsidR="00283405" w:rsidRDefault="0028340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4D496" id="Text Box 64" o:spid="_x0000_s1027" type="#_x0000_t202" style="position:absolute;left:0;text-align:left;margin-left:71.95pt;margin-top:5pt;width:164.15pt;height:82.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7"/>
                        <w:gridCol w:w="2775"/>
                      </w:tblGrid>
                      <w:tr w:rsidR="00283405" w14:paraId="262507D6" w14:textId="77777777">
                        <w:trPr>
                          <w:trHeight w:hRule="exact" w:val="290"/>
                        </w:trPr>
                        <w:tc>
                          <w:tcPr>
                            <w:tcW w:w="507" w:type="dxa"/>
                          </w:tcPr>
                          <w:p w14:paraId="5D8BE0C7" w14:textId="77777777" w:rsidR="00283405" w:rsidRDefault="00283405">
                            <w:pPr>
                              <w:pStyle w:val="TableParagraph"/>
                              <w:spacing w:line="223" w:lineRule="exact"/>
                              <w:ind w:right="139"/>
                              <w:jc w:val="right"/>
                              <w:rPr>
                                <w:sz w:val="20"/>
                              </w:rPr>
                            </w:pPr>
                            <w:r>
                              <w:rPr>
                                <w:sz w:val="20"/>
                              </w:rPr>
                              <w:t>1.</w:t>
                            </w:r>
                          </w:p>
                        </w:tc>
                        <w:tc>
                          <w:tcPr>
                            <w:tcW w:w="2775" w:type="dxa"/>
                          </w:tcPr>
                          <w:p w14:paraId="5A3B0B15" w14:textId="77777777" w:rsidR="00283405" w:rsidRDefault="00283405">
                            <w:pPr>
                              <w:pStyle w:val="TableParagraph"/>
                              <w:spacing w:line="223" w:lineRule="exact"/>
                              <w:ind w:left="141"/>
                              <w:rPr>
                                <w:sz w:val="20"/>
                              </w:rPr>
                            </w:pPr>
                            <w:r>
                              <w:rPr>
                                <w:sz w:val="20"/>
                              </w:rPr>
                              <w:t>Labor</w:t>
                            </w:r>
                          </w:p>
                        </w:tc>
                      </w:tr>
                      <w:tr w:rsidR="00283405" w14:paraId="74DF1D70" w14:textId="77777777">
                        <w:trPr>
                          <w:trHeight w:hRule="exact" w:val="358"/>
                        </w:trPr>
                        <w:tc>
                          <w:tcPr>
                            <w:tcW w:w="507" w:type="dxa"/>
                          </w:tcPr>
                          <w:p w14:paraId="75AA6319" w14:textId="77777777" w:rsidR="00283405" w:rsidRDefault="00283405">
                            <w:pPr>
                              <w:pStyle w:val="TableParagraph"/>
                              <w:spacing w:before="60"/>
                              <w:ind w:right="139"/>
                              <w:jc w:val="right"/>
                              <w:rPr>
                                <w:sz w:val="20"/>
                              </w:rPr>
                            </w:pPr>
                            <w:r>
                              <w:rPr>
                                <w:sz w:val="20"/>
                              </w:rPr>
                              <w:t>2.</w:t>
                            </w:r>
                          </w:p>
                        </w:tc>
                        <w:tc>
                          <w:tcPr>
                            <w:tcW w:w="2775" w:type="dxa"/>
                          </w:tcPr>
                          <w:p w14:paraId="24A8A56D" w14:textId="77777777" w:rsidR="00283405" w:rsidRDefault="00283405">
                            <w:pPr>
                              <w:pStyle w:val="TableParagraph"/>
                              <w:spacing w:before="60"/>
                              <w:ind w:left="141"/>
                              <w:rPr>
                                <w:sz w:val="20"/>
                              </w:rPr>
                            </w:pPr>
                            <w:r>
                              <w:rPr>
                                <w:sz w:val="20"/>
                              </w:rPr>
                              <w:t>Materials</w:t>
                            </w:r>
                          </w:p>
                        </w:tc>
                      </w:tr>
                      <w:tr w:rsidR="00283405" w14:paraId="6849956B" w14:textId="77777777">
                        <w:trPr>
                          <w:trHeight w:hRule="exact" w:val="358"/>
                        </w:trPr>
                        <w:tc>
                          <w:tcPr>
                            <w:tcW w:w="507" w:type="dxa"/>
                          </w:tcPr>
                          <w:p w14:paraId="2E793F89" w14:textId="77777777" w:rsidR="00283405" w:rsidRDefault="00283405">
                            <w:pPr>
                              <w:pStyle w:val="TableParagraph"/>
                              <w:spacing w:before="60"/>
                              <w:ind w:right="139"/>
                              <w:jc w:val="right"/>
                              <w:rPr>
                                <w:sz w:val="20"/>
                              </w:rPr>
                            </w:pPr>
                            <w:r>
                              <w:rPr>
                                <w:sz w:val="20"/>
                              </w:rPr>
                              <w:t>3.</w:t>
                            </w:r>
                          </w:p>
                        </w:tc>
                        <w:tc>
                          <w:tcPr>
                            <w:tcW w:w="2775" w:type="dxa"/>
                          </w:tcPr>
                          <w:p w14:paraId="7C872955" w14:textId="77777777" w:rsidR="00283405" w:rsidRDefault="00283405">
                            <w:pPr>
                              <w:pStyle w:val="TableParagraph"/>
                              <w:spacing w:before="60"/>
                              <w:ind w:left="141"/>
                              <w:rPr>
                                <w:sz w:val="20"/>
                              </w:rPr>
                            </w:pPr>
                            <w:r>
                              <w:rPr>
                                <w:sz w:val="20"/>
                              </w:rPr>
                              <w:t>Equipment Cost and Rental</w:t>
                            </w:r>
                          </w:p>
                        </w:tc>
                      </w:tr>
                      <w:tr w:rsidR="00283405" w14:paraId="28B8AF87" w14:textId="77777777">
                        <w:trPr>
                          <w:trHeight w:hRule="exact" w:val="358"/>
                        </w:trPr>
                        <w:tc>
                          <w:tcPr>
                            <w:tcW w:w="507" w:type="dxa"/>
                          </w:tcPr>
                          <w:p w14:paraId="69F6074E" w14:textId="77777777" w:rsidR="00283405" w:rsidRDefault="00283405">
                            <w:pPr>
                              <w:pStyle w:val="TableParagraph"/>
                              <w:spacing w:before="60"/>
                              <w:ind w:right="139"/>
                              <w:jc w:val="right"/>
                              <w:rPr>
                                <w:sz w:val="20"/>
                              </w:rPr>
                            </w:pPr>
                            <w:r>
                              <w:rPr>
                                <w:sz w:val="20"/>
                              </w:rPr>
                              <w:t>4.</w:t>
                            </w:r>
                          </w:p>
                        </w:tc>
                        <w:tc>
                          <w:tcPr>
                            <w:tcW w:w="2775" w:type="dxa"/>
                          </w:tcPr>
                          <w:p w14:paraId="1E832895" w14:textId="77777777" w:rsidR="00283405" w:rsidRDefault="00283405">
                            <w:pPr>
                              <w:pStyle w:val="TableParagraph"/>
                              <w:spacing w:before="60"/>
                              <w:ind w:left="141"/>
                              <w:rPr>
                                <w:sz w:val="20"/>
                              </w:rPr>
                            </w:pPr>
                            <w:r>
                              <w:rPr>
                                <w:sz w:val="20"/>
                              </w:rPr>
                              <w:t>Other (please specify)</w:t>
                            </w:r>
                          </w:p>
                        </w:tc>
                      </w:tr>
                      <w:tr w:rsidR="00283405" w14:paraId="6FB79801" w14:textId="77777777">
                        <w:trPr>
                          <w:trHeight w:hRule="exact" w:val="290"/>
                        </w:trPr>
                        <w:tc>
                          <w:tcPr>
                            <w:tcW w:w="507" w:type="dxa"/>
                          </w:tcPr>
                          <w:p w14:paraId="503287E3" w14:textId="77777777" w:rsidR="00283405" w:rsidRDefault="00283405">
                            <w:pPr>
                              <w:pStyle w:val="TableParagraph"/>
                              <w:spacing w:before="60"/>
                              <w:ind w:right="139"/>
                              <w:jc w:val="right"/>
                              <w:rPr>
                                <w:sz w:val="20"/>
                              </w:rPr>
                            </w:pPr>
                            <w:r>
                              <w:rPr>
                                <w:sz w:val="20"/>
                              </w:rPr>
                              <w:t>5.</w:t>
                            </w:r>
                          </w:p>
                        </w:tc>
                        <w:tc>
                          <w:tcPr>
                            <w:tcW w:w="2775" w:type="dxa"/>
                          </w:tcPr>
                          <w:p w14:paraId="3D93F1FF" w14:textId="77777777" w:rsidR="00283405" w:rsidRDefault="00283405">
                            <w:pPr>
                              <w:pStyle w:val="TableParagraph"/>
                              <w:spacing w:before="60"/>
                              <w:ind w:left="141"/>
                              <w:rPr>
                                <w:sz w:val="20"/>
                              </w:rPr>
                            </w:pPr>
                            <w:r>
                              <w:rPr>
                                <w:sz w:val="20"/>
                              </w:rPr>
                              <w:t>Man Days Included</w:t>
                            </w:r>
                          </w:p>
                        </w:tc>
                      </w:tr>
                    </w:tbl>
                    <w:p w14:paraId="714F4C6E" w14:textId="77777777" w:rsidR="00283405" w:rsidRDefault="00283405">
                      <w:pPr>
                        <w:pStyle w:val="BodyText"/>
                      </w:pPr>
                    </w:p>
                  </w:txbxContent>
                </v:textbox>
                <w10:wrap anchorx="page"/>
              </v:shape>
            </w:pict>
          </mc:Fallback>
        </mc:AlternateContent>
      </w:r>
      <w:r w:rsidR="00A55D77">
        <w:rPr>
          <w:w w:val="99"/>
          <w:u w:val="single"/>
        </w:rPr>
        <w:t xml:space="preserve"> </w:t>
      </w:r>
      <w:r w:rsidR="00A55D77">
        <w:rPr>
          <w:u w:val="single"/>
        </w:rPr>
        <w:tab/>
      </w:r>
    </w:p>
    <w:p w14:paraId="610E429E" w14:textId="77777777" w:rsidR="00DD381B" w:rsidRDefault="00A55D77">
      <w:pPr>
        <w:pStyle w:val="BodyText"/>
        <w:tabs>
          <w:tab w:val="left" w:pos="6839"/>
        </w:tabs>
        <w:spacing w:before="127"/>
        <w:ind w:left="3960"/>
      </w:pPr>
      <w:r>
        <w:rPr>
          <w:w w:val="99"/>
          <w:u w:val="single"/>
        </w:rPr>
        <w:t xml:space="preserve"> </w:t>
      </w:r>
      <w:r>
        <w:rPr>
          <w:u w:val="single"/>
        </w:rPr>
        <w:tab/>
      </w:r>
    </w:p>
    <w:p w14:paraId="7B1EA1D4" w14:textId="77777777" w:rsidR="00DD381B" w:rsidRDefault="00A55D77">
      <w:pPr>
        <w:pStyle w:val="BodyText"/>
        <w:tabs>
          <w:tab w:val="left" w:pos="6839"/>
        </w:tabs>
        <w:spacing w:before="127"/>
        <w:ind w:left="3960"/>
      </w:pPr>
      <w:r>
        <w:rPr>
          <w:w w:val="99"/>
          <w:u w:val="single"/>
        </w:rPr>
        <w:t xml:space="preserve"> </w:t>
      </w:r>
      <w:r>
        <w:rPr>
          <w:u w:val="single"/>
        </w:rPr>
        <w:tab/>
      </w:r>
    </w:p>
    <w:p w14:paraId="61333A93" w14:textId="77777777" w:rsidR="00DD381B" w:rsidRDefault="00A55D77">
      <w:pPr>
        <w:pStyle w:val="BodyText"/>
        <w:tabs>
          <w:tab w:val="left" w:pos="6839"/>
        </w:tabs>
        <w:spacing w:before="127"/>
        <w:ind w:left="3960"/>
      </w:pPr>
      <w:r>
        <w:rPr>
          <w:w w:val="99"/>
          <w:u w:val="single"/>
        </w:rPr>
        <w:t xml:space="preserve"> </w:t>
      </w:r>
      <w:r>
        <w:rPr>
          <w:u w:val="single"/>
        </w:rPr>
        <w:tab/>
      </w:r>
    </w:p>
    <w:p w14:paraId="055AFD49" w14:textId="77777777" w:rsidR="00DD381B" w:rsidRDefault="00A55D77">
      <w:pPr>
        <w:pStyle w:val="BodyText"/>
        <w:tabs>
          <w:tab w:val="left" w:pos="6839"/>
        </w:tabs>
        <w:spacing w:before="127"/>
        <w:ind w:left="3945"/>
      </w:pPr>
      <w:r>
        <w:rPr>
          <w:w w:val="99"/>
          <w:u w:val="single"/>
        </w:rPr>
        <w:t xml:space="preserve"> </w:t>
      </w:r>
      <w:r>
        <w:rPr>
          <w:u w:val="single"/>
        </w:rPr>
        <w:tab/>
      </w:r>
    </w:p>
    <w:p w14:paraId="0EB391DE" w14:textId="77777777" w:rsidR="00DD381B" w:rsidRDefault="00DD381B">
      <w:pPr>
        <w:pStyle w:val="BodyText"/>
      </w:pPr>
    </w:p>
    <w:p w14:paraId="19EFBBE8" w14:textId="77777777" w:rsidR="00DD381B" w:rsidRDefault="00DD381B">
      <w:pPr>
        <w:pStyle w:val="BodyText"/>
      </w:pPr>
    </w:p>
    <w:p w14:paraId="1D0866FC" w14:textId="77777777" w:rsidR="00DD381B" w:rsidRDefault="00DD381B">
      <w:pPr>
        <w:pStyle w:val="BodyText"/>
        <w:rPr>
          <w:sz w:val="21"/>
        </w:rPr>
      </w:pPr>
    </w:p>
    <w:p w14:paraId="666391C2" w14:textId="77777777" w:rsidR="00DD381B" w:rsidRDefault="00A55D77">
      <w:pPr>
        <w:pStyle w:val="ListParagraph"/>
        <w:numPr>
          <w:ilvl w:val="0"/>
          <w:numId w:val="1"/>
        </w:numPr>
        <w:tabs>
          <w:tab w:val="left" w:pos="421"/>
        </w:tabs>
        <w:ind w:left="420" w:hanging="312"/>
        <w:rPr>
          <w:b/>
        </w:rPr>
      </w:pPr>
      <w:r>
        <w:rPr>
          <w:b/>
        </w:rPr>
        <w:t>Repair, Replacement and Emergency Services Labor</w:t>
      </w:r>
      <w:r>
        <w:rPr>
          <w:b/>
          <w:spacing w:val="-11"/>
        </w:rPr>
        <w:t xml:space="preserve"> </w:t>
      </w:r>
      <w:r>
        <w:rPr>
          <w:b/>
        </w:rPr>
        <w:t>Rates</w:t>
      </w:r>
    </w:p>
    <w:p w14:paraId="14DBB2DE" w14:textId="3A32BFCC" w:rsidR="00DD381B" w:rsidRDefault="00A55D77">
      <w:pPr>
        <w:pStyle w:val="BodyText"/>
        <w:tabs>
          <w:tab w:val="left" w:pos="5950"/>
        </w:tabs>
        <w:ind w:left="540" w:right="119"/>
      </w:pPr>
      <w:r>
        <w:t xml:space="preserve">Provide the following information for each    </w:t>
      </w:r>
      <w:r>
        <w:rPr>
          <w:spacing w:val="16"/>
        </w:rPr>
        <w:t xml:space="preserve"> </w:t>
      </w:r>
      <w:r>
        <w:t>craft</w:t>
      </w:r>
      <w:r>
        <w:rPr>
          <w:spacing w:val="39"/>
        </w:rPr>
        <w:t xml:space="preserve"> </w:t>
      </w:r>
      <w:r>
        <w:t>position.</w:t>
      </w:r>
      <w:r>
        <w:tab/>
        <w:t>This information will be used</w:t>
      </w:r>
      <w:r>
        <w:rPr>
          <w:spacing w:val="-23"/>
        </w:rPr>
        <w:t xml:space="preserve"> </w:t>
      </w:r>
      <w:r>
        <w:t>to</w:t>
      </w:r>
      <w:r>
        <w:rPr>
          <w:spacing w:val="37"/>
        </w:rPr>
        <w:t xml:space="preserve"> </w:t>
      </w:r>
      <w:r>
        <w:t>determine</w:t>
      </w:r>
      <w:r>
        <w:rPr>
          <w:spacing w:val="-1"/>
          <w:w w:val="99"/>
        </w:rPr>
        <w:t xml:space="preserve"> </w:t>
      </w:r>
      <w:r>
        <w:t>charges</w:t>
      </w:r>
      <w:r>
        <w:rPr>
          <w:spacing w:val="-6"/>
        </w:rPr>
        <w:t xml:space="preserve"> </w:t>
      </w:r>
      <w:r>
        <w:t>for</w:t>
      </w:r>
      <w:r>
        <w:rPr>
          <w:spacing w:val="-6"/>
        </w:rPr>
        <w:t xml:space="preserve"> </w:t>
      </w:r>
      <w:r>
        <w:t>repair,</w:t>
      </w:r>
      <w:r>
        <w:rPr>
          <w:spacing w:val="-7"/>
        </w:rPr>
        <w:t xml:space="preserve"> </w:t>
      </w:r>
      <w:r>
        <w:t>replacement,</w:t>
      </w:r>
      <w:r>
        <w:rPr>
          <w:spacing w:val="-7"/>
        </w:rPr>
        <w:t xml:space="preserve"> </w:t>
      </w:r>
      <w:r>
        <w:t>and</w:t>
      </w:r>
      <w:r>
        <w:rPr>
          <w:spacing w:val="-7"/>
        </w:rPr>
        <w:t xml:space="preserve"> </w:t>
      </w:r>
      <w:r>
        <w:t>emergency</w:t>
      </w:r>
      <w:r>
        <w:rPr>
          <w:spacing w:val="-13"/>
        </w:rPr>
        <w:t xml:space="preserve"> </w:t>
      </w:r>
      <w:r>
        <w:t>services.</w:t>
      </w:r>
    </w:p>
    <w:p w14:paraId="4B69BDFF" w14:textId="77777777" w:rsidR="00DD381B" w:rsidRDefault="00DD381B">
      <w:pPr>
        <w:pStyle w:val="BodyText"/>
        <w:spacing w:before="7"/>
        <w:rPr>
          <w:sz w:val="19"/>
        </w:rPr>
      </w:pPr>
    </w:p>
    <w:p w14:paraId="32AAC730" w14:textId="77777777" w:rsidR="00DD381B" w:rsidRDefault="00A55D77">
      <w:pPr>
        <w:pStyle w:val="BodyText"/>
        <w:ind w:left="539"/>
      </w:pPr>
      <w:r>
        <w:t>All Inclusive Labor Billing Rates:</w:t>
      </w:r>
    </w:p>
    <w:p w14:paraId="5CA85753" w14:textId="77777777" w:rsidR="00DD381B" w:rsidRDefault="00DD381B">
      <w:pPr>
        <w:pStyle w:val="BodyText"/>
        <w:spacing w:before="10"/>
        <w:rPr>
          <w:sz w:val="10"/>
        </w:rPr>
      </w:pPr>
    </w:p>
    <w:tbl>
      <w:tblPr>
        <w:tblW w:w="0" w:type="auto"/>
        <w:tblInd w:w="71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432"/>
        <w:gridCol w:w="1051"/>
        <w:gridCol w:w="1867"/>
        <w:gridCol w:w="1957"/>
        <w:gridCol w:w="1234"/>
      </w:tblGrid>
      <w:tr w:rsidR="00DD381B" w14:paraId="478FC5D3" w14:textId="77777777">
        <w:trPr>
          <w:trHeight w:hRule="exact" w:val="290"/>
        </w:trPr>
        <w:tc>
          <w:tcPr>
            <w:tcW w:w="2432" w:type="dxa"/>
          </w:tcPr>
          <w:p w14:paraId="412AF1A8" w14:textId="77777777" w:rsidR="00DD381B" w:rsidRDefault="00A55D77">
            <w:pPr>
              <w:pStyle w:val="TableParagraph"/>
              <w:spacing w:line="223" w:lineRule="exact"/>
              <w:ind w:left="200"/>
              <w:rPr>
                <w:sz w:val="20"/>
              </w:rPr>
            </w:pPr>
            <w:r>
              <w:rPr>
                <w:sz w:val="20"/>
              </w:rPr>
              <w:t>Position/Craft</w:t>
            </w:r>
          </w:p>
        </w:tc>
        <w:tc>
          <w:tcPr>
            <w:tcW w:w="6109" w:type="dxa"/>
            <w:gridSpan w:val="4"/>
          </w:tcPr>
          <w:p w14:paraId="27858017" w14:textId="77777777" w:rsidR="00DD381B" w:rsidRDefault="00A55D77">
            <w:pPr>
              <w:pStyle w:val="TableParagraph"/>
              <w:tabs>
                <w:tab w:val="left" w:pos="1528"/>
                <w:tab w:val="left" w:pos="1775"/>
                <w:tab w:val="left" w:pos="3496"/>
                <w:tab w:val="left" w:pos="3734"/>
                <w:tab w:val="left" w:pos="5400"/>
                <w:tab w:val="left" w:pos="5690"/>
                <w:tab w:val="left" w:pos="7379"/>
              </w:tabs>
              <w:spacing w:line="223" w:lineRule="exact"/>
              <w:ind w:right="-1271"/>
              <w:rPr>
                <w:sz w:val="20"/>
              </w:rPr>
            </w:pPr>
            <w:r>
              <w:rPr>
                <w:w w:val="99"/>
                <w:sz w:val="20"/>
                <w:u w:val="single"/>
              </w:rPr>
              <w:t xml:space="preserve"> </w:t>
            </w:r>
            <w:r>
              <w:rPr>
                <w:sz w:val="20"/>
                <w:u w:val="single"/>
              </w:rPr>
              <w:tab/>
            </w:r>
            <w:r>
              <w:rPr>
                <w:sz w:val="20"/>
              </w:rPr>
              <w:tab/>
            </w:r>
            <w:r>
              <w:rPr>
                <w:w w:val="99"/>
                <w:sz w:val="20"/>
                <w:u w:val="single"/>
              </w:rPr>
              <w:t xml:space="preserve"> </w:t>
            </w:r>
            <w:r>
              <w:rPr>
                <w:sz w:val="20"/>
                <w:u w:val="single"/>
              </w:rPr>
              <w:tab/>
            </w:r>
            <w:r>
              <w:rPr>
                <w:sz w:val="20"/>
              </w:rPr>
              <w:tab/>
            </w:r>
            <w:r>
              <w:rPr>
                <w:w w:val="99"/>
                <w:sz w:val="20"/>
                <w:u w:val="single"/>
              </w:rPr>
              <w:t xml:space="preserve"> </w:t>
            </w:r>
            <w:r>
              <w:rPr>
                <w:sz w:val="20"/>
                <w:u w:val="single"/>
              </w:rPr>
              <w:tab/>
            </w:r>
            <w:r>
              <w:rPr>
                <w:sz w:val="20"/>
              </w:rPr>
              <w:tab/>
            </w:r>
            <w:r>
              <w:rPr>
                <w:w w:val="99"/>
                <w:sz w:val="20"/>
                <w:u w:val="single"/>
              </w:rPr>
              <w:t xml:space="preserve"> </w:t>
            </w:r>
            <w:r>
              <w:rPr>
                <w:sz w:val="20"/>
                <w:u w:val="single"/>
              </w:rPr>
              <w:tab/>
            </w:r>
          </w:p>
        </w:tc>
      </w:tr>
      <w:tr w:rsidR="00DD381B" w14:paraId="0EDCCC01" w14:textId="77777777">
        <w:trPr>
          <w:trHeight w:hRule="exact" w:val="358"/>
        </w:trPr>
        <w:tc>
          <w:tcPr>
            <w:tcW w:w="2432" w:type="dxa"/>
          </w:tcPr>
          <w:p w14:paraId="71A516D3" w14:textId="77777777" w:rsidR="00DD381B" w:rsidRDefault="00A55D77">
            <w:pPr>
              <w:pStyle w:val="TableParagraph"/>
              <w:spacing w:before="60"/>
              <w:ind w:left="200"/>
              <w:rPr>
                <w:sz w:val="20"/>
              </w:rPr>
            </w:pPr>
            <w:r>
              <w:rPr>
                <w:sz w:val="20"/>
              </w:rPr>
              <w:t>Weekday Business Hrs.</w:t>
            </w:r>
          </w:p>
        </w:tc>
        <w:tc>
          <w:tcPr>
            <w:tcW w:w="1051" w:type="dxa"/>
          </w:tcPr>
          <w:p w14:paraId="6569A16C" w14:textId="77777777" w:rsidR="00DD381B" w:rsidRDefault="00A55D77">
            <w:pPr>
              <w:pStyle w:val="TableParagraph"/>
              <w:tabs>
                <w:tab w:val="left" w:pos="1528"/>
              </w:tabs>
              <w:spacing w:before="60"/>
              <w:ind w:right="-478"/>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c>
          <w:tcPr>
            <w:tcW w:w="1867" w:type="dxa"/>
          </w:tcPr>
          <w:p w14:paraId="2062A758" w14:textId="77777777" w:rsidR="00DD381B" w:rsidRDefault="00A55D77">
            <w:pPr>
              <w:pStyle w:val="TableParagraph"/>
              <w:tabs>
                <w:tab w:val="left" w:pos="1720"/>
              </w:tabs>
              <w:spacing w:before="60"/>
              <w:ind w:right="-579"/>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c>
          <w:tcPr>
            <w:tcW w:w="1957" w:type="dxa"/>
          </w:tcPr>
          <w:p w14:paraId="03BA9F28" w14:textId="77777777" w:rsidR="00DD381B" w:rsidRDefault="00A55D77">
            <w:pPr>
              <w:pStyle w:val="TableParagraph"/>
              <w:tabs>
                <w:tab w:val="left" w:pos="1665"/>
              </w:tabs>
              <w:spacing w:before="60"/>
              <w:ind w:right="-525"/>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c>
          <w:tcPr>
            <w:tcW w:w="1233" w:type="dxa"/>
          </w:tcPr>
          <w:p w14:paraId="2978803F" w14:textId="77777777" w:rsidR="00DD381B" w:rsidRDefault="00A55D77">
            <w:pPr>
              <w:pStyle w:val="TableParagraph"/>
              <w:tabs>
                <w:tab w:val="left" w:pos="1689"/>
              </w:tabs>
              <w:spacing w:before="60"/>
              <w:ind w:right="-1271"/>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r>
      <w:tr w:rsidR="00DD381B" w14:paraId="3B1CB709" w14:textId="77777777">
        <w:trPr>
          <w:trHeight w:hRule="exact" w:val="358"/>
        </w:trPr>
        <w:tc>
          <w:tcPr>
            <w:tcW w:w="2432" w:type="dxa"/>
          </w:tcPr>
          <w:p w14:paraId="478AF10B" w14:textId="77777777" w:rsidR="00DD381B" w:rsidRDefault="00A55D77">
            <w:pPr>
              <w:pStyle w:val="TableParagraph"/>
              <w:spacing w:before="60"/>
              <w:ind w:left="200"/>
              <w:rPr>
                <w:sz w:val="20"/>
              </w:rPr>
            </w:pPr>
            <w:r>
              <w:rPr>
                <w:sz w:val="20"/>
              </w:rPr>
              <w:t>Overtime</w:t>
            </w:r>
          </w:p>
        </w:tc>
        <w:tc>
          <w:tcPr>
            <w:tcW w:w="1051" w:type="dxa"/>
          </w:tcPr>
          <w:p w14:paraId="384E130E" w14:textId="77777777" w:rsidR="00DD381B" w:rsidRDefault="00A55D77">
            <w:pPr>
              <w:pStyle w:val="TableParagraph"/>
              <w:tabs>
                <w:tab w:val="left" w:pos="1528"/>
              </w:tabs>
              <w:spacing w:before="60"/>
              <w:ind w:right="-478"/>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c>
          <w:tcPr>
            <w:tcW w:w="1867" w:type="dxa"/>
          </w:tcPr>
          <w:p w14:paraId="263DD4AF" w14:textId="77777777" w:rsidR="00DD381B" w:rsidRDefault="00A55D77">
            <w:pPr>
              <w:pStyle w:val="TableParagraph"/>
              <w:tabs>
                <w:tab w:val="left" w:pos="1720"/>
              </w:tabs>
              <w:spacing w:before="60"/>
              <w:ind w:right="-579"/>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c>
          <w:tcPr>
            <w:tcW w:w="1957" w:type="dxa"/>
          </w:tcPr>
          <w:p w14:paraId="2D14F3D3" w14:textId="77777777" w:rsidR="00DD381B" w:rsidRDefault="00A55D77">
            <w:pPr>
              <w:pStyle w:val="TableParagraph"/>
              <w:tabs>
                <w:tab w:val="left" w:pos="1665"/>
              </w:tabs>
              <w:spacing w:before="60"/>
              <w:ind w:right="-525"/>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c>
          <w:tcPr>
            <w:tcW w:w="1233" w:type="dxa"/>
          </w:tcPr>
          <w:p w14:paraId="17DAAC9D" w14:textId="77777777" w:rsidR="00DD381B" w:rsidRDefault="00A55D77">
            <w:pPr>
              <w:pStyle w:val="TableParagraph"/>
              <w:tabs>
                <w:tab w:val="left" w:pos="1689"/>
              </w:tabs>
              <w:spacing w:before="60"/>
              <w:ind w:right="-1271"/>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r>
      <w:tr w:rsidR="00DD381B" w14:paraId="598B8C32" w14:textId="77777777">
        <w:trPr>
          <w:trHeight w:hRule="exact" w:val="358"/>
        </w:trPr>
        <w:tc>
          <w:tcPr>
            <w:tcW w:w="2432" w:type="dxa"/>
          </w:tcPr>
          <w:p w14:paraId="57A6B05B" w14:textId="77777777" w:rsidR="00DD381B" w:rsidRDefault="00A55D77">
            <w:pPr>
              <w:pStyle w:val="TableParagraph"/>
              <w:spacing w:before="60"/>
              <w:ind w:left="200"/>
              <w:rPr>
                <w:sz w:val="20"/>
              </w:rPr>
            </w:pPr>
            <w:r>
              <w:rPr>
                <w:sz w:val="20"/>
              </w:rPr>
              <w:t>Evening &amp; Weekend</w:t>
            </w:r>
          </w:p>
        </w:tc>
        <w:tc>
          <w:tcPr>
            <w:tcW w:w="1051" w:type="dxa"/>
          </w:tcPr>
          <w:p w14:paraId="30C875F7" w14:textId="77777777" w:rsidR="00DD381B" w:rsidRDefault="00A55D77">
            <w:pPr>
              <w:pStyle w:val="TableParagraph"/>
              <w:tabs>
                <w:tab w:val="left" w:pos="1528"/>
              </w:tabs>
              <w:spacing w:before="60"/>
              <w:ind w:right="-478"/>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c>
          <w:tcPr>
            <w:tcW w:w="1867" w:type="dxa"/>
          </w:tcPr>
          <w:p w14:paraId="15625595" w14:textId="77777777" w:rsidR="00DD381B" w:rsidRDefault="00A55D77">
            <w:pPr>
              <w:pStyle w:val="TableParagraph"/>
              <w:tabs>
                <w:tab w:val="left" w:pos="1720"/>
              </w:tabs>
              <w:spacing w:before="60"/>
              <w:ind w:right="-579"/>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c>
          <w:tcPr>
            <w:tcW w:w="1957" w:type="dxa"/>
          </w:tcPr>
          <w:p w14:paraId="7879E83A" w14:textId="77777777" w:rsidR="00DD381B" w:rsidRDefault="00A55D77">
            <w:pPr>
              <w:pStyle w:val="TableParagraph"/>
              <w:tabs>
                <w:tab w:val="left" w:pos="1665"/>
              </w:tabs>
              <w:spacing w:before="60"/>
              <w:ind w:right="-525"/>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c>
          <w:tcPr>
            <w:tcW w:w="1233" w:type="dxa"/>
          </w:tcPr>
          <w:p w14:paraId="77CEF4A0" w14:textId="77777777" w:rsidR="00DD381B" w:rsidRDefault="00A55D77">
            <w:pPr>
              <w:pStyle w:val="TableParagraph"/>
              <w:tabs>
                <w:tab w:val="left" w:pos="1689"/>
              </w:tabs>
              <w:spacing w:before="60"/>
              <w:ind w:right="-1271"/>
              <w:jc w:val="right"/>
              <w:rPr>
                <w:sz w:val="20"/>
              </w:rPr>
            </w:pPr>
            <w:r>
              <w:rPr>
                <w:w w:val="99"/>
                <w:sz w:val="20"/>
                <w:u w:val="single"/>
              </w:rPr>
              <w:t xml:space="preserve"> </w:t>
            </w:r>
            <w:r>
              <w:rPr>
                <w:spacing w:val="-3"/>
                <w:sz w:val="20"/>
                <w:u w:val="single"/>
              </w:rPr>
              <w:t xml:space="preserve"> </w:t>
            </w:r>
            <w:r>
              <w:rPr>
                <w:w w:val="95"/>
                <w:sz w:val="20"/>
                <w:u w:val="single"/>
              </w:rPr>
              <w:t>$</w:t>
            </w:r>
            <w:r>
              <w:rPr>
                <w:sz w:val="20"/>
                <w:u w:val="single"/>
              </w:rPr>
              <w:tab/>
            </w:r>
          </w:p>
        </w:tc>
      </w:tr>
      <w:tr w:rsidR="00DD381B" w14:paraId="7B865C0C" w14:textId="77777777">
        <w:trPr>
          <w:trHeight w:hRule="exact" w:val="290"/>
        </w:trPr>
        <w:tc>
          <w:tcPr>
            <w:tcW w:w="2432" w:type="dxa"/>
          </w:tcPr>
          <w:p w14:paraId="598E2D8F" w14:textId="77777777" w:rsidR="00DD381B" w:rsidRDefault="00A55D77">
            <w:pPr>
              <w:pStyle w:val="TableParagraph"/>
              <w:spacing w:before="60"/>
              <w:ind w:left="200"/>
              <w:rPr>
                <w:sz w:val="20"/>
              </w:rPr>
            </w:pPr>
            <w:r>
              <w:rPr>
                <w:sz w:val="20"/>
              </w:rPr>
              <w:t>Holidays</w:t>
            </w:r>
          </w:p>
        </w:tc>
        <w:tc>
          <w:tcPr>
            <w:tcW w:w="1051" w:type="dxa"/>
          </w:tcPr>
          <w:p w14:paraId="3E76A728" w14:textId="77777777" w:rsidR="00DD381B" w:rsidRDefault="00A55D77">
            <w:pPr>
              <w:pStyle w:val="TableParagraph"/>
              <w:tabs>
                <w:tab w:val="left" w:pos="1528"/>
              </w:tabs>
              <w:spacing w:before="60"/>
              <w:ind w:left="-15" w:right="-478"/>
              <w:jc w:val="right"/>
              <w:rPr>
                <w:sz w:val="20"/>
              </w:rPr>
            </w:pPr>
            <w:r>
              <w:rPr>
                <w:w w:val="99"/>
                <w:sz w:val="20"/>
                <w:u w:val="single"/>
              </w:rPr>
              <w:t xml:space="preserve"> </w:t>
            </w:r>
            <w:r>
              <w:rPr>
                <w:spacing w:val="11"/>
                <w:sz w:val="20"/>
                <w:u w:val="single"/>
              </w:rPr>
              <w:t xml:space="preserve"> </w:t>
            </w:r>
            <w:r>
              <w:rPr>
                <w:w w:val="95"/>
                <w:sz w:val="20"/>
                <w:u w:val="single"/>
              </w:rPr>
              <w:t>$</w:t>
            </w:r>
            <w:r>
              <w:rPr>
                <w:sz w:val="20"/>
                <w:u w:val="single"/>
              </w:rPr>
              <w:tab/>
            </w:r>
          </w:p>
        </w:tc>
        <w:tc>
          <w:tcPr>
            <w:tcW w:w="1867" w:type="dxa"/>
          </w:tcPr>
          <w:p w14:paraId="68F78C0F" w14:textId="77777777" w:rsidR="00DD381B" w:rsidRDefault="00A55D77">
            <w:pPr>
              <w:pStyle w:val="TableParagraph"/>
              <w:tabs>
                <w:tab w:val="left" w:pos="1735"/>
              </w:tabs>
              <w:spacing w:before="60"/>
              <w:ind w:right="-579"/>
              <w:jc w:val="right"/>
              <w:rPr>
                <w:sz w:val="20"/>
              </w:rPr>
            </w:pPr>
            <w:r>
              <w:rPr>
                <w:w w:val="99"/>
                <w:sz w:val="20"/>
                <w:u w:val="single"/>
              </w:rPr>
              <w:t xml:space="preserve"> </w:t>
            </w:r>
            <w:r>
              <w:rPr>
                <w:spacing w:val="11"/>
                <w:sz w:val="20"/>
                <w:u w:val="single"/>
              </w:rPr>
              <w:t xml:space="preserve"> </w:t>
            </w:r>
            <w:r>
              <w:rPr>
                <w:w w:val="95"/>
                <w:sz w:val="20"/>
                <w:u w:val="single"/>
              </w:rPr>
              <w:t>$</w:t>
            </w:r>
            <w:r>
              <w:rPr>
                <w:sz w:val="20"/>
                <w:u w:val="single"/>
              </w:rPr>
              <w:tab/>
            </w:r>
          </w:p>
        </w:tc>
        <w:tc>
          <w:tcPr>
            <w:tcW w:w="1957" w:type="dxa"/>
          </w:tcPr>
          <w:p w14:paraId="7BC5162E" w14:textId="77777777" w:rsidR="00DD381B" w:rsidRDefault="00A55D77">
            <w:pPr>
              <w:pStyle w:val="TableParagraph"/>
              <w:tabs>
                <w:tab w:val="left" w:pos="1679"/>
              </w:tabs>
              <w:spacing w:before="60"/>
              <w:ind w:right="-525"/>
              <w:jc w:val="right"/>
              <w:rPr>
                <w:sz w:val="20"/>
              </w:rPr>
            </w:pPr>
            <w:r>
              <w:rPr>
                <w:w w:val="99"/>
                <w:sz w:val="20"/>
                <w:u w:val="single"/>
              </w:rPr>
              <w:t xml:space="preserve"> </w:t>
            </w:r>
            <w:r>
              <w:rPr>
                <w:spacing w:val="11"/>
                <w:sz w:val="20"/>
                <w:u w:val="single"/>
              </w:rPr>
              <w:t xml:space="preserve"> </w:t>
            </w:r>
            <w:r>
              <w:rPr>
                <w:w w:val="95"/>
                <w:sz w:val="20"/>
                <w:u w:val="single"/>
              </w:rPr>
              <w:t>$</w:t>
            </w:r>
            <w:r>
              <w:rPr>
                <w:sz w:val="20"/>
                <w:u w:val="single"/>
              </w:rPr>
              <w:tab/>
            </w:r>
          </w:p>
        </w:tc>
        <w:tc>
          <w:tcPr>
            <w:tcW w:w="1233" w:type="dxa"/>
          </w:tcPr>
          <w:p w14:paraId="52F0D0C8" w14:textId="77777777" w:rsidR="00DD381B" w:rsidRDefault="00A55D77">
            <w:pPr>
              <w:pStyle w:val="TableParagraph"/>
              <w:tabs>
                <w:tab w:val="left" w:pos="1703"/>
              </w:tabs>
              <w:spacing w:before="60"/>
              <w:ind w:right="-1271"/>
              <w:jc w:val="right"/>
              <w:rPr>
                <w:sz w:val="20"/>
              </w:rPr>
            </w:pPr>
            <w:r>
              <w:rPr>
                <w:w w:val="99"/>
                <w:sz w:val="20"/>
                <w:u w:val="single"/>
              </w:rPr>
              <w:t xml:space="preserve"> </w:t>
            </w:r>
            <w:r>
              <w:rPr>
                <w:spacing w:val="11"/>
                <w:sz w:val="20"/>
                <w:u w:val="single"/>
              </w:rPr>
              <w:t xml:space="preserve"> </w:t>
            </w:r>
            <w:r>
              <w:rPr>
                <w:w w:val="95"/>
                <w:sz w:val="20"/>
                <w:u w:val="single"/>
              </w:rPr>
              <w:t>$</w:t>
            </w:r>
            <w:r>
              <w:rPr>
                <w:sz w:val="20"/>
                <w:u w:val="single"/>
              </w:rPr>
              <w:tab/>
            </w:r>
          </w:p>
        </w:tc>
      </w:tr>
    </w:tbl>
    <w:p w14:paraId="6C863EEE" w14:textId="77777777" w:rsidR="00DD381B" w:rsidRDefault="00DD381B">
      <w:pPr>
        <w:jc w:val="right"/>
        <w:rPr>
          <w:sz w:val="20"/>
        </w:rPr>
        <w:sectPr w:rsidR="00DD381B">
          <w:footerReference w:type="default" r:id="rId24"/>
          <w:pgSz w:w="12240" w:h="15840"/>
          <w:pgMar w:top="920" w:right="1320" w:bottom="1080" w:left="900" w:header="725" w:footer="886" w:gutter="0"/>
          <w:pgNumType w:start="1"/>
          <w:cols w:space="720"/>
        </w:sectPr>
      </w:pPr>
    </w:p>
    <w:p w14:paraId="752912FD" w14:textId="77777777" w:rsidR="00DD381B" w:rsidRDefault="00DD381B">
      <w:pPr>
        <w:pStyle w:val="BodyText"/>
      </w:pPr>
    </w:p>
    <w:p w14:paraId="43CA6EB8" w14:textId="77777777" w:rsidR="00DD381B" w:rsidRDefault="00DD381B">
      <w:pPr>
        <w:pStyle w:val="BodyText"/>
      </w:pPr>
    </w:p>
    <w:p w14:paraId="48065798" w14:textId="77777777" w:rsidR="00DD381B" w:rsidRDefault="00DD381B">
      <w:pPr>
        <w:pStyle w:val="BodyText"/>
        <w:rPr>
          <w:sz w:val="17"/>
        </w:rPr>
      </w:pPr>
    </w:p>
    <w:p w14:paraId="365B3863" w14:textId="77777777" w:rsidR="00DD381B" w:rsidRDefault="00A55D77">
      <w:pPr>
        <w:pStyle w:val="Heading3"/>
        <w:numPr>
          <w:ilvl w:val="0"/>
          <w:numId w:val="1"/>
        </w:numPr>
        <w:tabs>
          <w:tab w:val="left" w:pos="483"/>
        </w:tabs>
        <w:spacing w:before="93"/>
        <w:ind w:left="482" w:hanging="374"/>
      </w:pPr>
      <w:bookmarkStart w:id="46" w:name="_Toc85549656"/>
      <w:r>
        <w:t>Material</w:t>
      </w:r>
      <w:r>
        <w:rPr>
          <w:spacing w:val="2"/>
        </w:rPr>
        <w:t xml:space="preserve"> </w:t>
      </w:r>
      <w:r>
        <w:t>Description</w:t>
      </w:r>
      <w:bookmarkEnd w:id="46"/>
    </w:p>
    <w:p w14:paraId="648F0375" w14:textId="77777777" w:rsidR="00DD381B" w:rsidRDefault="001A0D42">
      <w:pPr>
        <w:pStyle w:val="BodyText"/>
        <w:ind w:left="540"/>
      </w:pPr>
      <w:r>
        <w:rPr>
          <w:noProof/>
        </w:rPr>
        <mc:AlternateContent>
          <mc:Choice Requires="wps">
            <w:drawing>
              <wp:anchor distT="0" distB="0" distL="114300" distR="114300" simplePos="0" relativeHeight="251658304" behindDoc="1" locked="0" layoutInCell="1" allowOverlap="1" wp14:anchorId="659CF157" wp14:editId="50E37ED4">
                <wp:simplePos x="0" y="0"/>
                <wp:positionH relativeFrom="page">
                  <wp:posOffset>914400</wp:posOffset>
                </wp:positionH>
                <wp:positionV relativeFrom="paragraph">
                  <wp:posOffset>1041400</wp:posOffset>
                </wp:positionV>
                <wp:extent cx="1714500" cy="0"/>
                <wp:effectExtent l="9525" t="13335" r="9525" b="5715"/>
                <wp:wrapNone/>
                <wp:docPr id="9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EF6F871">
              <v:line id="Line 63"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1in,82pt" to="207pt,82pt" w14:anchorId="2AE972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wJ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">
                <w10:wrap anchorx="page"/>
              </v:line>
            </w:pict>
          </mc:Fallback>
        </mc:AlternateContent>
      </w:r>
      <w:r>
        <w:rPr>
          <w:noProof/>
        </w:rPr>
        <mc:AlternateContent>
          <mc:Choice Requires="wps">
            <w:drawing>
              <wp:anchor distT="0" distB="0" distL="114300" distR="114300" simplePos="0" relativeHeight="251658305" behindDoc="1" locked="0" layoutInCell="1" allowOverlap="1" wp14:anchorId="42857E41" wp14:editId="16496B64">
                <wp:simplePos x="0" y="0"/>
                <wp:positionH relativeFrom="page">
                  <wp:posOffset>5315585</wp:posOffset>
                </wp:positionH>
                <wp:positionV relativeFrom="paragraph">
                  <wp:posOffset>1041400</wp:posOffset>
                </wp:positionV>
                <wp:extent cx="1610995" cy="0"/>
                <wp:effectExtent l="10160" t="13335" r="7620" b="5715"/>
                <wp:wrapNone/>
                <wp:docPr id="9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7336D81">
              <v:line id="Line 62"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418.55pt,82pt" to="545.4pt,82pt" w14:anchorId="6F0A3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">
                <w10:wrap anchorx="page"/>
              </v:line>
            </w:pict>
          </mc:Fallback>
        </mc:AlternateContent>
      </w:r>
      <w:r w:rsidR="00A55D77">
        <w:t>The following unit prices will be used.</w:t>
      </w:r>
    </w:p>
    <w:p w14:paraId="5D848302" w14:textId="77777777" w:rsidR="00DD381B" w:rsidRDefault="00DD381B">
      <w:pPr>
        <w:pStyle w:val="BodyText"/>
        <w:spacing w:before="10"/>
      </w:pPr>
    </w:p>
    <w:tbl>
      <w:tblPr>
        <w:tblW w:w="0" w:type="auto"/>
        <w:tblInd w:w="54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00"/>
        <w:gridCol w:w="271"/>
        <w:gridCol w:w="3689"/>
        <w:gridCol w:w="271"/>
        <w:gridCol w:w="1779"/>
      </w:tblGrid>
      <w:tr w:rsidR="00DD381B" w14:paraId="208735C4" w14:textId="77777777">
        <w:trPr>
          <w:trHeight w:hRule="exact" w:val="286"/>
        </w:trPr>
        <w:tc>
          <w:tcPr>
            <w:tcW w:w="2700" w:type="dxa"/>
          </w:tcPr>
          <w:p w14:paraId="3FA2C5F5" w14:textId="77777777" w:rsidR="00DD381B" w:rsidRDefault="00A55D77">
            <w:pPr>
              <w:pStyle w:val="TableParagraph"/>
              <w:spacing w:line="223" w:lineRule="exact"/>
              <w:ind w:left="108"/>
              <w:rPr>
                <w:b/>
                <w:sz w:val="20"/>
              </w:rPr>
            </w:pPr>
            <w:r>
              <w:rPr>
                <w:b/>
                <w:sz w:val="20"/>
                <w:u w:val="thick"/>
              </w:rPr>
              <w:t>ITEM</w:t>
            </w:r>
          </w:p>
        </w:tc>
        <w:tc>
          <w:tcPr>
            <w:tcW w:w="271" w:type="dxa"/>
          </w:tcPr>
          <w:p w14:paraId="629126DD" w14:textId="77777777" w:rsidR="00DD381B" w:rsidRDefault="00DD381B"/>
        </w:tc>
        <w:tc>
          <w:tcPr>
            <w:tcW w:w="3689" w:type="dxa"/>
          </w:tcPr>
          <w:p w14:paraId="758CC479" w14:textId="77777777" w:rsidR="00DD381B" w:rsidRDefault="00A55D77">
            <w:pPr>
              <w:pStyle w:val="TableParagraph"/>
              <w:spacing w:line="223" w:lineRule="exact"/>
              <w:ind w:left="108"/>
              <w:rPr>
                <w:b/>
                <w:sz w:val="20"/>
              </w:rPr>
            </w:pPr>
            <w:r>
              <w:rPr>
                <w:b/>
                <w:sz w:val="20"/>
                <w:u w:val="thick"/>
              </w:rPr>
              <w:t>MANUFACTURER</w:t>
            </w:r>
          </w:p>
        </w:tc>
        <w:tc>
          <w:tcPr>
            <w:tcW w:w="271" w:type="dxa"/>
          </w:tcPr>
          <w:p w14:paraId="345A4E25" w14:textId="77777777" w:rsidR="00DD381B" w:rsidRDefault="00DD381B"/>
        </w:tc>
        <w:tc>
          <w:tcPr>
            <w:tcW w:w="1779" w:type="dxa"/>
          </w:tcPr>
          <w:p w14:paraId="0774A268" w14:textId="77777777" w:rsidR="00DD381B" w:rsidRDefault="00A55D77">
            <w:pPr>
              <w:pStyle w:val="TableParagraph"/>
              <w:spacing w:line="223" w:lineRule="exact"/>
              <w:ind w:left="107"/>
              <w:rPr>
                <w:b/>
                <w:sz w:val="20"/>
              </w:rPr>
            </w:pPr>
            <w:r>
              <w:rPr>
                <w:b/>
                <w:sz w:val="20"/>
                <w:u w:val="thick"/>
              </w:rPr>
              <w:t>PART NUMBER</w:t>
            </w:r>
          </w:p>
        </w:tc>
      </w:tr>
      <w:tr w:rsidR="00DD381B" w14:paraId="4FFA7FD7" w14:textId="77777777">
        <w:trPr>
          <w:trHeight w:hRule="exact" w:val="883"/>
        </w:trPr>
        <w:tc>
          <w:tcPr>
            <w:tcW w:w="6660" w:type="dxa"/>
            <w:gridSpan w:val="3"/>
          </w:tcPr>
          <w:p w14:paraId="7E266CB4" w14:textId="77777777" w:rsidR="00DD381B" w:rsidRDefault="00A55D77">
            <w:pPr>
              <w:pStyle w:val="TableParagraph"/>
              <w:spacing w:before="56"/>
              <w:ind w:left="108"/>
              <w:rPr>
                <w:i/>
                <w:sz w:val="20"/>
              </w:rPr>
            </w:pPr>
            <w:r>
              <w:rPr>
                <w:i/>
                <w:sz w:val="20"/>
              </w:rPr>
              <w:t>ESG   to   provide inventory</w:t>
            </w:r>
          </w:p>
          <w:p w14:paraId="232520B1" w14:textId="77777777" w:rsidR="00DD381B" w:rsidRDefault="00A55D77">
            <w:pPr>
              <w:pStyle w:val="TableParagraph"/>
              <w:tabs>
                <w:tab w:val="left" w:pos="2699"/>
                <w:tab w:val="left" w:pos="2971"/>
                <w:tab w:val="left" w:pos="6659"/>
              </w:tabs>
              <w:rPr>
                <w:i/>
                <w:sz w:val="20"/>
              </w:rPr>
            </w:pPr>
            <w:r>
              <w:rPr>
                <w:i/>
                <w:w w:val="99"/>
                <w:sz w:val="20"/>
                <w:u w:val="single"/>
              </w:rPr>
              <w:t xml:space="preserve"> </w:t>
            </w:r>
            <w:r>
              <w:rPr>
                <w:i/>
                <w:spacing w:val="-3"/>
                <w:sz w:val="20"/>
                <w:u w:val="single"/>
              </w:rPr>
              <w:t xml:space="preserve"> </w:t>
            </w:r>
            <w:r>
              <w:rPr>
                <w:i/>
                <w:sz w:val="20"/>
                <w:u w:val="single"/>
              </w:rPr>
              <w:t>list</w:t>
            </w:r>
            <w:r>
              <w:rPr>
                <w:i/>
                <w:sz w:val="20"/>
                <w:u w:val="single"/>
              </w:rPr>
              <w:tab/>
            </w:r>
            <w:r>
              <w:rPr>
                <w:i/>
                <w:sz w:val="20"/>
              </w:rPr>
              <w:tab/>
            </w:r>
            <w:r>
              <w:rPr>
                <w:i/>
                <w:w w:val="99"/>
                <w:sz w:val="20"/>
                <w:u w:val="single"/>
              </w:rPr>
              <w:t xml:space="preserve"> </w:t>
            </w:r>
            <w:r>
              <w:rPr>
                <w:i/>
                <w:sz w:val="20"/>
                <w:u w:val="single"/>
              </w:rPr>
              <w:tab/>
            </w:r>
          </w:p>
        </w:tc>
        <w:tc>
          <w:tcPr>
            <w:tcW w:w="271" w:type="dxa"/>
          </w:tcPr>
          <w:p w14:paraId="6263DDF9" w14:textId="77777777" w:rsidR="00DD381B" w:rsidRDefault="00DD381B"/>
        </w:tc>
        <w:tc>
          <w:tcPr>
            <w:tcW w:w="1779" w:type="dxa"/>
          </w:tcPr>
          <w:p w14:paraId="2C4771B9" w14:textId="77777777" w:rsidR="00DD381B" w:rsidRDefault="00DD381B">
            <w:pPr>
              <w:pStyle w:val="TableParagraph"/>
              <w:spacing w:before="11"/>
              <w:rPr>
                <w:sz w:val="24"/>
              </w:rPr>
            </w:pPr>
          </w:p>
          <w:p w14:paraId="4BE29EFF" w14:textId="77777777" w:rsidR="00DD381B" w:rsidRDefault="00A55D77">
            <w:pPr>
              <w:pStyle w:val="TableParagraph"/>
              <w:tabs>
                <w:tab w:val="left" w:pos="2536"/>
              </w:tabs>
              <w:ind w:right="-758"/>
              <w:rPr>
                <w:i/>
                <w:sz w:val="20"/>
              </w:rPr>
            </w:pPr>
            <w:r>
              <w:rPr>
                <w:i/>
                <w:w w:val="99"/>
                <w:sz w:val="20"/>
                <w:u w:val="single"/>
              </w:rPr>
              <w:t xml:space="preserve"> </w:t>
            </w:r>
            <w:r>
              <w:rPr>
                <w:i/>
                <w:sz w:val="20"/>
                <w:u w:val="single"/>
              </w:rPr>
              <w:tab/>
            </w:r>
          </w:p>
        </w:tc>
      </w:tr>
    </w:tbl>
    <w:p w14:paraId="580747D3" w14:textId="77777777" w:rsidR="00DD381B" w:rsidRDefault="001A0D42">
      <w:pPr>
        <w:pStyle w:val="BodyText"/>
        <w:spacing w:before="9"/>
        <w:rPr>
          <w:sz w:val="26"/>
        </w:rPr>
      </w:pPr>
      <w:r>
        <w:rPr>
          <w:noProof/>
        </w:rPr>
        <mc:AlternateContent>
          <mc:Choice Requires="wps">
            <w:drawing>
              <wp:anchor distT="0" distB="0" distL="0" distR="0" simplePos="0" relativeHeight="251658244" behindDoc="0" locked="0" layoutInCell="1" allowOverlap="1" wp14:anchorId="19A9A4C3" wp14:editId="1C22809E">
                <wp:simplePos x="0" y="0"/>
                <wp:positionH relativeFrom="page">
                  <wp:posOffset>914400</wp:posOffset>
                </wp:positionH>
                <wp:positionV relativeFrom="paragraph">
                  <wp:posOffset>224155</wp:posOffset>
                </wp:positionV>
                <wp:extent cx="1714500" cy="0"/>
                <wp:effectExtent l="9525" t="8255" r="9525" b="10795"/>
                <wp:wrapTopAndBottom/>
                <wp:docPr id="8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A5717D7">
              <v:line id="Line 61"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7.65pt" to="207pt,17.65pt" w14:anchorId="4F3142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">
                <w10:wrap type="topAndBottom" anchorx="page"/>
              </v:line>
            </w:pict>
          </mc:Fallback>
        </mc:AlternateContent>
      </w:r>
      <w:r>
        <w:rPr>
          <w:noProof/>
        </w:rPr>
        <mc:AlternateContent>
          <mc:Choice Requires="wps">
            <w:drawing>
              <wp:anchor distT="0" distB="0" distL="0" distR="0" simplePos="0" relativeHeight="251658245" behindDoc="0" locked="0" layoutInCell="1" allowOverlap="1" wp14:anchorId="72ACF494" wp14:editId="702FC108">
                <wp:simplePos x="0" y="0"/>
                <wp:positionH relativeFrom="page">
                  <wp:posOffset>2800985</wp:posOffset>
                </wp:positionH>
                <wp:positionV relativeFrom="paragraph">
                  <wp:posOffset>224155</wp:posOffset>
                </wp:positionV>
                <wp:extent cx="2342515" cy="0"/>
                <wp:effectExtent l="10160" t="8255" r="9525" b="10795"/>
                <wp:wrapTopAndBottom/>
                <wp:docPr id="8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FEDA799">
              <v:line id="Line 60"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220.55pt,17.65pt" to="405pt,17.65pt" w14:anchorId="1F32E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eU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">
                <w10:wrap type="topAndBottom" anchorx="page"/>
              </v:line>
            </w:pict>
          </mc:Fallback>
        </mc:AlternateContent>
      </w:r>
      <w:r>
        <w:rPr>
          <w:noProof/>
        </w:rPr>
        <mc:AlternateContent>
          <mc:Choice Requires="wps">
            <w:drawing>
              <wp:anchor distT="0" distB="0" distL="0" distR="0" simplePos="0" relativeHeight="251658246" behindDoc="0" locked="0" layoutInCell="1" allowOverlap="1" wp14:anchorId="730D4611" wp14:editId="5F45E53F">
                <wp:simplePos x="0" y="0"/>
                <wp:positionH relativeFrom="page">
                  <wp:posOffset>5315585</wp:posOffset>
                </wp:positionH>
                <wp:positionV relativeFrom="paragraph">
                  <wp:posOffset>224155</wp:posOffset>
                </wp:positionV>
                <wp:extent cx="1610995" cy="0"/>
                <wp:effectExtent l="10160" t="8255" r="7620" b="10795"/>
                <wp:wrapTopAndBottom/>
                <wp:docPr id="8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5FC4A2C">
              <v:line id="Line 59"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18.55pt,17.65pt" to="545.4pt,17.65pt" w14:anchorId="2E625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KJKFAIAACoEAAAOAAAAZHJzL2Uyb0RvYy54bWysU8GO2jAQvVfqP1i+QxIKL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">
                <w10:wrap type="topAndBottom" anchorx="page"/>
              </v:line>
            </w:pict>
          </mc:Fallback>
        </mc:AlternateContent>
      </w:r>
      <w:r>
        <w:rPr>
          <w:noProof/>
        </w:rPr>
        <mc:AlternateContent>
          <mc:Choice Requires="wps">
            <w:drawing>
              <wp:anchor distT="0" distB="0" distL="0" distR="0" simplePos="0" relativeHeight="251658247" behindDoc="0" locked="0" layoutInCell="1" allowOverlap="1" wp14:anchorId="17789175" wp14:editId="0770FABE">
                <wp:simplePos x="0" y="0"/>
                <wp:positionH relativeFrom="page">
                  <wp:posOffset>914400</wp:posOffset>
                </wp:positionH>
                <wp:positionV relativeFrom="paragraph">
                  <wp:posOffset>450850</wp:posOffset>
                </wp:positionV>
                <wp:extent cx="1714500" cy="0"/>
                <wp:effectExtent l="9525" t="6350" r="9525" b="12700"/>
                <wp:wrapTopAndBottom/>
                <wp:docPr id="8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C5B545F">
              <v:line id="Line 58"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1in,35.5pt" to="207pt,35.5pt" w14:anchorId="5D5B7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xT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">
                <w10:wrap type="topAndBottom" anchorx="page"/>
              </v:line>
            </w:pict>
          </mc:Fallback>
        </mc:AlternateContent>
      </w:r>
      <w:r>
        <w:rPr>
          <w:noProof/>
        </w:rPr>
        <mc:AlternateContent>
          <mc:Choice Requires="wps">
            <w:drawing>
              <wp:anchor distT="0" distB="0" distL="0" distR="0" simplePos="0" relativeHeight="251658248" behindDoc="0" locked="0" layoutInCell="1" allowOverlap="1" wp14:anchorId="144FF835" wp14:editId="5AF1D109">
                <wp:simplePos x="0" y="0"/>
                <wp:positionH relativeFrom="page">
                  <wp:posOffset>2800985</wp:posOffset>
                </wp:positionH>
                <wp:positionV relativeFrom="paragraph">
                  <wp:posOffset>450850</wp:posOffset>
                </wp:positionV>
                <wp:extent cx="2342515" cy="0"/>
                <wp:effectExtent l="10160" t="6350" r="9525" b="12700"/>
                <wp:wrapTopAndBottom/>
                <wp:docPr id="8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A84FF7B">
              <v:line id="Line 57"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220.55pt,35.5pt" to="405pt,35.5pt" w14:anchorId="7630A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Jv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">
                <w10:wrap type="topAndBottom" anchorx="page"/>
              </v:line>
            </w:pict>
          </mc:Fallback>
        </mc:AlternateContent>
      </w:r>
      <w:r>
        <w:rPr>
          <w:noProof/>
        </w:rPr>
        <mc:AlternateContent>
          <mc:Choice Requires="wps">
            <w:drawing>
              <wp:anchor distT="0" distB="0" distL="0" distR="0" simplePos="0" relativeHeight="251658249" behindDoc="0" locked="0" layoutInCell="1" allowOverlap="1" wp14:anchorId="09ED2090" wp14:editId="6906E311">
                <wp:simplePos x="0" y="0"/>
                <wp:positionH relativeFrom="page">
                  <wp:posOffset>5315585</wp:posOffset>
                </wp:positionH>
                <wp:positionV relativeFrom="paragraph">
                  <wp:posOffset>450850</wp:posOffset>
                </wp:positionV>
                <wp:extent cx="1610995" cy="0"/>
                <wp:effectExtent l="10160" t="6350" r="7620" b="12700"/>
                <wp:wrapTopAndBottom/>
                <wp:docPr id="8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D13DF56">
              <v:line id="Line 5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418.55pt,35.5pt" to="545.4pt,35.5pt" w14:anchorId="0109A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rn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">
                <w10:wrap type="topAndBottom" anchorx="page"/>
              </v:line>
            </w:pict>
          </mc:Fallback>
        </mc:AlternateContent>
      </w:r>
      <w:r>
        <w:rPr>
          <w:noProof/>
        </w:rPr>
        <mc:AlternateContent>
          <mc:Choice Requires="wps">
            <w:drawing>
              <wp:anchor distT="0" distB="0" distL="0" distR="0" simplePos="0" relativeHeight="251658250" behindDoc="0" locked="0" layoutInCell="1" allowOverlap="1" wp14:anchorId="4841EA34" wp14:editId="23C29D5E">
                <wp:simplePos x="0" y="0"/>
                <wp:positionH relativeFrom="page">
                  <wp:posOffset>914400</wp:posOffset>
                </wp:positionH>
                <wp:positionV relativeFrom="paragraph">
                  <wp:posOffset>678180</wp:posOffset>
                </wp:positionV>
                <wp:extent cx="1714500" cy="0"/>
                <wp:effectExtent l="9525" t="5080" r="9525" b="13970"/>
                <wp:wrapTopAndBottom/>
                <wp:docPr id="8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71264B3">
              <v:line id="Line 55"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53.4pt" to="207pt,53.4pt" w14:anchorId="6BFA0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Ak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">
                <w10:wrap type="topAndBottom" anchorx="page"/>
              </v:line>
            </w:pict>
          </mc:Fallback>
        </mc:AlternateContent>
      </w:r>
      <w:r>
        <w:rPr>
          <w:noProof/>
        </w:rPr>
        <mc:AlternateContent>
          <mc:Choice Requires="wps">
            <w:drawing>
              <wp:anchor distT="0" distB="0" distL="0" distR="0" simplePos="0" relativeHeight="251658251" behindDoc="0" locked="0" layoutInCell="1" allowOverlap="1" wp14:anchorId="7C1BD5C5" wp14:editId="52E4D05D">
                <wp:simplePos x="0" y="0"/>
                <wp:positionH relativeFrom="page">
                  <wp:posOffset>2800985</wp:posOffset>
                </wp:positionH>
                <wp:positionV relativeFrom="paragraph">
                  <wp:posOffset>678180</wp:posOffset>
                </wp:positionV>
                <wp:extent cx="2342515" cy="0"/>
                <wp:effectExtent l="10160" t="5080" r="9525" b="13970"/>
                <wp:wrapTopAndBottom/>
                <wp:docPr id="8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B0C3707">
              <v:line id="Line 54"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220.55pt,53.4pt" to="405pt,53.4pt" w14:anchorId="4D527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0Ok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">
                <w10:wrap type="topAndBottom" anchorx="page"/>
              </v:line>
            </w:pict>
          </mc:Fallback>
        </mc:AlternateContent>
      </w:r>
      <w:r>
        <w:rPr>
          <w:noProof/>
        </w:rPr>
        <mc:AlternateContent>
          <mc:Choice Requires="wps">
            <w:drawing>
              <wp:anchor distT="0" distB="0" distL="0" distR="0" simplePos="0" relativeHeight="251658252" behindDoc="0" locked="0" layoutInCell="1" allowOverlap="1" wp14:anchorId="2F1A6BE8" wp14:editId="23AA813E">
                <wp:simplePos x="0" y="0"/>
                <wp:positionH relativeFrom="page">
                  <wp:posOffset>5315585</wp:posOffset>
                </wp:positionH>
                <wp:positionV relativeFrom="paragraph">
                  <wp:posOffset>678180</wp:posOffset>
                </wp:positionV>
                <wp:extent cx="1610995" cy="0"/>
                <wp:effectExtent l="10160" t="5080" r="7620" b="13970"/>
                <wp:wrapTopAndBottom/>
                <wp:docPr id="8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78ADFAF">
              <v:line id="Line 53"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18.55pt,53.4pt" to="545.4pt,53.4pt" w14:anchorId="7B134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8f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">
                <w10:wrap type="topAndBottom" anchorx="page"/>
              </v:line>
            </w:pict>
          </mc:Fallback>
        </mc:AlternateContent>
      </w:r>
      <w:r>
        <w:rPr>
          <w:noProof/>
        </w:rPr>
        <mc:AlternateContent>
          <mc:Choice Requires="wps">
            <w:drawing>
              <wp:anchor distT="0" distB="0" distL="0" distR="0" simplePos="0" relativeHeight="251658253" behindDoc="0" locked="0" layoutInCell="1" allowOverlap="1" wp14:anchorId="5F2CF8D2" wp14:editId="5B526D33">
                <wp:simplePos x="0" y="0"/>
                <wp:positionH relativeFrom="page">
                  <wp:posOffset>914400</wp:posOffset>
                </wp:positionH>
                <wp:positionV relativeFrom="paragraph">
                  <wp:posOffset>905510</wp:posOffset>
                </wp:positionV>
                <wp:extent cx="1714500" cy="0"/>
                <wp:effectExtent l="9525" t="13335" r="9525" b="5715"/>
                <wp:wrapTopAndBottom/>
                <wp:docPr id="8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4C863BC">
              <v:line id="Line 52"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71.3pt" to="207pt,71.3pt" w14:anchorId="078D0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Qt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">
                <w10:wrap type="topAndBottom" anchorx="page"/>
              </v:line>
            </w:pict>
          </mc:Fallback>
        </mc:AlternateContent>
      </w:r>
      <w:r>
        <w:rPr>
          <w:noProof/>
        </w:rPr>
        <mc:AlternateContent>
          <mc:Choice Requires="wps">
            <w:drawing>
              <wp:anchor distT="0" distB="0" distL="0" distR="0" simplePos="0" relativeHeight="251658254" behindDoc="0" locked="0" layoutInCell="1" allowOverlap="1" wp14:anchorId="0434205D" wp14:editId="5ECA334D">
                <wp:simplePos x="0" y="0"/>
                <wp:positionH relativeFrom="page">
                  <wp:posOffset>2800985</wp:posOffset>
                </wp:positionH>
                <wp:positionV relativeFrom="paragraph">
                  <wp:posOffset>905510</wp:posOffset>
                </wp:positionV>
                <wp:extent cx="2342515" cy="0"/>
                <wp:effectExtent l="10160" t="13335" r="9525" b="5715"/>
                <wp:wrapTopAndBottom/>
                <wp:docPr id="7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B686607">
              <v:line id="Line 51"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220.55pt,71.3pt" to="405pt,71.3pt" w14:anchorId="39550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45UFgIAACo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">
                <w10:wrap type="topAndBottom" anchorx="page"/>
              </v:line>
            </w:pict>
          </mc:Fallback>
        </mc:AlternateContent>
      </w:r>
      <w:r>
        <w:rPr>
          <w:noProof/>
        </w:rPr>
        <mc:AlternateContent>
          <mc:Choice Requires="wps">
            <w:drawing>
              <wp:anchor distT="0" distB="0" distL="0" distR="0" simplePos="0" relativeHeight="251658255" behindDoc="0" locked="0" layoutInCell="1" allowOverlap="1" wp14:anchorId="0E1EEE90" wp14:editId="53B2B8C4">
                <wp:simplePos x="0" y="0"/>
                <wp:positionH relativeFrom="page">
                  <wp:posOffset>5315585</wp:posOffset>
                </wp:positionH>
                <wp:positionV relativeFrom="paragraph">
                  <wp:posOffset>905510</wp:posOffset>
                </wp:positionV>
                <wp:extent cx="1610995" cy="0"/>
                <wp:effectExtent l="10160" t="13335" r="7620" b="5715"/>
                <wp:wrapTopAndBottom/>
                <wp:docPr id="7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F65A5C1">
              <v:line id="Line 50"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18.55pt,71.3pt" to="545.4pt,71.3pt" w14:anchorId="494E6B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kbc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">
                <w10:wrap type="topAndBottom" anchorx="page"/>
              </v:line>
            </w:pict>
          </mc:Fallback>
        </mc:AlternateContent>
      </w:r>
      <w:r>
        <w:rPr>
          <w:noProof/>
        </w:rPr>
        <mc:AlternateContent>
          <mc:Choice Requires="wps">
            <w:drawing>
              <wp:anchor distT="0" distB="0" distL="0" distR="0" simplePos="0" relativeHeight="251658256" behindDoc="0" locked="0" layoutInCell="1" allowOverlap="1" wp14:anchorId="0A6728B9" wp14:editId="3291FBCD">
                <wp:simplePos x="0" y="0"/>
                <wp:positionH relativeFrom="page">
                  <wp:posOffset>914400</wp:posOffset>
                </wp:positionH>
                <wp:positionV relativeFrom="paragraph">
                  <wp:posOffset>1132205</wp:posOffset>
                </wp:positionV>
                <wp:extent cx="1714500" cy="0"/>
                <wp:effectExtent l="9525" t="11430" r="9525" b="7620"/>
                <wp:wrapTopAndBottom/>
                <wp:docPr id="7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9582F7">
              <v:line id="Line 49"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1in,89.15pt" to="207pt,89.15pt" w14:anchorId="4B59B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FdXFA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">
                <w10:wrap type="topAndBottom" anchorx="page"/>
              </v:line>
            </w:pict>
          </mc:Fallback>
        </mc:AlternateContent>
      </w:r>
      <w:r>
        <w:rPr>
          <w:noProof/>
        </w:rPr>
        <mc:AlternateContent>
          <mc:Choice Requires="wps">
            <w:drawing>
              <wp:anchor distT="0" distB="0" distL="0" distR="0" simplePos="0" relativeHeight="251658257" behindDoc="0" locked="0" layoutInCell="1" allowOverlap="1" wp14:anchorId="2575C2F6" wp14:editId="31C528E4">
                <wp:simplePos x="0" y="0"/>
                <wp:positionH relativeFrom="page">
                  <wp:posOffset>2800985</wp:posOffset>
                </wp:positionH>
                <wp:positionV relativeFrom="paragraph">
                  <wp:posOffset>1132205</wp:posOffset>
                </wp:positionV>
                <wp:extent cx="2342515" cy="0"/>
                <wp:effectExtent l="10160" t="11430" r="9525" b="7620"/>
                <wp:wrapTopAndBottom/>
                <wp:docPr id="7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44F8E6C">
              <v:line id="Line 48"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220.55pt,89.15pt" to="405pt,89.15pt" w14:anchorId="52FD9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TX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">
                <w10:wrap type="topAndBottom" anchorx="page"/>
              </v:line>
            </w:pict>
          </mc:Fallback>
        </mc:AlternateContent>
      </w:r>
      <w:r>
        <w:rPr>
          <w:noProof/>
        </w:rPr>
        <mc:AlternateContent>
          <mc:Choice Requires="wps">
            <w:drawing>
              <wp:anchor distT="0" distB="0" distL="0" distR="0" simplePos="0" relativeHeight="251658258" behindDoc="0" locked="0" layoutInCell="1" allowOverlap="1" wp14:anchorId="73BE7E47" wp14:editId="6DFF669F">
                <wp:simplePos x="0" y="0"/>
                <wp:positionH relativeFrom="page">
                  <wp:posOffset>5315585</wp:posOffset>
                </wp:positionH>
                <wp:positionV relativeFrom="paragraph">
                  <wp:posOffset>1132205</wp:posOffset>
                </wp:positionV>
                <wp:extent cx="1610995" cy="0"/>
                <wp:effectExtent l="10160" t="11430" r="7620" b="7620"/>
                <wp:wrapTopAndBottom/>
                <wp:docPr id="7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E625F3A">
              <v:line id="Line 47"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418.55pt,89.15pt" to="545.4pt,89.15pt" w14:anchorId="2607C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HjEg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">
                <w10:wrap type="topAndBottom" anchorx="page"/>
              </v:line>
            </w:pict>
          </mc:Fallback>
        </mc:AlternateContent>
      </w:r>
      <w:r>
        <w:rPr>
          <w:noProof/>
        </w:rPr>
        <mc:AlternateContent>
          <mc:Choice Requires="wps">
            <w:drawing>
              <wp:anchor distT="0" distB="0" distL="0" distR="0" simplePos="0" relativeHeight="251658259" behindDoc="0" locked="0" layoutInCell="1" allowOverlap="1" wp14:anchorId="7A10D346" wp14:editId="72862BD3">
                <wp:simplePos x="0" y="0"/>
                <wp:positionH relativeFrom="page">
                  <wp:posOffset>914400</wp:posOffset>
                </wp:positionH>
                <wp:positionV relativeFrom="paragraph">
                  <wp:posOffset>1359535</wp:posOffset>
                </wp:positionV>
                <wp:extent cx="1714500" cy="0"/>
                <wp:effectExtent l="9525" t="10160" r="9525" b="8890"/>
                <wp:wrapTopAndBottom/>
                <wp:docPr id="7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C229588">
              <v:line id="Line 4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07.05pt" to="207pt,107.05pt" w14:anchorId="647AE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6EwIAACoEAAAOAAAAZHJzL2Uyb0RvYy54bWysU8GO2jAQvVfqP1i+QxKaDR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">
                <w10:wrap type="topAndBottom" anchorx="page"/>
              </v:line>
            </w:pict>
          </mc:Fallback>
        </mc:AlternateContent>
      </w:r>
      <w:r>
        <w:rPr>
          <w:noProof/>
        </w:rPr>
        <mc:AlternateContent>
          <mc:Choice Requires="wps">
            <w:drawing>
              <wp:anchor distT="0" distB="0" distL="0" distR="0" simplePos="0" relativeHeight="251658260" behindDoc="0" locked="0" layoutInCell="1" allowOverlap="1" wp14:anchorId="204C202F" wp14:editId="237B7F85">
                <wp:simplePos x="0" y="0"/>
                <wp:positionH relativeFrom="page">
                  <wp:posOffset>2800985</wp:posOffset>
                </wp:positionH>
                <wp:positionV relativeFrom="paragraph">
                  <wp:posOffset>1359535</wp:posOffset>
                </wp:positionV>
                <wp:extent cx="2342515" cy="0"/>
                <wp:effectExtent l="10160" t="10160" r="9525" b="8890"/>
                <wp:wrapTopAndBottom/>
                <wp:docPr id="7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FEE118B">
              <v:line id="Line 45"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220.55pt,107.05pt" to="405pt,107.05pt" w14:anchorId="7E8C6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ig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">
                <w10:wrap type="topAndBottom" anchorx="page"/>
              </v:line>
            </w:pict>
          </mc:Fallback>
        </mc:AlternateContent>
      </w:r>
      <w:r>
        <w:rPr>
          <w:noProof/>
        </w:rPr>
        <mc:AlternateContent>
          <mc:Choice Requires="wps">
            <w:drawing>
              <wp:anchor distT="0" distB="0" distL="0" distR="0" simplePos="0" relativeHeight="251658261" behindDoc="0" locked="0" layoutInCell="1" allowOverlap="1" wp14:anchorId="53D7DFFD" wp14:editId="1BB8E27A">
                <wp:simplePos x="0" y="0"/>
                <wp:positionH relativeFrom="page">
                  <wp:posOffset>5315585</wp:posOffset>
                </wp:positionH>
                <wp:positionV relativeFrom="paragraph">
                  <wp:posOffset>1359535</wp:posOffset>
                </wp:positionV>
                <wp:extent cx="1610995" cy="0"/>
                <wp:effectExtent l="10160" t="10160" r="7620" b="8890"/>
                <wp:wrapTopAndBottom/>
                <wp:docPr id="7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ADF372C">
              <v:line id="Line 44"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18.55pt,107.05pt" to="545.4pt,107.05pt" w14:anchorId="6C1E0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eAoFA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">
                <w10:wrap type="topAndBottom" anchorx="page"/>
              </v:line>
            </w:pict>
          </mc:Fallback>
        </mc:AlternateContent>
      </w:r>
      <w:r>
        <w:rPr>
          <w:noProof/>
        </w:rPr>
        <mc:AlternateContent>
          <mc:Choice Requires="wps">
            <w:drawing>
              <wp:anchor distT="0" distB="0" distL="0" distR="0" simplePos="0" relativeHeight="251658262" behindDoc="0" locked="0" layoutInCell="1" allowOverlap="1" wp14:anchorId="1ED51593" wp14:editId="6FA9652B">
                <wp:simplePos x="0" y="0"/>
                <wp:positionH relativeFrom="page">
                  <wp:posOffset>914400</wp:posOffset>
                </wp:positionH>
                <wp:positionV relativeFrom="paragraph">
                  <wp:posOffset>1586230</wp:posOffset>
                </wp:positionV>
                <wp:extent cx="1714500" cy="0"/>
                <wp:effectExtent l="9525" t="8255" r="9525" b="10795"/>
                <wp:wrapTopAndBottom/>
                <wp:docPr id="7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EA585B3">
              <v:line id="Line 43"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24.9pt" to="207pt,124.9pt" w14:anchorId="73E08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8p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">
                <w10:wrap type="topAndBottom" anchorx="page"/>
              </v:line>
            </w:pict>
          </mc:Fallback>
        </mc:AlternateContent>
      </w:r>
      <w:r>
        <w:rPr>
          <w:noProof/>
        </w:rPr>
        <mc:AlternateContent>
          <mc:Choice Requires="wps">
            <w:drawing>
              <wp:anchor distT="0" distB="0" distL="0" distR="0" simplePos="0" relativeHeight="251658263" behindDoc="0" locked="0" layoutInCell="1" allowOverlap="1" wp14:anchorId="509B085F" wp14:editId="669D1820">
                <wp:simplePos x="0" y="0"/>
                <wp:positionH relativeFrom="page">
                  <wp:posOffset>2800985</wp:posOffset>
                </wp:positionH>
                <wp:positionV relativeFrom="paragraph">
                  <wp:posOffset>1586230</wp:posOffset>
                </wp:positionV>
                <wp:extent cx="2342515" cy="0"/>
                <wp:effectExtent l="10160" t="8255" r="9525" b="10795"/>
                <wp:wrapTopAndBottom/>
                <wp:docPr id="7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95A0181">
              <v:line id="Line 42"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220.55pt,124.9pt" to="405pt,124.9pt" w14:anchorId="37E6D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Hyp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">
                <w10:wrap type="topAndBottom" anchorx="page"/>
              </v:line>
            </w:pict>
          </mc:Fallback>
        </mc:AlternateContent>
      </w:r>
      <w:r>
        <w:rPr>
          <w:noProof/>
        </w:rPr>
        <mc:AlternateContent>
          <mc:Choice Requires="wps">
            <w:drawing>
              <wp:anchor distT="0" distB="0" distL="0" distR="0" simplePos="0" relativeHeight="251658264" behindDoc="0" locked="0" layoutInCell="1" allowOverlap="1" wp14:anchorId="33B367E1" wp14:editId="04A4FDEE">
                <wp:simplePos x="0" y="0"/>
                <wp:positionH relativeFrom="page">
                  <wp:posOffset>5315585</wp:posOffset>
                </wp:positionH>
                <wp:positionV relativeFrom="paragraph">
                  <wp:posOffset>1586230</wp:posOffset>
                </wp:positionV>
                <wp:extent cx="1610995" cy="0"/>
                <wp:effectExtent l="10160" t="8255" r="7620" b="10795"/>
                <wp:wrapTopAndBottom/>
                <wp:docPr id="6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6A19254">
              <v:line id="Line 41"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18.55pt,124.9pt" to="545.4pt,124.9pt" w14:anchorId="6ACF1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">
                <w10:wrap type="topAndBottom" anchorx="page"/>
              </v:line>
            </w:pict>
          </mc:Fallback>
        </mc:AlternateContent>
      </w:r>
      <w:r>
        <w:rPr>
          <w:noProof/>
        </w:rPr>
        <mc:AlternateContent>
          <mc:Choice Requires="wps">
            <w:drawing>
              <wp:anchor distT="0" distB="0" distL="0" distR="0" simplePos="0" relativeHeight="251658265" behindDoc="0" locked="0" layoutInCell="1" allowOverlap="1" wp14:anchorId="48AE491C" wp14:editId="6137931B">
                <wp:simplePos x="0" y="0"/>
                <wp:positionH relativeFrom="page">
                  <wp:posOffset>914400</wp:posOffset>
                </wp:positionH>
                <wp:positionV relativeFrom="paragraph">
                  <wp:posOffset>1813560</wp:posOffset>
                </wp:positionV>
                <wp:extent cx="1714500" cy="0"/>
                <wp:effectExtent l="9525" t="6985" r="9525" b="12065"/>
                <wp:wrapTopAndBottom/>
                <wp:docPr id="6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6A995B">
              <v:line id="Line 40"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1in,142.8pt" to="207pt,142.8pt" w14:anchorId="5D905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IlEwIAACoEAAAOAAAAZHJzL2Uyb0RvYy54bWysU8GO2jAQvVfqP1i+QxKaZS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">
                <w10:wrap type="topAndBottom" anchorx="page"/>
              </v:line>
            </w:pict>
          </mc:Fallback>
        </mc:AlternateContent>
      </w:r>
      <w:r>
        <w:rPr>
          <w:noProof/>
        </w:rPr>
        <mc:AlternateContent>
          <mc:Choice Requires="wps">
            <w:drawing>
              <wp:anchor distT="0" distB="0" distL="0" distR="0" simplePos="0" relativeHeight="251658266" behindDoc="0" locked="0" layoutInCell="1" allowOverlap="1" wp14:anchorId="2C136E24" wp14:editId="0075342C">
                <wp:simplePos x="0" y="0"/>
                <wp:positionH relativeFrom="page">
                  <wp:posOffset>2800985</wp:posOffset>
                </wp:positionH>
                <wp:positionV relativeFrom="paragraph">
                  <wp:posOffset>1813560</wp:posOffset>
                </wp:positionV>
                <wp:extent cx="2342515" cy="0"/>
                <wp:effectExtent l="10160" t="6985" r="9525" b="12065"/>
                <wp:wrapTopAndBottom/>
                <wp:docPr id="6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60164C1">
              <v:line id="Line 39"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220.55pt,142.8pt" to="405pt,142.8pt" w14:anchorId="0B4B4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ig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">
                <w10:wrap type="topAndBottom" anchorx="page"/>
              </v:line>
            </w:pict>
          </mc:Fallback>
        </mc:AlternateContent>
      </w:r>
      <w:r>
        <w:rPr>
          <w:noProof/>
        </w:rPr>
        <mc:AlternateContent>
          <mc:Choice Requires="wps">
            <w:drawing>
              <wp:anchor distT="0" distB="0" distL="0" distR="0" simplePos="0" relativeHeight="251658267" behindDoc="0" locked="0" layoutInCell="1" allowOverlap="1" wp14:anchorId="2B5F2E56" wp14:editId="7D81757A">
                <wp:simplePos x="0" y="0"/>
                <wp:positionH relativeFrom="page">
                  <wp:posOffset>5315585</wp:posOffset>
                </wp:positionH>
                <wp:positionV relativeFrom="paragraph">
                  <wp:posOffset>1813560</wp:posOffset>
                </wp:positionV>
                <wp:extent cx="1610995" cy="0"/>
                <wp:effectExtent l="10160" t="6985" r="7620" b="12065"/>
                <wp:wrapTopAndBottom/>
                <wp:docPr id="6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C93C0EF">
              <v:line id="Line 38"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418.55pt,142.8pt" to="545.4pt,142.8pt" w14:anchorId="0CFECE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7Ao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">
                <w10:wrap type="topAndBottom" anchorx="page"/>
              </v:line>
            </w:pict>
          </mc:Fallback>
        </mc:AlternateContent>
      </w:r>
      <w:r>
        <w:rPr>
          <w:noProof/>
        </w:rPr>
        <mc:AlternateContent>
          <mc:Choice Requires="wps">
            <w:drawing>
              <wp:anchor distT="0" distB="0" distL="0" distR="0" simplePos="0" relativeHeight="251658268" behindDoc="0" locked="0" layoutInCell="1" allowOverlap="1" wp14:anchorId="6A84C5A9" wp14:editId="029FE20E">
                <wp:simplePos x="0" y="0"/>
                <wp:positionH relativeFrom="page">
                  <wp:posOffset>914400</wp:posOffset>
                </wp:positionH>
                <wp:positionV relativeFrom="paragraph">
                  <wp:posOffset>2040890</wp:posOffset>
                </wp:positionV>
                <wp:extent cx="1714500" cy="0"/>
                <wp:effectExtent l="9525" t="5715" r="9525" b="13335"/>
                <wp:wrapTopAndBottom/>
                <wp:docPr id="6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5F9ED42">
              <v:line id="Line 37"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60.7pt" to="207pt,160.7pt" w14:anchorId="00172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ONEw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">
                <w10:wrap type="topAndBottom" anchorx="page"/>
              </v:line>
            </w:pict>
          </mc:Fallback>
        </mc:AlternateContent>
      </w:r>
      <w:r>
        <w:rPr>
          <w:noProof/>
        </w:rPr>
        <mc:AlternateContent>
          <mc:Choice Requires="wps">
            <w:drawing>
              <wp:anchor distT="0" distB="0" distL="0" distR="0" simplePos="0" relativeHeight="251658269" behindDoc="0" locked="0" layoutInCell="1" allowOverlap="1" wp14:anchorId="4AAFD7A7" wp14:editId="56F0EDB9">
                <wp:simplePos x="0" y="0"/>
                <wp:positionH relativeFrom="page">
                  <wp:posOffset>2800985</wp:posOffset>
                </wp:positionH>
                <wp:positionV relativeFrom="paragraph">
                  <wp:posOffset>2040890</wp:posOffset>
                </wp:positionV>
                <wp:extent cx="2342515" cy="0"/>
                <wp:effectExtent l="10160" t="5715" r="9525" b="13335"/>
                <wp:wrapTopAndBottom/>
                <wp:docPr id="6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84DD151">
              <v:line id="Line 3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220.55pt,160.7pt" to="405pt,160.7pt" w14:anchorId="673BD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AN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">
                <w10:wrap type="topAndBottom" anchorx="page"/>
              </v:line>
            </w:pict>
          </mc:Fallback>
        </mc:AlternateContent>
      </w:r>
      <w:r>
        <w:rPr>
          <w:noProof/>
        </w:rPr>
        <mc:AlternateContent>
          <mc:Choice Requires="wps">
            <w:drawing>
              <wp:anchor distT="0" distB="0" distL="0" distR="0" simplePos="0" relativeHeight="251658270" behindDoc="0" locked="0" layoutInCell="1" allowOverlap="1" wp14:anchorId="73DCAAB2" wp14:editId="738D5C5B">
                <wp:simplePos x="0" y="0"/>
                <wp:positionH relativeFrom="page">
                  <wp:posOffset>5315585</wp:posOffset>
                </wp:positionH>
                <wp:positionV relativeFrom="paragraph">
                  <wp:posOffset>2040890</wp:posOffset>
                </wp:positionV>
                <wp:extent cx="1610995" cy="0"/>
                <wp:effectExtent l="10160" t="5715" r="7620" b="13335"/>
                <wp:wrapTopAndBottom/>
                <wp:docPr id="6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4684FC7">
              <v:line id="Line 35"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18.55pt,160.7pt" to="545.4pt,160.7pt" w14:anchorId="27D7F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xf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">
                <w10:wrap type="topAndBottom" anchorx="page"/>
              </v:line>
            </w:pict>
          </mc:Fallback>
        </mc:AlternateContent>
      </w:r>
      <w:r>
        <w:rPr>
          <w:noProof/>
        </w:rPr>
        <mc:AlternateContent>
          <mc:Choice Requires="wps">
            <w:drawing>
              <wp:anchor distT="0" distB="0" distL="0" distR="0" simplePos="0" relativeHeight="251658271" behindDoc="0" locked="0" layoutInCell="1" allowOverlap="1" wp14:anchorId="111D0C44" wp14:editId="226C5443">
                <wp:simplePos x="0" y="0"/>
                <wp:positionH relativeFrom="page">
                  <wp:posOffset>914400</wp:posOffset>
                </wp:positionH>
                <wp:positionV relativeFrom="paragraph">
                  <wp:posOffset>2267585</wp:posOffset>
                </wp:positionV>
                <wp:extent cx="1714500" cy="0"/>
                <wp:effectExtent l="9525" t="13335" r="9525" b="5715"/>
                <wp:wrapTopAndBottom/>
                <wp:docPr id="6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6564B92">
              <v:line id="Line 34"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78.55pt" to="207pt,178.55pt" w14:anchorId="51785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dt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">
                <w10:wrap type="topAndBottom" anchorx="page"/>
              </v:line>
            </w:pict>
          </mc:Fallback>
        </mc:AlternateContent>
      </w:r>
      <w:r>
        <w:rPr>
          <w:noProof/>
        </w:rPr>
        <mc:AlternateContent>
          <mc:Choice Requires="wps">
            <w:drawing>
              <wp:anchor distT="0" distB="0" distL="0" distR="0" simplePos="0" relativeHeight="251658272" behindDoc="0" locked="0" layoutInCell="1" allowOverlap="1" wp14:anchorId="30E953BA" wp14:editId="023DC1B1">
                <wp:simplePos x="0" y="0"/>
                <wp:positionH relativeFrom="page">
                  <wp:posOffset>2800985</wp:posOffset>
                </wp:positionH>
                <wp:positionV relativeFrom="paragraph">
                  <wp:posOffset>2267585</wp:posOffset>
                </wp:positionV>
                <wp:extent cx="2342515" cy="0"/>
                <wp:effectExtent l="10160" t="13335" r="9525" b="5715"/>
                <wp:wrapTopAndBottom/>
                <wp:docPr id="6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8A6ACEC">
              <v:line id="Line 33"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220.55pt,178.55pt" to="405pt,178.55pt" w14:anchorId="55BB84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e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">
                <w10:wrap type="topAndBottom" anchorx="page"/>
              </v:line>
            </w:pict>
          </mc:Fallback>
        </mc:AlternateContent>
      </w:r>
      <w:r>
        <w:rPr>
          <w:noProof/>
        </w:rPr>
        <mc:AlternateContent>
          <mc:Choice Requires="wps">
            <w:drawing>
              <wp:anchor distT="0" distB="0" distL="0" distR="0" simplePos="0" relativeHeight="251658273" behindDoc="0" locked="0" layoutInCell="1" allowOverlap="1" wp14:anchorId="163C62D8" wp14:editId="25A8AD26">
                <wp:simplePos x="0" y="0"/>
                <wp:positionH relativeFrom="page">
                  <wp:posOffset>5315585</wp:posOffset>
                </wp:positionH>
                <wp:positionV relativeFrom="paragraph">
                  <wp:posOffset>2267585</wp:posOffset>
                </wp:positionV>
                <wp:extent cx="1610995" cy="0"/>
                <wp:effectExtent l="10160" t="13335" r="7620" b="5715"/>
                <wp:wrapTopAndBottom/>
                <wp:docPr id="6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A2C993">
              <v:line id="Line 32"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18.55pt,178.55pt" to="545.4pt,178.55pt" w14:anchorId="2B2F6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hW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">
                <w10:wrap type="topAndBottom" anchorx="page"/>
              </v:line>
            </w:pict>
          </mc:Fallback>
        </mc:AlternateContent>
      </w:r>
      <w:r>
        <w:rPr>
          <w:noProof/>
        </w:rPr>
        <mc:AlternateContent>
          <mc:Choice Requires="wps">
            <w:drawing>
              <wp:anchor distT="0" distB="0" distL="0" distR="0" simplePos="0" relativeHeight="251658274" behindDoc="0" locked="0" layoutInCell="1" allowOverlap="1" wp14:anchorId="53074985" wp14:editId="599C4E6E">
                <wp:simplePos x="0" y="0"/>
                <wp:positionH relativeFrom="page">
                  <wp:posOffset>914400</wp:posOffset>
                </wp:positionH>
                <wp:positionV relativeFrom="paragraph">
                  <wp:posOffset>2494915</wp:posOffset>
                </wp:positionV>
                <wp:extent cx="1714500" cy="0"/>
                <wp:effectExtent l="9525" t="12065" r="9525" b="6985"/>
                <wp:wrapTopAndBottom/>
                <wp:docPr id="5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84795C1">
              <v:line id="Line 31"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1in,196.45pt" to="207pt,196.45pt" w14:anchorId="7C06D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j5FQ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">
                <w10:wrap type="topAndBottom" anchorx="page"/>
              </v:line>
            </w:pict>
          </mc:Fallback>
        </mc:AlternateContent>
      </w:r>
      <w:r>
        <w:rPr>
          <w:noProof/>
        </w:rPr>
        <mc:AlternateContent>
          <mc:Choice Requires="wps">
            <w:drawing>
              <wp:anchor distT="0" distB="0" distL="0" distR="0" simplePos="0" relativeHeight="251658275" behindDoc="0" locked="0" layoutInCell="1" allowOverlap="1" wp14:anchorId="5C79A701" wp14:editId="4208B16C">
                <wp:simplePos x="0" y="0"/>
                <wp:positionH relativeFrom="page">
                  <wp:posOffset>2800985</wp:posOffset>
                </wp:positionH>
                <wp:positionV relativeFrom="paragraph">
                  <wp:posOffset>2494915</wp:posOffset>
                </wp:positionV>
                <wp:extent cx="2342515" cy="0"/>
                <wp:effectExtent l="10160" t="12065" r="9525" b="6985"/>
                <wp:wrapTopAndBottom/>
                <wp:docPr id="5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920D9EA">
              <v:line id="Line 30"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220.55pt,196.45pt" to="405pt,196.45pt" w14:anchorId="014CE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t5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">
                <w10:wrap type="topAndBottom" anchorx="page"/>
              </v:line>
            </w:pict>
          </mc:Fallback>
        </mc:AlternateContent>
      </w:r>
      <w:r>
        <w:rPr>
          <w:noProof/>
        </w:rPr>
        <mc:AlternateContent>
          <mc:Choice Requires="wps">
            <w:drawing>
              <wp:anchor distT="0" distB="0" distL="0" distR="0" simplePos="0" relativeHeight="251658276" behindDoc="0" locked="0" layoutInCell="1" allowOverlap="1" wp14:anchorId="628B50D4" wp14:editId="15A8B1A1">
                <wp:simplePos x="0" y="0"/>
                <wp:positionH relativeFrom="page">
                  <wp:posOffset>5315585</wp:posOffset>
                </wp:positionH>
                <wp:positionV relativeFrom="paragraph">
                  <wp:posOffset>2494915</wp:posOffset>
                </wp:positionV>
                <wp:extent cx="1610995" cy="0"/>
                <wp:effectExtent l="10160" t="12065" r="7620" b="6985"/>
                <wp:wrapTopAndBottom/>
                <wp:docPr id="5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AB635DC">
              <v:line id="Line 29"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418.55pt,196.45pt" to="545.4pt,196.45pt" w14:anchorId="62DB6F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xj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">
                <w10:wrap type="topAndBottom" anchorx="page"/>
              </v:line>
            </w:pict>
          </mc:Fallback>
        </mc:AlternateContent>
      </w:r>
      <w:r>
        <w:rPr>
          <w:noProof/>
        </w:rPr>
        <mc:AlternateContent>
          <mc:Choice Requires="wps">
            <w:drawing>
              <wp:anchor distT="0" distB="0" distL="0" distR="0" simplePos="0" relativeHeight="251658277" behindDoc="0" locked="0" layoutInCell="1" allowOverlap="1" wp14:anchorId="03B33473" wp14:editId="0CEFD3C8">
                <wp:simplePos x="0" y="0"/>
                <wp:positionH relativeFrom="page">
                  <wp:posOffset>914400</wp:posOffset>
                </wp:positionH>
                <wp:positionV relativeFrom="paragraph">
                  <wp:posOffset>2721610</wp:posOffset>
                </wp:positionV>
                <wp:extent cx="1714500" cy="0"/>
                <wp:effectExtent l="9525" t="10160" r="9525" b="8890"/>
                <wp:wrapTopAndBottom/>
                <wp:docPr id="5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C341254">
              <v:line id="Line 28"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214.3pt" to="207pt,214.3pt" w14:anchorId="2045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J6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">
                <w10:wrap type="topAndBottom" anchorx="page"/>
              </v:line>
            </w:pict>
          </mc:Fallback>
        </mc:AlternateContent>
      </w:r>
      <w:r>
        <w:rPr>
          <w:noProof/>
        </w:rPr>
        <mc:AlternateContent>
          <mc:Choice Requires="wps">
            <w:drawing>
              <wp:anchor distT="0" distB="0" distL="0" distR="0" simplePos="0" relativeHeight="251658278" behindDoc="0" locked="0" layoutInCell="1" allowOverlap="1" wp14:anchorId="679C5561" wp14:editId="73844D24">
                <wp:simplePos x="0" y="0"/>
                <wp:positionH relativeFrom="page">
                  <wp:posOffset>2800985</wp:posOffset>
                </wp:positionH>
                <wp:positionV relativeFrom="paragraph">
                  <wp:posOffset>2721610</wp:posOffset>
                </wp:positionV>
                <wp:extent cx="2342515" cy="0"/>
                <wp:effectExtent l="10160" t="10160" r="9525" b="8890"/>
                <wp:wrapTopAndBottom/>
                <wp:docPr id="5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C8A1FA6">
              <v:line id="Line 27"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220.55pt,214.3pt" to="405pt,214.3pt" w14:anchorId="756FC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xG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">
                <w10:wrap type="topAndBottom" anchorx="page"/>
              </v:line>
            </w:pict>
          </mc:Fallback>
        </mc:AlternateContent>
      </w:r>
      <w:r>
        <w:rPr>
          <w:noProof/>
        </w:rPr>
        <mc:AlternateContent>
          <mc:Choice Requires="wps">
            <w:drawing>
              <wp:anchor distT="0" distB="0" distL="0" distR="0" simplePos="0" relativeHeight="251658279" behindDoc="0" locked="0" layoutInCell="1" allowOverlap="1" wp14:anchorId="3590554A" wp14:editId="7D24D16B">
                <wp:simplePos x="0" y="0"/>
                <wp:positionH relativeFrom="page">
                  <wp:posOffset>5315585</wp:posOffset>
                </wp:positionH>
                <wp:positionV relativeFrom="paragraph">
                  <wp:posOffset>2721610</wp:posOffset>
                </wp:positionV>
                <wp:extent cx="1610995" cy="0"/>
                <wp:effectExtent l="10160" t="10160" r="7620" b="8890"/>
                <wp:wrapTopAndBottom/>
                <wp:docPr id="5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949BA0C">
              <v:line id="Line 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18.55pt,214.3pt" to="545.4pt,214.3pt" w14:anchorId="1CF2E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">
                <w10:wrap type="topAndBottom" anchorx="page"/>
              </v:line>
            </w:pict>
          </mc:Fallback>
        </mc:AlternateContent>
      </w:r>
      <w:r>
        <w:rPr>
          <w:noProof/>
        </w:rPr>
        <mc:AlternateContent>
          <mc:Choice Requires="wps">
            <w:drawing>
              <wp:anchor distT="0" distB="0" distL="0" distR="0" simplePos="0" relativeHeight="251658280" behindDoc="0" locked="0" layoutInCell="1" allowOverlap="1" wp14:anchorId="0882F866" wp14:editId="238024B8">
                <wp:simplePos x="0" y="0"/>
                <wp:positionH relativeFrom="page">
                  <wp:posOffset>914400</wp:posOffset>
                </wp:positionH>
                <wp:positionV relativeFrom="paragraph">
                  <wp:posOffset>2948940</wp:posOffset>
                </wp:positionV>
                <wp:extent cx="1714500" cy="0"/>
                <wp:effectExtent l="9525" t="8890" r="9525" b="10160"/>
                <wp:wrapTopAndBottom/>
                <wp:docPr id="5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C387624">
              <v:line id="Line 25"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232.2pt" to="207pt,232.2pt" w14:anchorId="18F0AA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sm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">
                <w10:wrap type="topAndBottom" anchorx="page"/>
              </v:line>
            </w:pict>
          </mc:Fallback>
        </mc:AlternateContent>
      </w:r>
      <w:r>
        <w:rPr>
          <w:noProof/>
        </w:rPr>
        <mc:AlternateContent>
          <mc:Choice Requires="wps">
            <w:drawing>
              <wp:anchor distT="0" distB="0" distL="0" distR="0" simplePos="0" relativeHeight="251658281" behindDoc="0" locked="0" layoutInCell="1" allowOverlap="1" wp14:anchorId="060D5B26" wp14:editId="496E6C0A">
                <wp:simplePos x="0" y="0"/>
                <wp:positionH relativeFrom="page">
                  <wp:posOffset>2800985</wp:posOffset>
                </wp:positionH>
                <wp:positionV relativeFrom="paragraph">
                  <wp:posOffset>2948940</wp:posOffset>
                </wp:positionV>
                <wp:extent cx="2342515" cy="0"/>
                <wp:effectExtent l="10160" t="8890" r="9525" b="10160"/>
                <wp:wrapTopAndBottom/>
                <wp:docPr id="5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38D7DF2">
              <v:line id="Line 24"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220.55pt,232.2pt" to="405pt,232.2pt" w14:anchorId="53541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1im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">
                <w10:wrap type="topAndBottom" anchorx="page"/>
              </v:line>
            </w:pict>
          </mc:Fallback>
        </mc:AlternateContent>
      </w:r>
      <w:r>
        <w:rPr>
          <w:noProof/>
        </w:rPr>
        <mc:AlternateContent>
          <mc:Choice Requires="wps">
            <w:drawing>
              <wp:anchor distT="0" distB="0" distL="0" distR="0" simplePos="0" relativeHeight="251658282" behindDoc="0" locked="0" layoutInCell="1" allowOverlap="1" wp14:anchorId="2C338E0E" wp14:editId="50DD816E">
                <wp:simplePos x="0" y="0"/>
                <wp:positionH relativeFrom="page">
                  <wp:posOffset>5315585</wp:posOffset>
                </wp:positionH>
                <wp:positionV relativeFrom="paragraph">
                  <wp:posOffset>2948940</wp:posOffset>
                </wp:positionV>
                <wp:extent cx="1610995" cy="0"/>
                <wp:effectExtent l="10160" t="8890" r="7620" b="10160"/>
                <wp:wrapTopAndBottom/>
                <wp:docPr id="5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F43E97C">
              <v:line id="Line 23"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18.55pt,232.2pt" to="545.4pt,232.2pt" w14:anchorId="4E743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Qd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">
                <w10:wrap type="topAndBottom" anchorx="page"/>
              </v:line>
            </w:pict>
          </mc:Fallback>
        </mc:AlternateContent>
      </w:r>
      <w:r>
        <w:rPr>
          <w:noProof/>
        </w:rPr>
        <mc:AlternateContent>
          <mc:Choice Requires="wps">
            <w:drawing>
              <wp:anchor distT="0" distB="0" distL="0" distR="0" simplePos="0" relativeHeight="251658283" behindDoc="0" locked="0" layoutInCell="1" allowOverlap="1" wp14:anchorId="5CBB4AB3" wp14:editId="182DAAE4">
                <wp:simplePos x="0" y="0"/>
                <wp:positionH relativeFrom="page">
                  <wp:posOffset>914400</wp:posOffset>
                </wp:positionH>
                <wp:positionV relativeFrom="paragraph">
                  <wp:posOffset>3176270</wp:posOffset>
                </wp:positionV>
                <wp:extent cx="1714500" cy="0"/>
                <wp:effectExtent l="9525" t="7620" r="9525" b="11430"/>
                <wp:wrapTopAndBottom/>
                <wp:docPr id="5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9622023">
              <v:line id="Line 22"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1in,250.1pt" to="207pt,250.1pt" w14:anchorId="37018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o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">
                <w10:wrap type="topAndBottom" anchorx="page"/>
              </v:line>
            </w:pict>
          </mc:Fallback>
        </mc:AlternateContent>
      </w:r>
      <w:r>
        <w:rPr>
          <w:noProof/>
        </w:rPr>
        <mc:AlternateContent>
          <mc:Choice Requires="wps">
            <w:drawing>
              <wp:anchor distT="0" distB="0" distL="0" distR="0" simplePos="0" relativeHeight="251658284" behindDoc="0" locked="0" layoutInCell="1" allowOverlap="1" wp14:anchorId="2B01BBF4" wp14:editId="7C945248">
                <wp:simplePos x="0" y="0"/>
                <wp:positionH relativeFrom="page">
                  <wp:posOffset>2800985</wp:posOffset>
                </wp:positionH>
                <wp:positionV relativeFrom="paragraph">
                  <wp:posOffset>3176270</wp:posOffset>
                </wp:positionV>
                <wp:extent cx="2342515" cy="0"/>
                <wp:effectExtent l="10160" t="7620" r="9525" b="11430"/>
                <wp:wrapTopAndBottom/>
                <wp:docPr id="4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EEC728A">
              <v:line id="Line 21"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220.55pt,250.1pt" to="405pt,250.1pt" w14:anchorId="5048A2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GZFAIAACo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">
                <w10:wrap type="topAndBottom" anchorx="page"/>
              </v:line>
            </w:pict>
          </mc:Fallback>
        </mc:AlternateContent>
      </w:r>
      <w:r>
        <w:rPr>
          <w:noProof/>
        </w:rPr>
        <mc:AlternateContent>
          <mc:Choice Requires="wps">
            <w:drawing>
              <wp:anchor distT="0" distB="0" distL="0" distR="0" simplePos="0" relativeHeight="251658285" behindDoc="0" locked="0" layoutInCell="1" allowOverlap="1" wp14:anchorId="6125A1C5" wp14:editId="7BBBE817">
                <wp:simplePos x="0" y="0"/>
                <wp:positionH relativeFrom="page">
                  <wp:posOffset>5315585</wp:posOffset>
                </wp:positionH>
                <wp:positionV relativeFrom="paragraph">
                  <wp:posOffset>3176270</wp:posOffset>
                </wp:positionV>
                <wp:extent cx="1610995" cy="0"/>
                <wp:effectExtent l="10160" t="7620" r="7620" b="11430"/>
                <wp:wrapTopAndBottom/>
                <wp:docPr id="4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12A79F0">
              <v:line id="Line 20"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418.55pt,250.1pt" to="545.4pt,250.1pt" w14:anchorId="0D97A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bkREwIAACoEAAAOAAAAZHJzL2Uyb0RvYy54bWysU8GO2jAQvVfqP1i+QxKa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">
                <w10:wrap type="topAndBottom" anchorx="page"/>
              </v:line>
            </w:pict>
          </mc:Fallback>
        </mc:AlternateContent>
      </w:r>
      <w:r>
        <w:rPr>
          <w:noProof/>
        </w:rPr>
        <mc:AlternateContent>
          <mc:Choice Requires="wps">
            <w:drawing>
              <wp:anchor distT="0" distB="0" distL="0" distR="0" simplePos="0" relativeHeight="251658286" behindDoc="0" locked="0" layoutInCell="1" allowOverlap="1" wp14:anchorId="72C3BF47" wp14:editId="5A8DE99F">
                <wp:simplePos x="0" y="0"/>
                <wp:positionH relativeFrom="page">
                  <wp:posOffset>914400</wp:posOffset>
                </wp:positionH>
                <wp:positionV relativeFrom="paragraph">
                  <wp:posOffset>3402965</wp:posOffset>
                </wp:positionV>
                <wp:extent cx="1714500" cy="0"/>
                <wp:effectExtent l="9525" t="5715" r="9525" b="13335"/>
                <wp:wrapTopAndBottom/>
                <wp:docPr id="4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DC3A50D">
              <v:line id="Line 19"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267.95pt" to="207pt,267.95pt" w14:anchorId="7A450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peFA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">
                <w10:wrap type="topAndBottom" anchorx="page"/>
              </v:line>
            </w:pict>
          </mc:Fallback>
        </mc:AlternateContent>
      </w:r>
      <w:r>
        <w:rPr>
          <w:noProof/>
        </w:rPr>
        <mc:AlternateContent>
          <mc:Choice Requires="wps">
            <w:drawing>
              <wp:anchor distT="0" distB="0" distL="0" distR="0" simplePos="0" relativeHeight="251658287" behindDoc="0" locked="0" layoutInCell="1" allowOverlap="1" wp14:anchorId="11486915" wp14:editId="21F408D2">
                <wp:simplePos x="0" y="0"/>
                <wp:positionH relativeFrom="page">
                  <wp:posOffset>2800985</wp:posOffset>
                </wp:positionH>
                <wp:positionV relativeFrom="paragraph">
                  <wp:posOffset>3402965</wp:posOffset>
                </wp:positionV>
                <wp:extent cx="2342515" cy="0"/>
                <wp:effectExtent l="10160" t="5715" r="9525" b="13335"/>
                <wp:wrapTopAndBottom/>
                <wp:docPr id="4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F18C285">
              <v:line id="Line 18"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220.55pt,267.95pt" to="405pt,267.95pt" w14:anchorId="174E4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ne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">
                <w10:wrap type="topAndBottom" anchorx="page"/>
              </v:line>
            </w:pict>
          </mc:Fallback>
        </mc:AlternateContent>
      </w:r>
      <w:r>
        <w:rPr>
          <w:noProof/>
        </w:rPr>
        <mc:AlternateContent>
          <mc:Choice Requires="wps">
            <w:drawing>
              <wp:anchor distT="0" distB="0" distL="0" distR="0" simplePos="0" relativeHeight="251658288" behindDoc="0" locked="0" layoutInCell="1" allowOverlap="1" wp14:anchorId="2A0330FD" wp14:editId="577B2570">
                <wp:simplePos x="0" y="0"/>
                <wp:positionH relativeFrom="page">
                  <wp:posOffset>5315585</wp:posOffset>
                </wp:positionH>
                <wp:positionV relativeFrom="paragraph">
                  <wp:posOffset>3402965</wp:posOffset>
                </wp:positionV>
                <wp:extent cx="1610995" cy="0"/>
                <wp:effectExtent l="10160" t="5715" r="7620" b="13335"/>
                <wp:wrapTopAndBottom/>
                <wp:docPr id="4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06F0F65">
              <v:line id="Line 17"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18.55pt,267.95pt" to="545.4pt,267.95pt" w14:anchorId="2B872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zqEw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">
                <w10:wrap type="topAndBottom" anchorx="page"/>
              </v:line>
            </w:pict>
          </mc:Fallback>
        </mc:AlternateContent>
      </w:r>
      <w:r>
        <w:rPr>
          <w:noProof/>
        </w:rPr>
        <mc:AlternateContent>
          <mc:Choice Requires="wps">
            <w:drawing>
              <wp:anchor distT="0" distB="0" distL="0" distR="0" simplePos="0" relativeHeight="251658289" behindDoc="0" locked="0" layoutInCell="1" allowOverlap="1" wp14:anchorId="2A581720" wp14:editId="107BED83">
                <wp:simplePos x="0" y="0"/>
                <wp:positionH relativeFrom="page">
                  <wp:posOffset>914400</wp:posOffset>
                </wp:positionH>
                <wp:positionV relativeFrom="paragraph">
                  <wp:posOffset>3630295</wp:posOffset>
                </wp:positionV>
                <wp:extent cx="1714500" cy="0"/>
                <wp:effectExtent l="9525" t="13970" r="9525" b="5080"/>
                <wp:wrapTopAndBottom/>
                <wp:docPr id="4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5CDFE7D">
              <v:line id="Line 1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285.85pt" to="207pt,285.85pt" w14:anchorId="34AE63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fYEw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">
                <w10:wrap type="topAndBottom" anchorx="page"/>
              </v:line>
            </w:pict>
          </mc:Fallback>
        </mc:AlternateContent>
      </w:r>
      <w:r>
        <w:rPr>
          <w:noProof/>
        </w:rPr>
        <mc:AlternateContent>
          <mc:Choice Requires="wps">
            <w:drawing>
              <wp:anchor distT="0" distB="0" distL="0" distR="0" simplePos="0" relativeHeight="251658290" behindDoc="0" locked="0" layoutInCell="1" allowOverlap="1" wp14:anchorId="7D53679E" wp14:editId="03BB1EF9">
                <wp:simplePos x="0" y="0"/>
                <wp:positionH relativeFrom="page">
                  <wp:posOffset>2800985</wp:posOffset>
                </wp:positionH>
                <wp:positionV relativeFrom="paragraph">
                  <wp:posOffset>3630295</wp:posOffset>
                </wp:positionV>
                <wp:extent cx="2342515" cy="0"/>
                <wp:effectExtent l="10160" t="13970" r="9525" b="5080"/>
                <wp:wrapTopAndBottom/>
                <wp:docPr id="4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A7E4B67">
              <v:line id="Line 15"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220.55pt,285.85pt" to="405pt,285.85pt" w14:anchorId="7146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CC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">
                <w10:wrap type="topAndBottom" anchorx="page"/>
              </v:line>
            </w:pict>
          </mc:Fallback>
        </mc:AlternateContent>
      </w:r>
      <w:r>
        <w:rPr>
          <w:noProof/>
        </w:rPr>
        <mc:AlternateContent>
          <mc:Choice Requires="wps">
            <w:drawing>
              <wp:anchor distT="0" distB="0" distL="0" distR="0" simplePos="0" relativeHeight="251658291" behindDoc="0" locked="0" layoutInCell="1" allowOverlap="1" wp14:anchorId="3C9FF2A0" wp14:editId="5F2BB87E">
                <wp:simplePos x="0" y="0"/>
                <wp:positionH relativeFrom="page">
                  <wp:posOffset>5315585</wp:posOffset>
                </wp:positionH>
                <wp:positionV relativeFrom="paragraph">
                  <wp:posOffset>3630295</wp:posOffset>
                </wp:positionV>
                <wp:extent cx="1610995" cy="0"/>
                <wp:effectExtent l="10160" t="13970" r="7620" b="5080"/>
                <wp:wrapTopAndBottom/>
                <wp:docPr id="4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BB888DA">
              <v:line id="Line 14"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18.55pt,285.85pt" to="545.4pt,285.85pt" w14:anchorId="7160A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gKFAIAACo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">
                <w10:wrap type="topAndBottom" anchorx="page"/>
              </v:line>
            </w:pict>
          </mc:Fallback>
        </mc:AlternateContent>
      </w:r>
      <w:r>
        <w:rPr>
          <w:noProof/>
        </w:rPr>
        <mc:AlternateContent>
          <mc:Choice Requires="wps">
            <w:drawing>
              <wp:anchor distT="0" distB="0" distL="0" distR="0" simplePos="0" relativeHeight="251658292" behindDoc="0" locked="0" layoutInCell="1" allowOverlap="1" wp14:anchorId="2B51A7D8" wp14:editId="76A0DCC9">
                <wp:simplePos x="0" y="0"/>
                <wp:positionH relativeFrom="page">
                  <wp:posOffset>914400</wp:posOffset>
                </wp:positionH>
                <wp:positionV relativeFrom="paragraph">
                  <wp:posOffset>3856990</wp:posOffset>
                </wp:positionV>
                <wp:extent cx="1714500" cy="0"/>
                <wp:effectExtent l="9525" t="12065" r="9525" b="6985"/>
                <wp:wrapTopAndBottom/>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D2AB246">
              <v:line id="Line 13"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1in,303.7pt" to="207pt,303.7pt" w14:anchorId="27631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Ig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">
                <w10:wrap type="topAndBottom" anchorx="page"/>
              </v:line>
            </w:pict>
          </mc:Fallback>
        </mc:AlternateContent>
      </w:r>
      <w:r>
        <w:rPr>
          <w:noProof/>
        </w:rPr>
        <mc:AlternateContent>
          <mc:Choice Requires="wps">
            <w:drawing>
              <wp:anchor distT="0" distB="0" distL="0" distR="0" simplePos="0" relativeHeight="251658293" behindDoc="0" locked="0" layoutInCell="1" allowOverlap="1" wp14:anchorId="14430AA0" wp14:editId="6AFB5C7C">
                <wp:simplePos x="0" y="0"/>
                <wp:positionH relativeFrom="page">
                  <wp:posOffset>2800985</wp:posOffset>
                </wp:positionH>
                <wp:positionV relativeFrom="paragraph">
                  <wp:posOffset>3856990</wp:posOffset>
                </wp:positionV>
                <wp:extent cx="2342515" cy="0"/>
                <wp:effectExtent l="10160" t="12065" r="9525" b="6985"/>
                <wp:wrapTopAndBottom/>
                <wp:docPr id="4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F970268">
              <v:line id="Line 12"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220.55pt,303.7pt" to="405pt,303.7pt" w14:anchorId="223C20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Gg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">
                <w10:wrap type="topAndBottom" anchorx="page"/>
              </v:line>
            </w:pict>
          </mc:Fallback>
        </mc:AlternateContent>
      </w:r>
      <w:r>
        <w:rPr>
          <w:noProof/>
        </w:rPr>
        <mc:AlternateContent>
          <mc:Choice Requires="wps">
            <w:drawing>
              <wp:anchor distT="0" distB="0" distL="0" distR="0" simplePos="0" relativeHeight="251658294" behindDoc="0" locked="0" layoutInCell="1" allowOverlap="1" wp14:anchorId="4818025F" wp14:editId="5C1FE421">
                <wp:simplePos x="0" y="0"/>
                <wp:positionH relativeFrom="page">
                  <wp:posOffset>5315585</wp:posOffset>
                </wp:positionH>
                <wp:positionV relativeFrom="paragraph">
                  <wp:posOffset>3856990</wp:posOffset>
                </wp:positionV>
                <wp:extent cx="1610995" cy="0"/>
                <wp:effectExtent l="10160" t="12065" r="7620" b="6985"/>
                <wp:wrapTopAndBottom/>
                <wp:docPr id="3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9E57B2B">
              <v:line id="Line 11"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418.55pt,303.7pt" to="545.4pt,303.7pt" w14:anchorId="5EB03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">
                <w10:wrap type="topAndBottom" anchorx="page"/>
              </v:line>
            </w:pict>
          </mc:Fallback>
        </mc:AlternateContent>
      </w:r>
      <w:r>
        <w:rPr>
          <w:noProof/>
        </w:rPr>
        <mc:AlternateContent>
          <mc:Choice Requires="wps">
            <w:drawing>
              <wp:anchor distT="0" distB="0" distL="0" distR="0" simplePos="0" relativeHeight="251658295" behindDoc="0" locked="0" layoutInCell="1" allowOverlap="1" wp14:anchorId="4E7FBC39" wp14:editId="1564C8AD">
                <wp:simplePos x="0" y="0"/>
                <wp:positionH relativeFrom="page">
                  <wp:posOffset>914400</wp:posOffset>
                </wp:positionH>
                <wp:positionV relativeFrom="paragraph">
                  <wp:posOffset>4084320</wp:posOffset>
                </wp:positionV>
                <wp:extent cx="1714500" cy="0"/>
                <wp:effectExtent l="9525" t="10795" r="9525" b="8255"/>
                <wp:wrapTopAndBottom/>
                <wp:docPr id="3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634B31">
              <v:line id="Line 10"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321.6pt" to="207pt,321.6pt" w14:anchorId="065B1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QLFAIAACo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">
                <w10:wrap type="topAndBottom" anchorx="page"/>
              </v:line>
            </w:pict>
          </mc:Fallback>
        </mc:AlternateContent>
      </w:r>
      <w:r>
        <w:rPr>
          <w:noProof/>
        </w:rPr>
        <mc:AlternateContent>
          <mc:Choice Requires="wps">
            <w:drawing>
              <wp:anchor distT="0" distB="0" distL="0" distR="0" simplePos="0" relativeHeight="251658296" behindDoc="0" locked="0" layoutInCell="1" allowOverlap="1" wp14:anchorId="567352E3" wp14:editId="213FB797">
                <wp:simplePos x="0" y="0"/>
                <wp:positionH relativeFrom="page">
                  <wp:posOffset>2800985</wp:posOffset>
                </wp:positionH>
                <wp:positionV relativeFrom="paragraph">
                  <wp:posOffset>4084320</wp:posOffset>
                </wp:positionV>
                <wp:extent cx="2342515" cy="0"/>
                <wp:effectExtent l="10160" t="10795" r="9525" b="8255"/>
                <wp:wrapTopAndBottom/>
                <wp:docPr id="3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98E9AD9">
              <v:line id="Line 9"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220.55pt,321.6pt" to="405pt,321.6pt" w14:anchorId="2360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ak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">
                <w10:wrap type="topAndBottom" anchorx="page"/>
              </v:line>
            </w:pict>
          </mc:Fallback>
        </mc:AlternateContent>
      </w:r>
      <w:r>
        <w:rPr>
          <w:noProof/>
        </w:rPr>
        <mc:AlternateContent>
          <mc:Choice Requires="wps">
            <w:drawing>
              <wp:anchor distT="0" distB="0" distL="0" distR="0" simplePos="0" relativeHeight="251658297" behindDoc="0" locked="0" layoutInCell="1" allowOverlap="1" wp14:anchorId="2472EFA1" wp14:editId="685FA9CF">
                <wp:simplePos x="0" y="0"/>
                <wp:positionH relativeFrom="page">
                  <wp:posOffset>5315585</wp:posOffset>
                </wp:positionH>
                <wp:positionV relativeFrom="paragraph">
                  <wp:posOffset>4084320</wp:posOffset>
                </wp:positionV>
                <wp:extent cx="1610995" cy="0"/>
                <wp:effectExtent l="10160" t="10795" r="7620" b="8255"/>
                <wp:wrapTopAndBottom/>
                <wp:docPr id="3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38B1F30">
              <v:line id="Line 8"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18.55pt,321.6pt" to="545.4pt,321.6pt" w14:anchorId="1966E1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n7Ew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">
                <w10:wrap type="topAndBottom" anchorx="page"/>
              </v:line>
            </w:pict>
          </mc:Fallback>
        </mc:AlternateContent>
      </w:r>
      <w:r>
        <w:rPr>
          <w:noProof/>
        </w:rPr>
        <mc:AlternateContent>
          <mc:Choice Requires="wps">
            <w:drawing>
              <wp:anchor distT="0" distB="0" distL="0" distR="0" simplePos="0" relativeHeight="251658298" behindDoc="0" locked="0" layoutInCell="1" allowOverlap="1" wp14:anchorId="39025E7D" wp14:editId="2AEFB7A7">
                <wp:simplePos x="0" y="0"/>
                <wp:positionH relativeFrom="page">
                  <wp:posOffset>914400</wp:posOffset>
                </wp:positionH>
                <wp:positionV relativeFrom="paragraph">
                  <wp:posOffset>4311650</wp:posOffset>
                </wp:positionV>
                <wp:extent cx="1714500" cy="0"/>
                <wp:effectExtent l="9525" t="9525" r="9525" b="9525"/>
                <wp:wrapTopAndBottom/>
                <wp:docPr id="3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03AEBF4">
              <v:line id="Line 7"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339.5pt" to="207pt,339.5pt" w14:anchorId="78ED9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fX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">
                <w10:wrap type="topAndBottom" anchorx="page"/>
              </v:line>
            </w:pict>
          </mc:Fallback>
        </mc:AlternateContent>
      </w:r>
      <w:r>
        <w:rPr>
          <w:noProof/>
        </w:rPr>
        <mc:AlternateContent>
          <mc:Choice Requires="wps">
            <w:drawing>
              <wp:anchor distT="0" distB="0" distL="0" distR="0" simplePos="0" relativeHeight="251658299" behindDoc="0" locked="0" layoutInCell="1" allowOverlap="1" wp14:anchorId="49655E21" wp14:editId="50D8F75F">
                <wp:simplePos x="0" y="0"/>
                <wp:positionH relativeFrom="page">
                  <wp:posOffset>2800985</wp:posOffset>
                </wp:positionH>
                <wp:positionV relativeFrom="paragraph">
                  <wp:posOffset>4311650</wp:posOffset>
                </wp:positionV>
                <wp:extent cx="2342515" cy="0"/>
                <wp:effectExtent l="10160" t="9525" r="9525" b="9525"/>
                <wp:wrapTopAndBottom/>
                <wp:docPr id="3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5F1E96B">
              <v:line id="Line 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220.55pt,339.5pt" to="405pt,339.5pt" w14:anchorId="18FC0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OA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">
                <w10:wrap type="topAndBottom" anchorx="page"/>
              </v:line>
            </w:pict>
          </mc:Fallback>
        </mc:AlternateContent>
      </w:r>
      <w:r>
        <w:rPr>
          <w:noProof/>
        </w:rPr>
        <mc:AlternateContent>
          <mc:Choice Requires="wps">
            <w:drawing>
              <wp:anchor distT="0" distB="0" distL="0" distR="0" simplePos="0" relativeHeight="251658300" behindDoc="0" locked="0" layoutInCell="1" allowOverlap="1" wp14:anchorId="2E96DA1E" wp14:editId="6C3A8C3C">
                <wp:simplePos x="0" y="0"/>
                <wp:positionH relativeFrom="page">
                  <wp:posOffset>5315585</wp:posOffset>
                </wp:positionH>
                <wp:positionV relativeFrom="paragraph">
                  <wp:posOffset>4311650</wp:posOffset>
                </wp:positionV>
                <wp:extent cx="1610995" cy="0"/>
                <wp:effectExtent l="10160" t="9525" r="7620" b="9525"/>
                <wp:wrapTopAndBottom/>
                <wp:docPr id="3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7492C07">
              <v:line id="Line 5"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418.55pt,339.5pt" to="545.4pt,339.5pt" w14:anchorId="64769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mb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">
                <w10:wrap type="topAndBottom" anchorx="page"/>
              </v:line>
            </w:pict>
          </mc:Fallback>
        </mc:AlternateContent>
      </w:r>
      <w:r>
        <w:rPr>
          <w:noProof/>
        </w:rPr>
        <mc:AlternateContent>
          <mc:Choice Requires="wps">
            <w:drawing>
              <wp:anchor distT="0" distB="0" distL="0" distR="0" simplePos="0" relativeHeight="251658301" behindDoc="0" locked="0" layoutInCell="1" allowOverlap="1" wp14:anchorId="1D22C3BF" wp14:editId="59BC4A3B">
                <wp:simplePos x="0" y="0"/>
                <wp:positionH relativeFrom="page">
                  <wp:posOffset>905510</wp:posOffset>
                </wp:positionH>
                <wp:positionV relativeFrom="paragraph">
                  <wp:posOffset>4538345</wp:posOffset>
                </wp:positionV>
                <wp:extent cx="1723390" cy="0"/>
                <wp:effectExtent l="10160" t="7620" r="9525" b="11430"/>
                <wp:wrapTopAndBottom/>
                <wp:docPr id="3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A9C11D">
              <v:line id="Line 4"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71.3pt,357.35pt" to="207pt,357.35pt" w14:anchorId="181F4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AHEw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">
                <w10:wrap type="topAndBottom" anchorx="page"/>
              </v:line>
            </w:pict>
          </mc:Fallback>
        </mc:AlternateContent>
      </w:r>
      <w:r>
        <w:rPr>
          <w:noProof/>
        </w:rPr>
        <mc:AlternateContent>
          <mc:Choice Requires="wps">
            <w:drawing>
              <wp:anchor distT="0" distB="0" distL="0" distR="0" simplePos="0" relativeHeight="251658302" behindDoc="0" locked="0" layoutInCell="1" allowOverlap="1" wp14:anchorId="27789D17" wp14:editId="592F4529">
                <wp:simplePos x="0" y="0"/>
                <wp:positionH relativeFrom="page">
                  <wp:posOffset>2792095</wp:posOffset>
                </wp:positionH>
                <wp:positionV relativeFrom="paragraph">
                  <wp:posOffset>4538345</wp:posOffset>
                </wp:positionV>
                <wp:extent cx="2351405" cy="0"/>
                <wp:effectExtent l="10795" t="7620" r="9525" b="11430"/>
                <wp:wrapTopAndBottom/>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140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9AEDB92">
              <v:line id="Line 3"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219.85pt,357.35pt" to="405pt,357.35pt" w14:anchorId="3B6F4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2I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">
                <w10:wrap type="topAndBottom" anchorx="page"/>
              </v:line>
            </w:pict>
          </mc:Fallback>
        </mc:AlternateContent>
      </w:r>
      <w:r>
        <w:rPr>
          <w:noProof/>
        </w:rPr>
        <mc:AlternateContent>
          <mc:Choice Requires="wps">
            <w:drawing>
              <wp:anchor distT="0" distB="0" distL="0" distR="0" simplePos="0" relativeHeight="251658303" behindDoc="0" locked="0" layoutInCell="1" allowOverlap="1" wp14:anchorId="057D0C84" wp14:editId="2955D688">
                <wp:simplePos x="0" y="0"/>
                <wp:positionH relativeFrom="page">
                  <wp:posOffset>5306695</wp:posOffset>
                </wp:positionH>
                <wp:positionV relativeFrom="paragraph">
                  <wp:posOffset>4538345</wp:posOffset>
                </wp:positionV>
                <wp:extent cx="1619885" cy="0"/>
                <wp:effectExtent l="10795" t="7620" r="7620" b="11430"/>
                <wp:wrapTopAndBottom/>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715D27">
              <v:line id="Line 2"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417.85pt,357.35pt" to="545.4pt,357.35pt" w14:anchorId="37B22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TbEw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">
                <w10:wrap type="topAndBottom" anchorx="page"/>
              </v:line>
            </w:pict>
          </mc:Fallback>
        </mc:AlternateContent>
      </w:r>
    </w:p>
    <w:p w14:paraId="2A5B58FF" w14:textId="77777777" w:rsidR="00DD381B" w:rsidRDefault="00DD381B">
      <w:pPr>
        <w:pStyle w:val="BodyText"/>
        <w:spacing w:before="3"/>
        <w:rPr>
          <w:sz w:val="24"/>
        </w:rPr>
      </w:pPr>
    </w:p>
    <w:p w14:paraId="0D720555" w14:textId="77777777" w:rsidR="00DD381B" w:rsidRDefault="00DD381B">
      <w:pPr>
        <w:pStyle w:val="BodyText"/>
        <w:spacing w:before="3"/>
        <w:rPr>
          <w:sz w:val="24"/>
        </w:rPr>
      </w:pPr>
    </w:p>
    <w:p w14:paraId="6A43476C" w14:textId="77777777" w:rsidR="00DD381B" w:rsidRDefault="00DD381B">
      <w:pPr>
        <w:pStyle w:val="BodyText"/>
        <w:spacing w:before="3"/>
        <w:rPr>
          <w:sz w:val="24"/>
        </w:rPr>
      </w:pPr>
    </w:p>
    <w:p w14:paraId="3217E742" w14:textId="77777777" w:rsidR="00DD381B" w:rsidRDefault="00DD381B">
      <w:pPr>
        <w:pStyle w:val="BodyText"/>
        <w:spacing w:before="3"/>
        <w:rPr>
          <w:sz w:val="24"/>
        </w:rPr>
      </w:pPr>
    </w:p>
    <w:p w14:paraId="5A0F8D77" w14:textId="77777777" w:rsidR="00DD381B" w:rsidRDefault="00DD381B">
      <w:pPr>
        <w:pStyle w:val="BodyText"/>
        <w:spacing w:before="3"/>
        <w:rPr>
          <w:sz w:val="24"/>
        </w:rPr>
      </w:pPr>
    </w:p>
    <w:p w14:paraId="21B2FACE" w14:textId="77777777" w:rsidR="00DD381B" w:rsidRDefault="00DD381B">
      <w:pPr>
        <w:pStyle w:val="BodyText"/>
        <w:spacing w:before="3"/>
        <w:rPr>
          <w:sz w:val="24"/>
        </w:rPr>
      </w:pPr>
    </w:p>
    <w:p w14:paraId="6A4C6BE1" w14:textId="77777777" w:rsidR="00DD381B" w:rsidRDefault="00DD381B">
      <w:pPr>
        <w:pStyle w:val="BodyText"/>
        <w:spacing w:before="3"/>
        <w:rPr>
          <w:sz w:val="24"/>
        </w:rPr>
      </w:pPr>
    </w:p>
    <w:p w14:paraId="10D375AD" w14:textId="77777777" w:rsidR="00DD381B" w:rsidRDefault="00DD381B">
      <w:pPr>
        <w:pStyle w:val="BodyText"/>
        <w:spacing w:before="3"/>
        <w:rPr>
          <w:sz w:val="24"/>
        </w:rPr>
      </w:pPr>
    </w:p>
    <w:p w14:paraId="1B5626A5" w14:textId="77777777" w:rsidR="00DD381B" w:rsidRDefault="00DD381B">
      <w:pPr>
        <w:pStyle w:val="BodyText"/>
        <w:spacing w:before="3"/>
        <w:rPr>
          <w:sz w:val="24"/>
        </w:rPr>
      </w:pPr>
    </w:p>
    <w:p w14:paraId="531555A4" w14:textId="77777777" w:rsidR="00DD381B" w:rsidRDefault="00DD381B">
      <w:pPr>
        <w:pStyle w:val="BodyText"/>
        <w:spacing w:before="3"/>
        <w:rPr>
          <w:sz w:val="24"/>
        </w:rPr>
      </w:pPr>
    </w:p>
    <w:p w14:paraId="74835C47" w14:textId="77777777" w:rsidR="00DD381B" w:rsidRDefault="00DD381B">
      <w:pPr>
        <w:pStyle w:val="BodyText"/>
        <w:spacing w:before="3"/>
        <w:rPr>
          <w:sz w:val="24"/>
        </w:rPr>
      </w:pPr>
    </w:p>
    <w:p w14:paraId="6E77F89D" w14:textId="77777777" w:rsidR="00DD381B" w:rsidRDefault="00DD381B">
      <w:pPr>
        <w:pStyle w:val="BodyText"/>
        <w:spacing w:before="3"/>
        <w:rPr>
          <w:sz w:val="24"/>
        </w:rPr>
      </w:pPr>
    </w:p>
    <w:p w14:paraId="0B89A3BD" w14:textId="77777777" w:rsidR="00DD381B" w:rsidRDefault="00DD381B">
      <w:pPr>
        <w:pStyle w:val="BodyText"/>
        <w:spacing w:before="3"/>
        <w:rPr>
          <w:sz w:val="24"/>
        </w:rPr>
      </w:pPr>
    </w:p>
    <w:p w14:paraId="3A5B3126" w14:textId="77777777" w:rsidR="00DD381B" w:rsidRDefault="00DD381B">
      <w:pPr>
        <w:pStyle w:val="BodyText"/>
        <w:spacing w:before="3"/>
        <w:rPr>
          <w:sz w:val="24"/>
        </w:rPr>
      </w:pPr>
    </w:p>
    <w:p w14:paraId="57794E14" w14:textId="77777777" w:rsidR="00DD381B" w:rsidRDefault="00DD381B">
      <w:pPr>
        <w:pStyle w:val="BodyText"/>
        <w:spacing w:before="3"/>
        <w:rPr>
          <w:sz w:val="24"/>
        </w:rPr>
      </w:pPr>
    </w:p>
    <w:p w14:paraId="63B535D9" w14:textId="77777777" w:rsidR="00DD381B" w:rsidRDefault="00DD381B">
      <w:pPr>
        <w:pStyle w:val="BodyText"/>
        <w:spacing w:before="3"/>
        <w:rPr>
          <w:sz w:val="24"/>
        </w:rPr>
      </w:pPr>
    </w:p>
    <w:p w14:paraId="39DFA4D8" w14:textId="77777777" w:rsidR="00DD381B" w:rsidRDefault="00DD381B">
      <w:pPr>
        <w:pStyle w:val="BodyText"/>
        <w:spacing w:before="3"/>
        <w:rPr>
          <w:sz w:val="24"/>
        </w:rPr>
      </w:pPr>
    </w:p>
    <w:p w14:paraId="53C3B23B" w14:textId="77777777" w:rsidR="00DD381B" w:rsidRDefault="00DD381B">
      <w:pPr>
        <w:pStyle w:val="BodyText"/>
        <w:spacing w:before="3"/>
        <w:rPr>
          <w:sz w:val="24"/>
        </w:rPr>
      </w:pPr>
    </w:p>
    <w:p w14:paraId="15997161" w14:textId="77777777" w:rsidR="00DD381B" w:rsidRDefault="00DD381B">
      <w:pPr>
        <w:pStyle w:val="BodyText"/>
        <w:spacing w:before="3"/>
        <w:rPr>
          <w:sz w:val="24"/>
        </w:rPr>
      </w:pPr>
    </w:p>
    <w:p w14:paraId="3A9F57F3" w14:textId="77777777" w:rsidR="00DD381B" w:rsidRDefault="00DD381B">
      <w:pPr>
        <w:rPr>
          <w:sz w:val="24"/>
        </w:rPr>
        <w:sectPr w:rsidR="00DD381B">
          <w:pgSz w:w="12240" w:h="15840"/>
          <w:pgMar w:top="920" w:right="1220" w:bottom="1080" w:left="900" w:header="725" w:footer="886" w:gutter="0"/>
          <w:cols w:space="720"/>
        </w:sectPr>
      </w:pPr>
    </w:p>
    <w:p w14:paraId="0DFDEA95" w14:textId="77777777" w:rsidR="00DD381B" w:rsidRDefault="00DD381B">
      <w:pPr>
        <w:pStyle w:val="BodyText"/>
      </w:pPr>
    </w:p>
    <w:p w14:paraId="611D1FC8" w14:textId="77777777" w:rsidR="00DD381B" w:rsidRDefault="00DD381B">
      <w:pPr>
        <w:pStyle w:val="BodyText"/>
        <w:spacing w:before="1"/>
        <w:rPr>
          <w:sz w:val="17"/>
        </w:rPr>
      </w:pPr>
    </w:p>
    <w:p w14:paraId="35592AB3" w14:textId="3182D76C" w:rsidR="00DD381B" w:rsidRDefault="00A55D77">
      <w:pPr>
        <w:pStyle w:val="Heading2"/>
        <w:ind w:left="1751"/>
      </w:pPr>
      <w:bookmarkStart w:id="47" w:name="_Toc85549657"/>
      <w:r>
        <w:t xml:space="preserve">Attachment </w:t>
      </w:r>
      <w:bookmarkEnd w:id="47"/>
      <w:r w:rsidR="00554A2C">
        <w:t>A-7</w:t>
      </w:r>
    </w:p>
    <w:p w14:paraId="38C7F636" w14:textId="77777777" w:rsidR="00DD381B" w:rsidRDefault="00A55D77">
      <w:pPr>
        <w:pStyle w:val="Heading4"/>
        <w:spacing w:before="5" w:line="247" w:lineRule="auto"/>
        <w:ind w:left="1751" w:right="1771"/>
        <w:jc w:val="center"/>
      </w:pPr>
      <w:bookmarkStart w:id="48" w:name="_Toc85549658"/>
      <w:r>
        <w:t xml:space="preserve">Operating and Maintenance Agreement Between Subcontractor </w:t>
      </w:r>
      <w:proofErr w:type="gramStart"/>
      <w:r>
        <w:t>And</w:t>
      </w:r>
      <w:proofErr w:type="gramEnd"/>
      <w:r>
        <w:t xml:space="preserve"> Energy Systems Group, LLC</w:t>
      </w:r>
      <w:bookmarkEnd w:id="48"/>
    </w:p>
    <w:p w14:paraId="6A3D3FA5" w14:textId="77777777" w:rsidR="00DD381B" w:rsidRDefault="00DD381B">
      <w:pPr>
        <w:pStyle w:val="BodyText"/>
        <w:rPr>
          <w:b/>
          <w:sz w:val="22"/>
        </w:rPr>
      </w:pPr>
    </w:p>
    <w:p w14:paraId="4ABF8877" w14:textId="77777777" w:rsidR="00DD381B" w:rsidRDefault="00DD381B">
      <w:pPr>
        <w:pStyle w:val="BodyText"/>
        <w:spacing w:before="7"/>
        <w:rPr>
          <w:b/>
          <w:sz w:val="18"/>
        </w:rPr>
      </w:pPr>
    </w:p>
    <w:p w14:paraId="30E309CF" w14:textId="77777777" w:rsidR="00DD381B" w:rsidRDefault="00A55D77">
      <w:pPr>
        <w:ind w:left="1750" w:right="1771"/>
        <w:jc w:val="center"/>
        <w:rPr>
          <w:b/>
          <w:sz w:val="28"/>
        </w:rPr>
      </w:pPr>
      <w:r>
        <w:rPr>
          <w:b/>
          <w:sz w:val="28"/>
        </w:rPr>
        <w:t>MAINTENANCE SCHEDULE</w:t>
      </w:r>
    </w:p>
    <w:p w14:paraId="10FC161B" w14:textId="77777777" w:rsidR="00DD381B" w:rsidRDefault="00DD381B">
      <w:pPr>
        <w:pStyle w:val="BodyText"/>
        <w:spacing w:before="7"/>
        <w:rPr>
          <w:b/>
          <w:sz w:val="39"/>
        </w:rPr>
      </w:pPr>
    </w:p>
    <w:p w14:paraId="31E8BD5C" w14:textId="77777777" w:rsidR="00DD381B" w:rsidRDefault="00A55D77">
      <w:pPr>
        <w:pStyle w:val="BodyText"/>
        <w:ind w:left="100" w:right="377"/>
      </w:pPr>
      <w:r>
        <w:t>Typical preventive maintenance services will include, but shall not be limited to, the following schedule. Subcontractor may recommend alternate methods or schedules for review and approval by ESG.</w:t>
      </w:r>
    </w:p>
    <w:p w14:paraId="48B54B10" w14:textId="77777777" w:rsidR="00DD381B" w:rsidRDefault="00DD381B">
      <w:pPr>
        <w:pStyle w:val="BodyText"/>
        <w:spacing w:before="3"/>
      </w:pPr>
    </w:p>
    <w:p w14:paraId="6E0D7A14" w14:textId="77777777" w:rsidR="00DD381B" w:rsidRDefault="00A55D77">
      <w:pPr>
        <w:pStyle w:val="Heading4"/>
        <w:ind w:left="819"/>
      </w:pPr>
      <w:bookmarkStart w:id="49" w:name="_Toc85549659"/>
      <w:r>
        <w:t>Air Handling Equipment</w:t>
      </w:r>
      <w:bookmarkEnd w:id="49"/>
    </w:p>
    <w:p w14:paraId="1611463B" w14:textId="77777777" w:rsidR="00DD381B" w:rsidRDefault="00A55D77">
      <w:pPr>
        <w:pStyle w:val="BodyText"/>
        <w:spacing w:line="229" w:lineRule="exact"/>
        <w:ind w:left="819"/>
      </w:pPr>
      <w:r>
        <w:t>Clean outside air screens (annual)</w:t>
      </w:r>
    </w:p>
    <w:p w14:paraId="2FC00DBE" w14:textId="77777777" w:rsidR="00DD381B" w:rsidRDefault="00A55D77">
      <w:pPr>
        <w:pStyle w:val="BodyText"/>
        <w:ind w:left="985" w:right="1299" w:hanging="166"/>
      </w:pPr>
      <w:r>
        <w:t>Lubricate and flush fan and motor bearings when applicable (per manufacturer’s recommended frequency)</w:t>
      </w:r>
    </w:p>
    <w:p w14:paraId="75DBF05C" w14:textId="77777777" w:rsidR="00DD381B" w:rsidRDefault="00A55D77">
      <w:pPr>
        <w:pStyle w:val="BodyText"/>
        <w:ind w:left="819" w:right="2513"/>
      </w:pPr>
      <w:r>
        <w:t>Inspect and adjust belts, pulleys, and shaft collars (each service) Inspect fan blades for dirt and fatigue (annual)</w:t>
      </w:r>
    </w:p>
    <w:p w14:paraId="11A0FE6C" w14:textId="77777777" w:rsidR="00DD381B" w:rsidRDefault="00A55D77">
      <w:pPr>
        <w:pStyle w:val="BodyText"/>
        <w:spacing w:line="227" w:lineRule="exact"/>
        <w:ind w:left="819"/>
      </w:pPr>
      <w:r>
        <w:t>Inspect starter contacts (quarterly)</w:t>
      </w:r>
    </w:p>
    <w:p w14:paraId="684D3898" w14:textId="77777777" w:rsidR="00DD381B" w:rsidRDefault="00A55D77">
      <w:pPr>
        <w:pStyle w:val="BodyText"/>
        <w:ind w:left="819" w:right="4023"/>
      </w:pPr>
      <w:r>
        <w:t xml:space="preserve">Check and record </w:t>
      </w:r>
      <w:proofErr w:type="gramStart"/>
      <w:r>
        <w:t>rpm’s</w:t>
      </w:r>
      <w:proofErr w:type="gramEnd"/>
      <w:r>
        <w:t xml:space="preserve"> on fans (semi-annual) Inspect condition of vibration insulators (annual)</w:t>
      </w:r>
    </w:p>
    <w:p w14:paraId="7581045E" w14:textId="77777777" w:rsidR="00DD381B" w:rsidRDefault="00A55D77">
      <w:pPr>
        <w:pStyle w:val="BodyText"/>
        <w:spacing w:before="1" w:line="227" w:lineRule="exact"/>
        <w:ind w:left="819"/>
      </w:pPr>
      <w:r>
        <w:t>Lube and tighten set screws on damper linkage and crank arms (quarterly)</w:t>
      </w:r>
    </w:p>
    <w:p w14:paraId="71919297" w14:textId="77777777" w:rsidR="00DD381B" w:rsidRDefault="00A55D77">
      <w:pPr>
        <w:pStyle w:val="BodyText"/>
        <w:spacing w:line="229" w:lineRule="exact"/>
        <w:ind w:left="819"/>
      </w:pPr>
      <w:r>
        <w:t>Inspect for entrained condensate on internal surfaces that may shorten equipment life</w:t>
      </w:r>
    </w:p>
    <w:p w14:paraId="78B1A237" w14:textId="77777777" w:rsidR="00DD381B" w:rsidRDefault="00DD381B">
      <w:pPr>
        <w:pStyle w:val="BodyText"/>
        <w:spacing w:before="1"/>
        <w:rPr>
          <w:sz w:val="21"/>
        </w:rPr>
      </w:pPr>
    </w:p>
    <w:p w14:paraId="51A8FF75" w14:textId="77777777" w:rsidR="00DD381B" w:rsidRDefault="00A55D77">
      <w:pPr>
        <w:pStyle w:val="Heading4"/>
        <w:spacing w:before="1"/>
        <w:ind w:left="819"/>
      </w:pPr>
      <w:bookmarkStart w:id="50" w:name="_Toc85549660"/>
      <w:r>
        <w:t>Evaporator and Condenser Coils</w:t>
      </w:r>
      <w:bookmarkEnd w:id="50"/>
    </w:p>
    <w:p w14:paraId="5B5CFF7F" w14:textId="77777777" w:rsidR="00DD381B" w:rsidRDefault="00A55D77">
      <w:pPr>
        <w:pStyle w:val="BodyText"/>
        <w:spacing w:line="229" w:lineRule="exact"/>
        <w:ind w:left="819"/>
      </w:pPr>
      <w:r>
        <w:t>Clean air-cooled condenser (annual)</w:t>
      </w:r>
    </w:p>
    <w:p w14:paraId="19C29CBB" w14:textId="77777777" w:rsidR="00DD381B" w:rsidRDefault="00A55D77">
      <w:pPr>
        <w:pStyle w:val="BodyText"/>
        <w:ind w:left="819" w:right="2771"/>
      </w:pPr>
      <w:r>
        <w:t xml:space="preserve">Clean </w:t>
      </w:r>
      <w:proofErr w:type="gramStart"/>
      <w:r>
        <w:t>condensate</w:t>
      </w:r>
      <w:proofErr w:type="gramEnd"/>
      <w:r>
        <w:t xml:space="preserve"> pan and chemically treat related drain (quarterly) Check and set super heat on evaporator (annual)</w:t>
      </w:r>
    </w:p>
    <w:p w14:paraId="5A03737F" w14:textId="77777777" w:rsidR="00DD381B" w:rsidRDefault="00A55D77">
      <w:pPr>
        <w:pStyle w:val="BodyText"/>
        <w:spacing w:before="1" w:line="227" w:lineRule="exact"/>
        <w:ind w:left="819"/>
      </w:pPr>
      <w:r>
        <w:t>Inspect and clean evaporator (annual)</w:t>
      </w:r>
    </w:p>
    <w:p w14:paraId="5172A681" w14:textId="77777777" w:rsidR="00DD381B" w:rsidRDefault="00A55D77">
      <w:pPr>
        <w:pStyle w:val="BodyText"/>
        <w:spacing w:line="229" w:lineRule="exact"/>
        <w:ind w:left="819"/>
      </w:pPr>
      <w:r>
        <w:t>Check water-regulating valve on condenser inlet (annual)</w:t>
      </w:r>
    </w:p>
    <w:p w14:paraId="366A74C3" w14:textId="77777777" w:rsidR="00DD381B" w:rsidRDefault="00DD381B">
      <w:pPr>
        <w:pStyle w:val="BodyText"/>
        <w:spacing w:before="3"/>
      </w:pPr>
    </w:p>
    <w:p w14:paraId="2D0E24C6" w14:textId="77777777" w:rsidR="00DD381B" w:rsidRDefault="00A55D77">
      <w:pPr>
        <w:pStyle w:val="Heading4"/>
        <w:spacing w:before="1"/>
        <w:ind w:left="819"/>
      </w:pPr>
      <w:bookmarkStart w:id="51" w:name="_Toc85549661"/>
      <w:r>
        <w:t>Compressor</w:t>
      </w:r>
      <w:bookmarkEnd w:id="51"/>
    </w:p>
    <w:p w14:paraId="12A581CB" w14:textId="77777777" w:rsidR="00DD381B" w:rsidRDefault="00A55D77">
      <w:pPr>
        <w:pStyle w:val="BodyText"/>
        <w:spacing w:line="229" w:lineRule="exact"/>
        <w:ind w:left="819"/>
      </w:pPr>
      <w:r>
        <w:t>Take oil sample, analyze and record (annual)</w:t>
      </w:r>
    </w:p>
    <w:p w14:paraId="7271159F" w14:textId="77777777" w:rsidR="00DD381B" w:rsidRDefault="00A55D77">
      <w:pPr>
        <w:pStyle w:val="BodyText"/>
        <w:ind w:left="819" w:right="3745"/>
      </w:pPr>
      <w:r>
        <w:t>Check crank case heater for operation (each service) Inspect shaft seal for leaks (each service)</w:t>
      </w:r>
    </w:p>
    <w:p w14:paraId="77575C89" w14:textId="77777777" w:rsidR="00DD381B" w:rsidRDefault="00A55D77">
      <w:pPr>
        <w:pStyle w:val="BodyText"/>
        <w:ind w:left="819" w:right="1299"/>
      </w:pPr>
      <w:r>
        <w:t>Flush and lubricate motor bearings (per manufacturer’s recommended frequency) Check and adjust unloader (annual)</w:t>
      </w:r>
    </w:p>
    <w:p w14:paraId="6D85E3A3" w14:textId="77777777" w:rsidR="00DD381B" w:rsidRDefault="00A55D77">
      <w:pPr>
        <w:pStyle w:val="BodyText"/>
        <w:spacing w:line="227" w:lineRule="exact"/>
        <w:ind w:left="819"/>
      </w:pPr>
      <w:r>
        <w:t>Simulate operation of oil failure switch (each service)</w:t>
      </w:r>
    </w:p>
    <w:p w14:paraId="447AC566" w14:textId="77777777" w:rsidR="00DD381B" w:rsidRDefault="00A55D77">
      <w:pPr>
        <w:pStyle w:val="BodyText"/>
        <w:ind w:left="819" w:right="2513"/>
      </w:pPr>
      <w:r>
        <w:t xml:space="preserve">Simulate operation of </w:t>
      </w:r>
      <w:proofErr w:type="gramStart"/>
      <w:r>
        <w:t>high and low pressure</w:t>
      </w:r>
      <w:proofErr w:type="gramEnd"/>
      <w:r>
        <w:t xml:space="preserve"> switch (each service) Check head and suction line pressures (quarterly)</w:t>
      </w:r>
    </w:p>
    <w:p w14:paraId="34F3A429" w14:textId="77777777" w:rsidR="00DD381B" w:rsidRDefault="00A55D77">
      <w:pPr>
        <w:pStyle w:val="BodyText"/>
        <w:spacing w:before="1" w:line="227" w:lineRule="exact"/>
        <w:ind w:left="819"/>
      </w:pPr>
      <w:r>
        <w:t>Check oil pressure and filter (each service)</w:t>
      </w:r>
    </w:p>
    <w:p w14:paraId="01ED8507" w14:textId="77777777" w:rsidR="00DD381B" w:rsidRDefault="00A55D77">
      <w:pPr>
        <w:pStyle w:val="BodyText"/>
        <w:ind w:left="819" w:right="1299"/>
      </w:pPr>
      <w:r>
        <w:t>Take amp and voltage readings, record and compare to nameplate (quarterly) Inspect moisture and charge indicator (each service)</w:t>
      </w:r>
    </w:p>
    <w:p w14:paraId="1014FFA3" w14:textId="77777777" w:rsidR="00DD381B" w:rsidRDefault="00A55D77">
      <w:pPr>
        <w:pStyle w:val="BodyText"/>
        <w:ind w:left="819" w:right="5257"/>
      </w:pPr>
      <w:r>
        <w:t>Check starter contacts (quarterly) Check starter run timing (quarterly) Leak test refrigerant system (annual)</w:t>
      </w:r>
    </w:p>
    <w:p w14:paraId="109FDC7F" w14:textId="77777777" w:rsidR="00DD381B" w:rsidRDefault="00A55D77">
      <w:pPr>
        <w:pStyle w:val="BodyText"/>
        <w:spacing w:line="227" w:lineRule="exact"/>
        <w:ind w:left="819"/>
      </w:pPr>
      <w:r>
        <w:t>Test and check time delay relay (quarterly)</w:t>
      </w:r>
    </w:p>
    <w:p w14:paraId="5FDABB2B" w14:textId="77777777" w:rsidR="00DD381B" w:rsidRDefault="00A55D77">
      <w:pPr>
        <w:pStyle w:val="BodyText"/>
        <w:ind w:left="819" w:right="4023"/>
      </w:pPr>
      <w:r>
        <w:t>Check couplings for alignment and vibration (annual) Megg compressor motors (annual)</w:t>
      </w:r>
    </w:p>
    <w:p w14:paraId="654B41F3" w14:textId="77777777" w:rsidR="00DD381B" w:rsidRDefault="00A55D77">
      <w:pPr>
        <w:pStyle w:val="BodyText"/>
        <w:spacing w:before="1" w:line="228" w:lineRule="exact"/>
        <w:ind w:left="819"/>
      </w:pPr>
      <w:r>
        <w:t>Check for leaking valves (annual)</w:t>
      </w:r>
    </w:p>
    <w:p w14:paraId="132E059C" w14:textId="77777777" w:rsidR="00DD381B" w:rsidRDefault="00DD381B">
      <w:pPr>
        <w:pStyle w:val="BodyText"/>
        <w:spacing w:before="2"/>
      </w:pPr>
    </w:p>
    <w:p w14:paraId="6799EE96" w14:textId="77777777" w:rsidR="00DD381B" w:rsidRDefault="00A55D77">
      <w:pPr>
        <w:pStyle w:val="Heading4"/>
        <w:spacing w:before="1"/>
        <w:ind w:left="819"/>
      </w:pPr>
      <w:bookmarkStart w:id="52" w:name="_Toc85549662"/>
      <w:r>
        <w:t>Water Chiller</w:t>
      </w:r>
      <w:bookmarkEnd w:id="52"/>
    </w:p>
    <w:p w14:paraId="1762E42F" w14:textId="77777777" w:rsidR="00DD381B" w:rsidRDefault="00A55D77">
      <w:pPr>
        <w:pStyle w:val="BodyText"/>
        <w:ind w:left="819" w:right="3177"/>
      </w:pPr>
      <w:r>
        <w:t>Examine piping, check operation, and log (each service) Inspect pumps as required (quarterly)</w:t>
      </w:r>
    </w:p>
    <w:p w14:paraId="47D8A3EF" w14:textId="77777777" w:rsidR="00DD381B" w:rsidRDefault="00A55D77">
      <w:pPr>
        <w:pStyle w:val="BodyText"/>
        <w:spacing w:line="228" w:lineRule="exact"/>
        <w:ind w:left="819"/>
      </w:pPr>
      <w:r>
        <w:t>Perform maintenance functions as outline by chiller manufacturer</w:t>
      </w:r>
    </w:p>
    <w:p w14:paraId="5D15DEE4" w14:textId="77777777" w:rsidR="00DD381B" w:rsidRDefault="00DD381B">
      <w:pPr>
        <w:spacing w:line="228" w:lineRule="exact"/>
        <w:sectPr w:rsidR="00DD381B">
          <w:footerReference w:type="default" r:id="rId25"/>
          <w:pgSz w:w="12240" w:h="15840"/>
          <w:pgMar w:top="920" w:right="1320" w:bottom="1080" w:left="1340" w:header="725" w:footer="886" w:gutter="0"/>
          <w:pgNumType w:start="1"/>
          <w:cols w:space="720"/>
        </w:sectPr>
      </w:pPr>
    </w:p>
    <w:p w14:paraId="2B14AD37" w14:textId="77777777" w:rsidR="00DD381B" w:rsidRDefault="00DD381B">
      <w:pPr>
        <w:pStyle w:val="BodyText"/>
      </w:pPr>
    </w:p>
    <w:p w14:paraId="5345EF65" w14:textId="77777777" w:rsidR="00DD381B" w:rsidRDefault="00DD381B">
      <w:pPr>
        <w:pStyle w:val="BodyText"/>
        <w:rPr>
          <w:sz w:val="17"/>
        </w:rPr>
      </w:pPr>
    </w:p>
    <w:p w14:paraId="3CFDDC6B" w14:textId="77777777" w:rsidR="00DD381B" w:rsidRDefault="00A55D77">
      <w:pPr>
        <w:pStyle w:val="Heading4"/>
        <w:spacing w:before="92"/>
        <w:ind w:left="820"/>
      </w:pPr>
      <w:bookmarkStart w:id="53" w:name="_Toc85549663"/>
      <w:r>
        <w:t>Pumps</w:t>
      </w:r>
      <w:bookmarkEnd w:id="53"/>
    </w:p>
    <w:p w14:paraId="71FDCFD5" w14:textId="77777777" w:rsidR="00DD381B" w:rsidRDefault="00A55D77">
      <w:pPr>
        <w:pStyle w:val="BodyText"/>
        <w:ind w:left="820" w:right="3177"/>
      </w:pPr>
      <w:r>
        <w:t>Flush and lubricate pump and motor bearings (semi-annual) Check coupling alignment and security to shaft (each service) Clean pump strainers (annual)</w:t>
      </w:r>
    </w:p>
    <w:p w14:paraId="311B0BDA" w14:textId="77777777" w:rsidR="00DD381B" w:rsidRDefault="00A55D77">
      <w:pPr>
        <w:pStyle w:val="BodyText"/>
        <w:spacing w:line="228" w:lineRule="exact"/>
        <w:ind w:left="820"/>
      </w:pPr>
      <w:r>
        <w:t>Tighten base mounting bolts (annual)</w:t>
      </w:r>
    </w:p>
    <w:p w14:paraId="75A26C34" w14:textId="77777777" w:rsidR="00DD381B" w:rsidRDefault="00DD381B">
      <w:pPr>
        <w:pStyle w:val="BodyText"/>
        <w:spacing w:before="3"/>
      </w:pPr>
    </w:p>
    <w:p w14:paraId="731E0810" w14:textId="77777777" w:rsidR="00DD381B" w:rsidRDefault="00A55D77">
      <w:pPr>
        <w:pStyle w:val="Heading4"/>
        <w:ind w:left="820"/>
      </w:pPr>
      <w:bookmarkStart w:id="54" w:name="_Toc85549664"/>
      <w:r>
        <w:t>Evaporative Condenser or Cooling Tower</w:t>
      </w:r>
      <w:bookmarkEnd w:id="54"/>
    </w:p>
    <w:p w14:paraId="622853B5" w14:textId="77777777" w:rsidR="00DD381B" w:rsidRDefault="00A55D77">
      <w:pPr>
        <w:pStyle w:val="BodyText"/>
        <w:spacing w:line="229" w:lineRule="exact"/>
        <w:ind w:left="820"/>
      </w:pPr>
      <w:r>
        <w:t>Flush and lubricate fan and motor bearings (semi-annual)</w:t>
      </w:r>
    </w:p>
    <w:p w14:paraId="4020375F" w14:textId="77777777" w:rsidR="00DD381B" w:rsidRDefault="00A55D77">
      <w:pPr>
        <w:pStyle w:val="BodyText"/>
        <w:ind w:left="819" w:right="2513"/>
      </w:pPr>
      <w:r>
        <w:t>Check belts and sheaves for wear and adjustment (each service) Clean and adjust spray heads (quarterly)</w:t>
      </w:r>
    </w:p>
    <w:p w14:paraId="2EF91194" w14:textId="77777777" w:rsidR="00DD381B" w:rsidRDefault="00A55D77">
      <w:pPr>
        <w:pStyle w:val="BodyText"/>
        <w:spacing w:before="1" w:line="227" w:lineRule="exact"/>
        <w:ind w:left="819"/>
      </w:pPr>
      <w:r>
        <w:t xml:space="preserve">Clean distribution </w:t>
      </w:r>
      <w:proofErr w:type="gramStart"/>
      <w:r>
        <w:t>pan</w:t>
      </w:r>
      <w:proofErr w:type="gramEnd"/>
      <w:r>
        <w:t xml:space="preserve"> (quarterly)</w:t>
      </w:r>
    </w:p>
    <w:p w14:paraId="24241AFB" w14:textId="77777777" w:rsidR="00DD381B" w:rsidRDefault="00A55D77">
      <w:pPr>
        <w:pStyle w:val="BodyText"/>
        <w:ind w:left="819" w:right="4523"/>
      </w:pPr>
      <w:r>
        <w:t>Adjust water treatment feed rate (each service) Check cycle of concentration (each service) Vacuum tower sump (each service)</w:t>
      </w:r>
    </w:p>
    <w:p w14:paraId="182BDC36" w14:textId="77777777" w:rsidR="00DD381B" w:rsidRDefault="00A55D77">
      <w:pPr>
        <w:pStyle w:val="BodyText"/>
        <w:ind w:left="819" w:right="3745"/>
      </w:pPr>
      <w:r>
        <w:t xml:space="preserve">Check tower sump </w:t>
      </w:r>
      <w:proofErr w:type="gramStart"/>
      <w:r>
        <w:t>pan</w:t>
      </w:r>
      <w:proofErr w:type="gramEnd"/>
      <w:r>
        <w:t xml:space="preserve"> for corrosion (each service) Wash and spray honeycomb eliminator with algaecide Check tower seams and piping for leaks (each service) Check and adjust float adjustment level (each service) Check and clean pump strainer (quarterly)</w:t>
      </w:r>
    </w:p>
    <w:p w14:paraId="65ABD2F7" w14:textId="77777777" w:rsidR="00DD381B" w:rsidRDefault="00A55D77">
      <w:pPr>
        <w:pStyle w:val="BodyText"/>
        <w:spacing w:line="228" w:lineRule="exact"/>
        <w:ind w:left="819"/>
      </w:pPr>
      <w:r>
        <w:t>Check and adjust bleed-off to control concentrations (each service)</w:t>
      </w:r>
    </w:p>
    <w:p w14:paraId="0BC93549" w14:textId="77777777" w:rsidR="00DD381B" w:rsidRDefault="00DD381B">
      <w:pPr>
        <w:pStyle w:val="BodyText"/>
        <w:spacing w:before="2"/>
      </w:pPr>
    </w:p>
    <w:p w14:paraId="410DE60B" w14:textId="77777777" w:rsidR="00DD381B" w:rsidRDefault="00A55D77">
      <w:pPr>
        <w:pStyle w:val="Heading4"/>
        <w:ind w:left="819"/>
      </w:pPr>
      <w:bookmarkStart w:id="55" w:name="_Toc85549665"/>
      <w:r>
        <w:t>Air Compressor</w:t>
      </w:r>
      <w:bookmarkEnd w:id="55"/>
    </w:p>
    <w:p w14:paraId="4D3F1A7F" w14:textId="77777777" w:rsidR="00DD381B" w:rsidRDefault="00A55D77">
      <w:pPr>
        <w:pStyle w:val="BodyText"/>
        <w:ind w:left="819" w:right="4406"/>
      </w:pPr>
      <w:r>
        <w:t>Drain air compressor tank (each service) Replace intake and supply filter (every 2 years) Check air compressor check valve (each</w:t>
      </w:r>
      <w:r>
        <w:rPr>
          <w:spacing w:val="-23"/>
        </w:rPr>
        <w:t xml:space="preserve"> </w:t>
      </w:r>
      <w:r>
        <w:t>service) Change air compressor oil</w:t>
      </w:r>
      <w:r>
        <w:rPr>
          <w:spacing w:val="-29"/>
        </w:rPr>
        <w:t xml:space="preserve"> </w:t>
      </w:r>
      <w:r>
        <w:t>(annual)</w:t>
      </w:r>
    </w:p>
    <w:p w14:paraId="08E86690" w14:textId="77777777" w:rsidR="00DD381B" w:rsidRDefault="00A55D77">
      <w:pPr>
        <w:pStyle w:val="BodyText"/>
        <w:spacing w:line="228" w:lineRule="exact"/>
        <w:ind w:left="819"/>
      </w:pPr>
      <w:r>
        <w:t>Check motor belt and pulley (each service)</w:t>
      </w:r>
    </w:p>
    <w:p w14:paraId="56B34F6B" w14:textId="77777777" w:rsidR="00DD381B" w:rsidRDefault="00DD381B">
      <w:pPr>
        <w:pStyle w:val="BodyText"/>
        <w:spacing w:before="3"/>
      </w:pPr>
    </w:p>
    <w:p w14:paraId="37FAA30C" w14:textId="77777777" w:rsidR="00DD381B" w:rsidRDefault="00A55D77">
      <w:pPr>
        <w:pStyle w:val="Heading4"/>
        <w:ind w:left="819"/>
      </w:pPr>
      <w:bookmarkStart w:id="56" w:name="_Toc85549666"/>
      <w:r>
        <w:t>Water Treatment</w:t>
      </w:r>
      <w:bookmarkEnd w:id="56"/>
    </w:p>
    <w:p w14:paraId="254DE1C5" w14:textId="77777777" w:rsidR="00DD381B" w:rsidRDefault="00A55D77">
      <w:pPr>
        <w:pStyle w:val="BodyText"/>
        <w:ind w:left="819"/>
      </w:pPr>
      <w:r>
        <w:t>Furnish Chemicals as required to retard scale, corrosion, and biological growths (each service)</w:t>
      </w:r>
    </w:p>
    <w:p w14:paraId="37DB1750" w14:textId="77777777" w:rsidR="00DD381B" w:rsidRDefault="00DD381B">
      <w:pPr>
        <w:pStyle w:val="BodyText"/>
        <w:spacing w:before="2"/>
      </w:pPr>
    </w:p>
    <w:p w14:paraId="6B1A1C3F" w14:textId="77777777" w:rsidR="00DD381B" w:rsidRDefault="00A55D77">
      <w:pPr>
        <w:pStyle w:val="Heading4"/>
        <w:spacing w:before="1"/>
        <w:ind w:left="819"/>
      </w:pPr>
      <w:bookmarkStart w:id="57" w:name="_Toc85549667"/>
      <w:r>
        <w:t>Building Automation System Maintenance</w:t>
      </w:r>
      <w:bookmarkEnd w:id="57"/>
    </w:p>
    <w:p w14:paraId="63BA81F7" w14:textId="77777777" w:rsidR="00DD381B" w:rsidRDefault="00A55D77">
      <w:pPr>
        <w:pStyle w:val="BodyText"/>
        <w:ind w:left="819" w:right="1299"/>
      </w:pPr>
      <w:r>
        <w:t>Check microprocessor power supplies for proper operation and voltage (quarterly) Check time/date for accuracy (quarterly)</w:t>
      </w:r>
    </w:p>
    <w:p w14:paraId="0518BBEC" w14:textId="77777777" w:rsidR="00DD381B" w:rsidRDefault="00A55D77">
      <w:pPr>
        <w:pStyle w:val="BodyText"/>
        <w:ind w:left="819" w:right="2813"/>
      </w:pPr>
      <w:r>
        <w:t>Check backup batteries for proper operation (quarterly) Disconnect/connect power to verify proper operation (quarterly) Check and verify inputs and outputs (quarterly)</w:t>
      </w:r>
    </w:p>
    <w:p w14:paraId="20EE0263" w14:textId="77777777" w:rsidR="00DD381B" w:rsidRDefault="00A55D77">
      <w:pPr>
        <w:pStyle w:val="BodyText"/>
        <w:ind w:left="819" w:right="4023"/>
      </w:pPr>
      <w:r>
        <w:t>Check relay position for override status (quarterly) Check modems for proper operation (quarterly)</w:t>
      </w:r>
    </w:p>
    <w:p w14:paraId="65DE4589" w14:textId="77777777" w:rsidR="00DD381B" w:rsidRDefault="00A55D77">
      <w:pPr>
        <w:pStyle w:val="BodyText"/>
        <w:spacing w:line="227" w:lineRule="exact"/>
        <w:ind w:left="819"/>
      </w:pPr>
      <w:r>
        <w:t>Check cables and leads for proper connection (quarterly)</w:t>
      </w:r>
    </w:p>
    <w:p w14:paraId="1B1E941B" w14:textId="77777777" w:rsidR="00DD381B" w:rsidRDefault="00A55D77">
      <w:pPr>
        <w:pStyle w:val="BodyText"/>
        <w:ind w:left="819" w:right="1299"/>
      </w:pPr>
      <w:r>
        <w:t>Download programs on floppy disk and store for emergency backup (quarterly) Clean and reseat all input/output boards (quarterly)</w:t>
      </w:r>
    </w:p>
    <w:p w14:paraId="7F248288" w14:textId="77777777" w:rsidR="00DD381B" w:rsidRDefault="00A55D77">
      <w:pPr>
        <w:pStyle w:val="BodyText"/>
        <w:spacing w:line="227" w:lineRule="exact"/>
        <w:ind w:left="819"/>
      </w:pPr>
      <w:r>
        <w:t>Reseat all cables and connectors (quarterly)</w:t>
      </w:r>
    </w:p>
    <w:p w14:paraId="36B09A7C" w14:textId="77777777" w:rsidR="00DD381B" w:rsidRDefault="00A55D77">
      <w:pPr>
        <w:pStyle w:val="BodyText"/>
        <w:ind w:left="819" w:right="1299"/>
      </w:pPr>
      <w:r>
        <w:t>Check termination board connections for loose, broken, or faulty wires (quarterly) Secure all loose connections (quarterly)</w:t>
      </w:r>
    </w:p>
    <w:p w14:paraId="30236349" w14:textId="77777777" w:rsidR="00DD381B" w:rsidRDefault="00A55D77">
      <w:pPr>
        <w:pStyle w:val="BodyText"/>
        <w:ind w:left="819" w:right="1299"/>
      </w:pPr>
      <w:r>
        <w:t>Clean wires and vacuum dust and dirt from microprocessor enclosures (quarterly) Verify voltages for all analog outputs and analog inputs (annual)</w:t>
      </w:r>
    </w:p>
    <w:p w14:paraId="58A4B1FF" w14:textId="42BD2FB6" w:rsidR="00DD381B" w:rsidRDefault="00A55D77">
      <w:pPr>
        <w:pStyle w:val="BodyText"/>
        <w:ind w:left="819" w:right="4523"/>
      </w:pPr>
      <w:r>
        <w:t>Calibrate temperature sensors (as needed) Calibrate pressure transducers (annual) Replace backup batteries (if required)</w:t>
      </w:r>
    </w:p>
    <w:p w14:paraId="6EDC368D" w14:textId="12E688CF" w:rsidR="00075B20" w:rsidRDefault="00075B20">
      <w:pPr>
        <w:pStyle w:val="BodyText"/>
        <w:ind w:left="819" w:right="4523"/>
      </w:pPr>
    </w:p>
    <w:p w14:paraId="4364F755" w14:textId="77777777" w:rsidR="00075B20" w:rsidRDefault="00075B20">
      <w:pPr>
        <w:pStyle w:val="BodyText"/>
        <w:ind w:left="819" w:right="4523"/>
        <w:sectPr w:rsidR="00075B20">
          <w:pgSz w:w="12240" w:h="15840"/>
          <w:pgMar w:top="920" w:right="1320" w:bottom="1080" w:left="1340" w:header="725" w:footer="886" w:gutter="0"/>
          <w:cols w:space="720"/>
        </w:sectPr>
      </w:pPr>
    </w:p>
    <w:p w14:paraId="311B1B95" w14:textId="548F0797" w:rsidR="00075B20" w:rsidRDefault="00075B20">
      <w:pPr>
        <w:pStyle w:val="BodyText"/>
        <w:ind w:left="819" w:right="4523"/>
      </w:pPr>
    </w:p>
    <w:p w14:paraId="5C681722" w14:textId="76CDF7F7" w:rsidR="00075B20" w:rsidRDefault="00075B20" w:rsidP="00075B20">
      <w:pPr>
        <w:pStyle w:val="Heading2"/>
        <w:ind w:left="1751"/>
      </w:pPr>
      <w:r>
        <w:t>Attachment B</w:t>
      </w:r>
    </w:p>
    <w:p w14:paraId="204C5117" w14:textId="5B5133D9" w:rsidR="00075B20" w:rsidRDefault="00075B20" w:rsidP="00075B20">
      <w:pPr>
        <w:pStyle w:val="Heading4"/>
        <w:spacing w:before="5" w:line="247" w:lineRule="auto"/>
        <w:ind w:left="1751" w:right="1771"/>
        <w:jc w:val="center"/>
      </w:pPr>
      <w:r>
        <w:t xml:space="preserve">FEDERAL </w:t>
      </w:r>
      <w:r w:rsidR="00CE73CC">
        <w:t>LAWS, RULES, AND REGULATIONS</w:t>
      </w:r>
    </w:p>
    <w:p w14:paraId="7996D7A8" w14:textId="5F8801E3" w:rsidR="00075B20" w:rsidRDefault="00075B20" w:rsidP="00075B20">
      <w:pPr>
        <w:pStyle w:val="BodyText"/>
        <w:spacing w:before="7"/>
        <w:rPr>
          <w:b/>
          <w:sz w:val="18"/>
        </w:rPr>
      </w:pPr>
    </w:p>
    <w:tbl>
      <w:tblPr>
        <w:tblW w:w="10604" w:type="dxa"/>
        <w:tblInd w:w="106" w:type="dxa"/>
        <w:tblLayout w:type="fixed"/>
        <w:tblCellMar>
          <w:left w:w="0" w:type="dxa"/>
          <w:right w:w="0" w:type="dxa"/>
        </w:tblCellMar>
        <w:tblLook w:val="0000" w:firstRow="0" w:lastRow="0" w:firstColumn="0" w:lastColumn="0" w:noHBand="0" w:noVBand="0"/>
      </w:tblPr>
      <w:tblGrid>
        <w:gridCol w:w="2054"/>
        <w:gridCol w:w="6597"/>
        <w:gridCol w:w="1953"/>
      </w:tblGrid>
      <w:tr w:rsidR="00F74E8D" w:rsidRPr="00075B20" w:rsidDel="0023281A" w14:paraId="14F448D8" w14:textId="77777777" w:rsidTr="00F74E8D">
        <w:trPr>
          <w:gridAfter w:val="1"/>
          <w:wAfter w:w="1953" w:type="dxa"/>
          <w:trHeight w:hRule="exact" w:val="237"/>
        </w:trPr>
        <w:tc>
          <w:tcPr>
            <w:tcW w:w="2054" w:type="dxa"/>
            <w:tcBorders>
              <w:top w:val="none" w:sz="6" w:space="0" w:color="auto"/>
              <w:left w:val="none" w:sz="6" w:space="0" w:color="auto"/>
              <w:bottom w:val="none" w:sz="6" w:space="0" w:color="auto"/>
              <w:right w:val="none" w:sz="6" w:space="0" w:color="auto"/>
            </w:tcBorders>
          </w:tcPr>
          <w:p w14:paraId="6A71DFF6" w14:textId="77777777" w:rsidR="00F74E8D" w:rsidRDefault="00F74E8D" w:rsidP="00075B20">
            <w:pPr>
              <w:widowControl/>
              <w:autoSpaceDE/>
              <w:autoSpaceDN/>
              <w:spacing w:after="120"/>
              <w:ind w:left="615" w:right="-345"/>
              <w:contextualSpacing/>
              <w:jc w:val="both"/>
              <w:rPr>
                <w:rFonts w:eastAsia="Calibri" w:cs="Times New Roman"/>
                <w:sz w:val="18"/>
              </w:rPr>
            </w:pPr>
          </w:p>
          <w:tbl>
            <w:tblPr>
              <w:tblW w:w="0" w:type="auto"/>
              <w:tblInd w:w="106" w:type="dxa"/>
              <w:tblLayout w:type="fixed"/>
              <w:tblCellMar>
                <w:left w:w="0" w:type="dxa"/>
                <w:right w:w="0" w:type="dxa"/>
              </w:tblCellMar>
              <w:tblLook w:val="0000" w:firstRow="0" w:lastRow="0" w:firstColumn="0" w:lastColumn="0" w:noHBand="0" w:noVBand="0"/>
            </w:tblPr>
            <w:tblGrid>
              <w:gridCol w:w="2054"/>
              <w:gridCol w:w="8550"/>
            </w:tblGrid>
            <w:tr w:rsidR="00F74E8D" w:rsidRPr="00EE7CF5" w14:paraId="6117EA99"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531CEE7" w14:textId="77777777" w:rsidR="00F74E8D" w:rsidRPr="00EE7CF5" w:rsidRDefault="00F74E8D" w:rsidP="00F74E8D">
                  <w:pPr>
                    <w:spacing w:after="120"/>
                    <w:ind w:right="-345"/>
                    <w:contextualSpacing/>
                    <w:jc w:val="both"/>
                    <w:rPr>
                      <w:sz w:val="18"/>
                      <w:szCs w:val="18"/>
                    </w:rPr>
                  </w:pPr>
                  <w:r w:rsidRPr="00EE7CF5">
                    <w:rPr>
                      <w:sz w:val="18"/>
                      <w:szCs w:val="18"/>
                    </w:rPr>
                    <w:t>FAR 52.203-6</w:t>
                  </w:r>
                </w:p>
              </w:tc>
              <w:tc>
                <w:tcPr>
                  <w:tcW w:w="8550" w:type="dxa"/>
                  <w:tcBorders>
                    <w:top w:val="none" w:sz="6" w:space="0" w:color="auto"/>
                    <w:left w:val="none" w:sz="6" w:space="0" w:color="auto"/>
                    <w:bottom w:val="none" w:sz="6" w:space="0" w:color="auto"/>
                    <w:right w:val="none" w:sz="6" w:space="0" w:color="auto"/>
                  </w:tcBorders>
                </w:tcPr>
                <w:p w14:paraId="72DB45F6" w14:textId="77777777" w:rsidR="00F74E8D" w:rsidRPr="00EE7CF5" w:rsidRDefault="00F74E8D" w:rsidP="00F74E8D">
                  <w:pPr>
                    <w:spacing w:after="120"/>
                    <w:contextualSpacing/>
                    <w:jc w:val="both"/>
                    <w:rPr>
                      <w:sz w:val="18"/>
                      <w:szCs w:val="18"/>
                    </w:rPr>
                  </w:pPr>
                  <w:r w:rsidRPr="00EE7CF5">
                    <w:rPr>
                      <w:sz w:val="18"/>
                      <w:szCs w:val="18"/>
                    </w:rPr>
                    <w:t>Restrictions on Subcontractor Sales to the Government</w:t>
                  </w:r>
                </w:p>
              </w:tc>
            </w:tr>
            <w:tr w:rsidR="00F74E8D" w:rsidRPr="00EE7CF5" w14:paraId="161D2DA4"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6D8FCFB6" w14:textId="77777777" w:rsidR="00F74E8D" w:rsidRPr="00EE7CF5" w:rsidRDefault="00F74E8D" w:rsidP="00F74E8D">
                  <w:pPr>
                    <w:spacing w:after="120"/>
                    <w:ind w:right="-345"/>
                    <w:contextualSpacing/>
                    <w:jc w:val="both"/>
                    <w:rPr>
                      <w:sz w:val="18"/>
                      <w:szCs w:val="18"/>
                    </w:rPr>
                  </w:pPr>
                  <w:r w:rsidRPr="00EE7CF5">
                    <w:rPr>
                      <w:sz w:val="18"/>
                      <w:szCs w:val="18"/>
                    </w:rPr>
                    <w:t>FAR 52.203-6</w:t>
                  </w:r>
                </w:p>
              </w:tc>
              <w:tc>
                <w:tcPr>
                  <w:tcW w:w="8550" w:type="dxa"/>
                  <w:tcBorders>
                    <w:top w:val="none" w:sz="6" w:space="0" w:color="auto"/>
                    <w:left w:val="none" w:sz="6" w:space="0" w:color="auto"/>
                    <w:bottom w:val="none" w:sz="6" w:space="0" w:color="auto"/>
                    <w:right w:val="none" w:sz="6" w:space="0" w:color="auto"/>
                  </w:tcBorders>
                </w:tcPr>
                <w:p w14:paraId="41207B0B" w14:textId="77777777" w:rsidR="00F74E8D" w:rsidRPr="00EE7CF5" w:rsidRDefault="00F74E8D" w:rsidP="00F74E8D">
                  <w:pPr>
                    <w:spacing w:after="120"/>
                    <w:contextualSpacing/>
                    <w:jc w:val="both"/>
                    <w:rPr>
                      <w:sz w:val="18"/>
                      <w:szCs w:val="18"/>
                    </w:rPr>
                  </w:pPr>
                  <w:r w:rsidRPr="00EE7CF5">
                    <w:rPr>
                      <w:sz w:val="18"/>
                      <w:szCs w:val="18"/>
                    </w:rPr>
                    <w:t>Restrictions on Subcontractor Sales to the Government--Alternate I</w:t>
                  </w:r>
                </w:p>
              </w:tc>
            </w:tr>
            <w:tr w:rsidR="00F74E8D" w:rsidRPr="00EE7CF5" w14:paraId="7EF3529B"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786C9B7B" w14:textId="77777777" w:rsidR="00F74E8D" w:rsidRPr="00EE7CF5" w:rsidRDefault="00F74E8D" w:rsidP="00F74E8D">
                  <w:pPr>
                    <w:spacing w:after="120"/>
                    <w:ind w:right="-345"/>
                    <w:contextualSpacing/>
                    <w:jc w:val="both"/>
                    <w:rPr>
                      <w:sz w:val="18"/>
                      <w:szCs w:val="18"/>
                    </w:rPr>
                  </w:pPr>
                  <w:r w:rsidRPr="00EE7CF5">
                    <w:rPr>
                      <w:sz w:val="18"/>
                      <w:szCs w:val="18"/>
                    </w:rPr>
                    <w:t>FAR 52.203-7</w:t>
                  </w:r>
                </w:p>
              </w:tc>
              <w:tc>
                <w:tcPr>
                  <w:tcW w:w="8550" w:type="dxa"/>
                  <w:tcBorders>
                    <w:top w:val="none" w:sz="6" w:space="0" w:color="auto"/>
                    <w:left w:val="none" w:sz="6" w:space="0" w:color="auto"/>
                    <w:bottom w:val="none" w:sz="6" w:space="0" w:color="auto"/>
                    <w:right w:val="none" w:sz="6" w:space="0" w:color="auto"/>
                  </w:tcBorders>
                </w:tcPr>
                <w:p w14:paraId="7995B2A5" w14:textId="77777777" w:rsidR="00F74E8D" w:rsidRPr="00EE7CF5" w:rsidRDefault="00F74E8D" w:rsidP="00F74E8D">
                  <w:pPr>
                    <w:spacing w:after="120"/>
                    <w:contextualSpacing/>
                    <w:jc w:val="both"/>
                    <w:rPr>
                      <w:sz w:val="18"/>
                      <w:szCs w:val="18"/>
                    </w:rPr>
                  </w:pPr>
                  <w:r w:rsidRPr="00EE7CF5">
                    <w:rPr>
                      <w:sz w:val="18"/>
                      <w:szCs w:val="18"/>
                    </w:rPr>
                    <w:t>Anti-Kickback Procedures</w:t>
                  </w:r>
                </w:p>
              </w:tc>
            </w:tr>
            <w:tr w:rsidR="00F74E8D" w:rsidRPr="00EE7CF5" w14:paraId="283212A3"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7B50F73" w14:textId="77777777" w:rsidR="00F74E8D" w:rsidRPr="00EE7CF5" w:rsidRDefault="00F74E8D" w:rsidP="00F74E8D">
                  <w:pPr>
                    <w:spacing w:after="120"/>
                    <w:ind w:right="-345"/>
                    <w:contextualSpacing/>
                    <w:jc w:val="both"/>
                    <w:rPr>
                      <w:sz w:val="18"/>
                      <w:szCs w:val="18"/>
                    </w:rPr>
                  </w:pPr>
                  <w:r w:rsidRPr="00EE7CF5">
                    <w:rPr>
                      <w:sz w:val="18"/>
                      <w:szCs w:val="18"/>
                    </w:rPr>
                    <w:t>FAR 52.203-12</w:t>
                  </w:r>
                </w:p>
              </w:tc>
              <w:tc>
                <w:tcPr>
                  <w:tcW w:w="8550" w:type="dxa"/>
                  <w:tcBorders>
                    <w:top w:val="none" w:sz="6" w:space="0" w:color="auto"/>
                    <w:left w:val="none" w:sz="6" w:space="0" w:color="auto"/>
                    <w:bottom w:val="none" w:sz="6" w:space="0" w:color="auto"/>
                    <w:right w:val="none" w:sz="6" w:space="0" w:color="auto"/>
                  </w:tcBorders>
                </w:tcPr>
                <w:p w14:paraId="581E9474" w14:textId="77777777" w:rsidR="00F74E8D" w:rsidRPr="00EE7CF5" w:rsidRDefault="00F74E8D" w:rsidP="00F74E8D">
                  <w:pPr>
                    <w:spacing w:after="120"/>
                    <w:contextualSpacing/>
                    <w:jc w:val="both"/>
                    <w:rPr>
                      <w:sz w:val="18"/>
                      <w:szCs w:val="18"/>
                    </w:rPr>
                  </w:pPr>
                  <w:r w:rsidRPr="00EE7CF5">
                    <w:rPr>
                      <w:sz w:val="18"/>
                      <w:szCs w:val="18"/>
                    </w:rPr>
                    <w:t>Limitation on Payments to Influence Certain Federal Transactions</w:t>
                  </w:r>
                </w:p>
              </w:tc>
            </w:tr>
            <w:tr w:rsidR="00F74E8D" w:rsidRPr="00EE7CF5" w14:paraId="243E55FE"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2401D1A8" w14:textId="77777777" w:rsidR="00F74E8D" w:rsidRPr="00EE7CF5" w:rsidRDefault="00F74E8D" w:rsidP="00F74E8D">
                  <w:pPr>
                    <w:spacing w:after="120"/>
                    <w:ind w:right="-345"/>
                    <w:contextualSpacing/>
                    <w:jc w:val="both"/>
                    <w:rPr>
                      <w:sz w:val="18"/>
                      <w:szCs w:val="18"/>
                    </w:rPr>
                  </w:pPr>
                  <w:r w:rsidRPr="00EE7CF5">
                    <w:rPr>
                      <w:sz w:val="18"/>
                      <w:szCs w:val="18"/>
                    </w:rPr>
                    <w:t>FAR 52.203-13</w:t>
                  </w:r>
                </w:p>
              </w:tc>
              <w:tc>
                <w:tcPr>
                  <w:tcW w:w="8550" w:type="dxa"/>
                  <w:tcBorders>
                    <w:top w:val="none" w:sz="6" w:space="0" w:color="auto"/>
                    <w:left w:val="none" w:sz="6" w:space="0" w:color="auto"/>
                    <w:bottom w:val="none" w:sz="6" w:space="0" w:color="auto"/>
                    <w:right w:val="none" w:sz="6" w:space="0" w:color="auto"/>
                  </w:tcBorders>
                </w:tcPr>
                <w:p w14:paraId="74D4D6B8" w14:textId="77777777" w:rsidR="00F74E8D" w:rsidRPr="00EE7CF5" w:rsidRDefault="00F74E8D" w:rsidP="00F74E8D">
                  <w:pPr>
                    <w:spacing w:after="120"/>
                    <w:contextualSpacing/>
                    <w:jc w:val="both"/>
                    <w:rPr>
                      <w:sz w:val="18"/>
                      <w:szCs w:val="18"/>
                    </w:rPr>
                  </w:pPr>
                  <w:r w:rsidRPr="00EE7CF5">
                    <w:rPr>
                      <w:sz w:val="18"/>
                      <w:szCs w:val="18"/>
                    </w:rPr>
                    <w:t>Contractor Code of Business Ethics and Conduct</w:t>
                  </w:r>
                </w:p>
              </w:tc>
            </w:tr>
            <w:tr w:rsidR="00F74E8D" w:rsidRPr="00EE7CF5" w14:paraId="5F8D481B"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0675C293" w14:textId="77777777" w:rsidR="00F74E8D" w:rsidRPr="00EE7CF5" w:rsidRDefault="00F74E8D" w:rsidP="00F74E8D">
                  <w:pPr>
                    <w:spacing w:after="120"/>
                    <w:ind w:right="-345"/>
                    <w:contextualSpacing/>
                    <w:jc w:val="both"/>
                    <w:rPr>
                      <w:sz w:val="18"/>
                      <w:szCs w:val="18"/>
                    </w:rPr>
                  </w:pPr>
                  <w:r w:rsidRPr="00EE7CF5">
                    <w:rPr>
                      <w:sz w:val="18"/>
                      <w:szCs w:val="18"/>
                    </w:rPr>
                    <w:t>FAR 52.203-14</w:t>
                  </w:r>
                </w:p>
              </w:tc>
              <w:tc>
                <w:tcPr>
                  <w:tcW w:w="8550" w:type="dxa"/>
                  <w:tcBorders>
                    <w:top w:val="none" w:sz="6" w:space="0" w:color="auto"/>
                    <w:left w:val="none" w:sz="6" w:space="0" w:color="auto"/>
                    <w:bottom w:val="none" w:sz="6" w:space="0" w:color="auto"/>
                    <w:right w:val="none" w:sz="6" w:space="0" w:color="auto"/>
                  </w:tcBorders>
                </w:tcPr>
                <w:p w14:paraId="6EB637F3" w14:textId="77777777" w:rsidR="00F74E8D" w:rsidRPr="00EE7CF5" w:rsidRDefault="00F74E8D" w:rsidP="00F74E8D">
                  <w:pPr>
                    <w:spacing w:after="120"/>
                    <w:contextualSpacing/>
                    <w:jc w:val="both"/>
                    <w:rPr>
                      <w:sz w:val="18"/>
                      <w:szCs w:val="18"/>
                    </w:rPr>
                  </w:pPr>
                  <w:r w:rsidRPr="00EE7CF5">
                    <w:rPr>
                      <w:sz w:val="18"/>
                      <w:szCs w:val="18"/>
                    </w:rPr>
                    <w:t>Display of Hotline Poster(s)</w:t>
                  </w:r>
                </w:p>
              </w:tc>
            </w:tr>
            <w:tr w:rsidR="00F74E8D" w:rsidRPr="00EE7CF5" w14:paraId="74123FC8"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4A142420" w14:textId="77777777" w:rsidR="00F74E8D" w:rsidRPr="00EE7CF5" w:rsidRDefault="00F74E8D" w:rsidP="00F74E8D">
                  <w:pPr>
                    <w:spacing w:after="120"/>
                    <w:ind w:right="-345"/>
                    <w:contextualSpacing/>
                    <w:jc w:val="both"/>
                    <w:rPr>
                      <w:sz w:val="18"/>
                      <w:szCs w:val="18"/>
                    </w:rPr>
                  </w:pPr>
                  <w:r w:rsidRPr="00EE7CF5">
                    <w:rPr>
                      <w:sz w:val="18"/>
                      <w:szCs w:val="18"/>
                    </w:rPr>
                    <w:t>FAR 52.203-17</w:t>
                  </w:r>
                </w:p>
                <w:p w14:paraId="01BAC42F" w14:textId="77777777" w:rsidR="00F74E8D" w:rsidRPr="00EE7CF5" w:rsidRDefault="00F74E8D" w:rsidP="00F74E8D">
                  <w:pPr>
                    <w:spacing w:after="120"/>
                    <w:ind w:right="-345"/>
                    <w:contextualSpacing/>
                    <w:jc w:val="both"/>
                    <w:rPr>
                      <w:sz w:val="18"/>
                      <w:szCs w:val="18"/>
                    </w:rPr>
                  </w:pPr>
                </w:p>
                <w:p w14:paraId="7504E968" w14:textId="77777777" w:rsidR="00F74E8D" w:rsidRPr="00EE7CF5" w:rsidRDefault="00F74E8D" w:rsidP="00F74E8D">
                  <w:pPr>
                    <w:spacing w:after="120"/>
                    <w:ind w:right="-345"/>
                    <w:contextualSpacing/>
                    <w:jc w:val="both"/>
                    <w:rPr>
                      <w:sz w:val="18"/>
                      <w:szCs w:val="18"/>
                    </w:rPr>
                  </w:pPr>
                  <w:r w:rsidRPr="00EE7CF5">
                    <w:rPr>
                      <w:sz w:val="18"/>
                      <w:szCs w:val="18"/>
                    </w:rPr>
                    <w:t>52.203-19</w:t>
                  </w:r>
                </w:p>
              </w:tc>
              <w:tc>
                <w:tcPr>
                  <w:tcW w:w="8550" w:type="dxa"/>
                  <w:tcBorders>
                    <w:top w:val="none" w:sz="6" w:space="0" w:color="auto"/>
                    <w:left w:val="none" w:sz="6" w:space="0" w:color="auto"/>
                    <w:bottom w:val="none" w:sz="6" w:space="0" w:color="auto"/>
                    <w:right w:val="none" w:sz="6" w:space="0" w:color="auto"/>
                  </w:tcBorders>
                </w:tcPr>
                <w:p w14:paraId="587B2CAC" w14:textId="77777777" w:rsidR="00F74E8D" w:rsidRPr="00EE7CF5" w:rsidRDefault="00F74E8D" w:rsidP="00F74E8D">
                  <w:pPr>
                    <w:spacing w:after="120"/>
                    <w:contextualSpacing/>
                    <w:jc w:val="both"/>
                    <w:rPr>
                      <w:sz w:val="18"/>
                      <w:szCs w:val="18"/>
                    </w:rPr>
                  </w:pPr>
                  <w:r w:rsidRPr="00EE7CF5">
                    <w:rPr>
                      <w:sz w:val="18"/>
                      <w:szCs w:val="18"/>
                    </w:rPr>
                    <w:t>Contractor Employee Whistleblower Rights</w:t>
                  </w:r>
                </w:p>
                <w:p w14:paraId="086DB700" w14:textId="77777777" w:rsidR="00F74E8D" w:rsidRPr="00EE7CF5" w:rsidRDefault="00F74E8D" w:rsidP="00F74E8D">
                  <w:pPr>
                    <w:spacing w:after="120"/>
                    <w:contextualSpacing/>
                    <w:jc w:val="both"/>
                    <w:rPr>
                      <w:sz w:val="18"/>
                      <w:szCs w:val="18"/>
                    </w:rPr>
                  </w:pPr>
                </w:p>
              </w:tc>
            </w:tr>
            <w:tr w:rsidR="00F74E8D" w:rsidRPr="00EE7CF5" w14:paraId="4F44B2C4"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7B25D21D" w14:textId="77777777" w:rsidR="00F74E8D" w:rsidRPr="00EE7CF5" w:rsidRDefault="00F74E8D" w:rsidP="00F74E8D">
                  <w:pPr>
                    <w:spacing w:after="120"/>
                    <w:ind w:right="-345"/>
                    <w:contextualSpacing/>
                    <w:jc w:val="both"/>
                    <w:rPr>
                      <w:sz w:val="18"/>
                      <w:szCs w:val="18"/>
                    </w:rPr>
                  </w:pPr>
                  <w:r w:rsidRPr="00EE7CF5">
                    <w:rPr>
                      <w:sz w:val="18"/>
                      <w:szCs w:val="18"/>
                    </w:rPr>
                    <w:t>FAR 52.204-21</w:t>
                  </w:r>
                </w:p>
              </w:tc>
              <w:tc>
                <w:tcPr>
                  <w:tcW w:w="8550" w:type="dxa"/>
                  <w:tcBorders>
                    <w:top w:val="none" w:sz="6" w:space="0" w:color="auto"/>
                    <w:left w:val="none" w:sz="6" w:space="0" w:color="auto"/>
                    <w:bottom w:val="none" w:sz="6" w:space="0" w:color="auto"/>
                    <w:right w:val="none" w:sz="6" w:space="0" w:color="auto"/>
                  </w:tcBorders>
                </w:tcPr>
                <w:p w14:paraId="74FAA97A" w14:textId="77777777" w:rsidR="00F74E8D" w:rsidRPr="00EE7CF5" w:rsidRDefault="00F74E8D" w:rsidP="00F74E8D">
                  <w:pPr>
                    <w:spacing w:after="120"/>
                    <w:contextualSpacing/>
                    <w:jc w:val="both"/>
                    <w:rPr>
                      <w:sz w:val="18"/>
                      <w:szCs w:val="18"/>
                    </w:rPr>
                  </w:pPr>
                  <w:r w:rsidRPr="00EE7CF5">
                    <w:rPr>
                      <w:sz w:val="18"/>
                      <w:szCs w:val="18"/>
                    </w:rPr>
                    <w:t>Basic Safeguarding of Covered Contractor Information Systems</w:t>
                  </w:r>
                </w:p>
              </w:tc>
            </w:tr>
            <w:tr w:rsidR="00F74E8D" w:rsidRPr="00EE7CF5" w14:paraId="2CABA74E" w14:textId="77777777" w:rsidTr="001C662D">
              <w:trPr>
                <w:trHeight w:hRule="exact" w:val="397"/>
              </w:trPr>
              <w:tc>
                <w:tcPr>
                  <w:tcW w:w="2054" w:type="dxa"/>
                  <w:tcBorders>
                    <w:top w:val="none" w:sz="6" w:space="0" w:color="auto"/>
                    <w:left w:val="none" w:sz="6" w:space="0" w:color="auto"/>
                    <w:bottom w:val="none" w:sz="6" w:space="0" w:color="auto"/>
                    <w:right w:val="none" w:sz="6" w:space="0" w:color="auto"/>
                  </w:tcBorders>
                </w:tcPr>
                <w:p w14:paraId="198AF660" w14:textId="77777777" w:rsidR="00F74E8D" w:rsidRPr="00EE7CF5" w:rsidRDefault="00F74E8D" w:rsidP="00F74E8D">
                  <w:pPr>
                    <w:spacing w:after="120"/>
                    <w:ind w:right="-345"/>
                    <w:contextualSpacing/>
                    <w:jc w:val="both"/>
                    <w:rPr>
                      <w:sz w:val="18"/>
                      <w:szCs w:val="18"/>
                    </w:rPr>
                  </w:pPr>
                  <w:r w:rsidRPr="00EE7CF5">
                    <w:rPr>
                      <w:sz w:val="18"/>
                      <w:szCs w:val="18"/>
                    </w:rPr>
                    <w:t>FAR 52.204-23</w:t>
                  </w:r>
                </w:p>
              </w:tc>
              <w:tc>
                <w:tcPr>
                  <w:tcW w:w="8550" w:type="dxa"/>
                  <w:tcBorders>
                    <w:top w:val="none" w:sz="6" w:space="0" w:color="auto"/>
                    <w:left w:val="none" w:sz="6" w:space="0" w:color="auto"/>
                    <w:bottom w:val="none" w:sz="6" w:space="0" w:color="auto"/>
                    <w:right w:val="none" w:sz="6" w:space="0" w:color="auto"/>
                  </w:tcBorders>
                </w:tcPr>
                <w:p w14:paraId="031A8D4E" w14:textId="77777777" w:rsidR="00F74E8D" w:rsidRPr="00EE7CF5" w:rsidRDefault="00F74E8D" w:rsidP="00F74E8D">
                  <w:pPr>
                    <w:spacing w:after="120"/>
                    <w:contextualSpacing/>
                    <w:jc w:val="both"/>
                    <w:rPr>
                      <w:sz w:val="18"/>
                      <w:szCs w:val="18"/>
                    </w:rPr>
                  </w:pPr>
                  <w:r w:rsidRPr="00EE7CF5">
                    <w:rPr>
                      <w:sz w:val="18"/>
                      <w:szCs w:val="18"/>
                    </w:rPr>
                    <w:t>Prohibition on Contracting for Hardware, Software, and Services Developed or Provided by Kaspersky Lab and Other Covered Entities</w:t>
                  </w:r>
                </w:p>
              </w:tc>
            </w:tr>
            <w:tr w:rsidR="00F74E8D" w:rsidRPr="00EE7CF5" w14:paraId="18A8205A"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03E1721" w14:textId="77777777" w:rsidR="00F74E8D" w:rsidRPr="00EE7CF5" w:rsidRDefault="00F74E8D" w:rsidP="00F74E8D">
                  <w:pPr>
                    <w:spacing w:after="120"/>
                    <w:ind w:right="-345"/>
                    <w:contextualSpacing/>
                    <w:jc w:val="both"/>
                    <w:rPr>
                      <w:sz w:val="18"/>
                      <w:szCs w:val="18"/>
                    </w:rPr>
                  </w:pPr>
                  <w:r w:rsidRPr="00EE7CF5">
                    <w:rPr>
                      <w:sz w:val="18"/>
                      <w:szCs w:val="18"/>
                    </w:rPr>
                    <w:t>FAR 52.204-24</w:t>
                  </w:r>
                </w:p>
              </w:tc>
              <w:tc>
                <w:tcPr>
                  <w:tcW w:w="8550" w:type="dxa"/>
                  <w:tcBorders>
                    <w:top w:val="none" w:sz="6" w:space="0" w:color="auto"/>
                    <w:left w:val="none" w:sz="6" w:space="0" w:color="auto"/>
                    <w:bottom w:val="none" w:sz="6" w:space="0" w:color="auto"/>
                    <w:right w:val="none" w:sz="6" w:space="0" w:color="auto"/>
                  </w:tcBorders>
                </w:tcPr>
                <w:p w14:paraId="790A3BE1" w14:textId="77777777" w:rsidR="00F74E8D" w:rsidRPr="00EE7CF5" w:rsidRDefault="00F74E8D" w:rsidP="00F74E8D">
                  <w:pPr>
                    <w:spacing w:after="120"/>
                    <w:contextualSpacing/>
                    <w:jc w:val="both"/>
                    <w:rPr>
                      <w:sz w:val="18"/>
                      <w:szCs w:val="18"/>
                    </w:rPr>
                  </w:pPr>
                  <w:r w:rsidRPr="00EE7CF5">
                    <w:rPr>
                      <w:sz w:val="18"/>
                      <w:szCs w:val="18"/>
                    </w:rPr>
                    <w:t>Representation Regarding Certain Telecommunications and Video Surveillance Services or Equipment</w:t>
                  </w:r>
                </w:p>
              </w:tc>
            </w:tr>
            <w:tr w:rsidR="00F74E8D" w:rsidRPr="00EE7CF5" w14:paraId="60901E5A"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04EDC8AF" w14:textId="77777777" w:rsidR="00F74E8D" w:rsidRPr="00EE7CF5" w:rsidRDefault="00F74E8D" w:rsidP="00F74E8D">
                  <w:pPr>
                    <w:spacing w:after="120"/>
                    <w:ind w:right="-345"/>
                    <w:contextualSpacing/>
                    <w:jc w:val="both"/>
                    <w:rPr>
                      <w:sz w:val="18"/>
                      <w:szCs w:val="18"/>
                    </w:rPr>
                  </w:pPr>
                </w:p>
              </w:tc>
              <w:tc>
                <w:tcPr>
                  <w:tcW w:w="8550" w:type="dxa"/>
                  <w:tcBorders>
                    <w:top w:val="none" w:sz="6" w:space="0" w:color="auto"/>
                    <w:left w:val="none" w:sz="6" w:space="0" w:color="auto"/>
                    <w:bottom w:val="none" w:sz="6" w:space="0" w:color="auto"/>
                    <w:right w:val="none" w:sz="6" w:space="0" w:color="auto"/>
                  </w:tcBorders>
                </w:tcPr>
                <w:p w14:paraId="31388697" w14:textId="77777777" w:rsidR="00F74E8D" w:rsidRPr="00EE7CF5" w:rsidRDefault="00F74E8D" w:rsidP="00F74E8D">
                  <w:pPr>
                    <w:spacing w:after="120"/>
                    <w:contextualSpacing/>
                    <w:jc w:val="both"/>
                    <w:rPr>
                      <w:sz w:val="18"/>
                      <w:szCs w:val="18"/>
                    </w:rPr>
                  </w:pPr>
                  <w:r w:rsidRPr="00EE7CF5">
                    <w:rPr>
                      <w:sz w:val="18"/>
                      <w:szCs w:val="18"/>
                    </w:rPr>
                    <w:t>Surveillance Services or Equipment</w:t>
                  </w:r>
                </w:p>
              </w:tc>
            </w:tr>
            <w:tr w:rsidR="00F74E8D" w:rsidRPr="00EE7CF5" w14:paraId="745BDB18"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13E95830" w14:textId="77777777" w:rsidR="00F74E8D" w:rsidRPr="00EE7CF5" w:rsidRDefault="00F74E8D" w:rsidP="00F74E8D">
                  <w:pPr>
                    <w:spacing w:after="120"/>
                    <w:ind w:right="-345"/>
                    <w:contextualSpacing/>
                    <w:jc w:val="both"/>
                    <w:rPr>
                      <w:sz w:val="18"/>
                      <w:szCs w:val="18"/>
                    </w:rPr>
                  </w:pPr>
                  <w:r w:rsidRPr="00EE7CF5">
                    <w:rPr>
                      <w:sz w:val="18"/>
                      <w:szCs w:val="18"/>
                    </w:rPr>
                    <w:t>FAR 52.204-25</w:t>
                  </w:r>
                </w:p>
              </w:tc>
              <w:tc>
                <w:tcPr>
                  <w:tcW w:w="8550" w:type="dxa"/>
                  <w:tcBorders>
                    <w:top w:val="none" w:sz="6" w:space="0" w:color="auto"/>
                    <w:left w:val="none" w:sz="6" w:space="0" w:color="auto"/>
                    <w:bottom w:val="none" w:sz="6" w:space="0" w:color="auto"/>
                    <w:right w:val="none" w:sz="6" w:space="0" w:color="auto"/>
                  </w:tcBorders>
                </w:tcPr>
                <w:p w14:paraId="79E8D5B8" w14:textId="77777777" w:rsidR="00F74E8D" w:rsidRPr="00EE7CF5" w:rsidRDefault="00F74E8D" w:rsidP="00F74E8D">
                  <w:pPr>
                    <w:spacing w:after="120"/>
                    <w:contextualSpacing/>
                    <w:jc w:val="both"/>
                    <w:rPr>
                      <w:sz w:val="18"/>
                      <w:szCs w:val="18"/>
                    </w:rPr>
                  </w:pPr>
                  <w:r w:rsidRPr="00EE7CF5">
                    <w:rPr>
                      <w:sz w:val="18"/>
                      <w:szCs w:val="18"/>
                    </w:rPr>
                    <w:t>Prohibition on Contracting for Certain Telecommunications and Video Surveillance Services or Equipment</w:t>
                  </w:r>
                </w:p>
              </w:tc>
            </w:tr>
            <w:tr w:rsidR="00F74E8D" w:rsidRPr="00EE7CF5" w14:paraId="437A6D7D"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02F10D40" w14:textId="77777777" w:rsidR="00F74E8D" w:rsidRPr="00EE7CF5" w:rsidRDefault="00F74E8D" w:rsidP="00F74E8D">
                  <w:pPr>
                    <w:spacing w:after="120"/>
                    <w:ind w:right="-345"/>
                    <w:contextualSpacing/>
                    <w:jc w:val="both"/>
                    <w:rPr>
                      <w:sz w:val="18"/>
                      <w:szCs w:val="18"/>
                    </w:rPr>
                  </w:pPr>
                  <w:r w:rsidRPr="00EE7CF5">
                    <w:rPr>
                      <w:sz w:val="18"/>
                      <w:szCs w:val="18"/>
                    </w:rPr>
                    <w:t>FAR 52.204-26</w:t>
                  </w:r>
                </w:p>
              </w:tc>
              <w:tc>
                <w:tcPr>
                  <w:tcW w:w="8550" w:type="dxa"/>
                  <w:tcBorders>
                    <w:top w:val="none" w:sz="6" w:space="0" w:color="auto"/>
                    <w:left w:val="none" w:sz="6" w:space="0" w:color="auto"/>
                    <w:bottom w:val="none" w:sz="6" w:space="0" w:color="auto"/>
                    <w:right w:val="none" w:sz="6" w:space="0" w:color="auto"/>
                  </w:tcBorders>
                </w:tcPr>
                <w:p w14:paraId="74960885" w14:textId="77777777" w:rsidR="00F74E8D" w:rsidRDefault="00F74E8D" w:rsidP="00F74E8D">
                  <w:pPr>
                    <w:spacing w:after="120"/>
                    <w:contextualSpacing/>
                    <w:jc w:val="both"/>
                    <w:rPr>
                      <w:sz w:val="18"/>
                      <w:szCs w:val="18"/>
                    </w:rPr>
                  </w:pPr>
                  <w:r w:rsidRPr="00EE7CF5">
                    <w:rPr>
                      <w:sz w:val="18"/>
                      <w:szCs w:val="18"/>
                    </w:rPr>
                    <w:t>Covered Telecommunications Equipment or Services – Representation</w:t>
                  </w:r>
                </w:p>
                <w:p w14:paraId="3AD1BFF8" w14:textId="77777777" w:rsidR="00F74E8D" w:rsidRDefault="00F74E8D" w:rsidP="00F74E8D">
                  <w:pPr>
                    <w:spacing w:after="120"/>
                    <w:contextualSpacing/>
                    <w:jc w:val="both"/>
                    <w:rPr>
                      <w:sz w:val="18"/>
                      <w:szCs w:val="18"/>
                    </w:rPr>
                  </w:pPr>
                </w:p>
                <w:p w14:paraId="1BBE5BFF" w14:textId="77777777" w:rsidR="00F74E8D" w:rsidRDefault="00F74E8D" w:rsidP="00F74E8D">
                  <w:pPr>
                    <w:spacing w:after="120"/>
                    <w:contextualSpacing/>
                    <w:jc w:val="both"/>
                    <w:rPr>
                      <w:sz w:val="18"/>
                      <w:szCs w:val="18"/>
                    </w:rPr>
                  </w:pPr>
                </w:p>
                <w:p w14:paraId="70DC0360" w14:textId="77777777" w:rsidR="00F74E8D" w:rsidRPr="00EE7CF5" w:rsidRDefault="00F74E8D" w:rsidP="00F74E8D">
                  <w:pPr>
                    <w:spacing w:after="120"/>
                    <w:contextualSpacing/>
                    <w:jc w:val="both"/>
                    <w:rPr>
                      <w:sz w:val="18"/>
                      <w:szCs w:val="18"/>
                    </w:rPr>
                  </w:pPr>
                </w:p>
              </w:tc>
            </w:tr>
            <w:tr w:rsidR="00F74E8D" w:rsidRPr="00EE7CF5" w14:paraId="299F05D2"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4AC738BD" w14:textId="77777777" w:rsidR="00F74E8D" w:rsidRPr="00EE7CF5" w:rsidRDefault="00F74E8D" w:rsidP="00F74E8D">
                  <w:pPr>
                    <w:spacing w:after="120"/>
                    <w:ind w:right="-345"/>
                    <w:contextualSpacing/>
                    <w:jc w:val="both"/>
                    <w:rPr>
                      <w:sz w:val="18"/>
                      <w:szCs w:val="18"/>
                    </w:rPr>
                  </w:pPr>
                  <w:r>
                    <w:rPr>
                      <w:sz w:val="18"/>
                      <w:szCs w:val="18"/>
                    </w:rPr>
                    <w:t>FAR 52.204-27</w:t>
                  </w:r>
                </w:p>
              </w:tc>
              <w:tc>
                <w:tcPr>
                  <w:tcW w:w="8550" w:type="dxa"/>
                  <w:tcBorders>
                    <w:top w:val="none" w:sz="6" w:space="0" w:color="auto"/>
                    <w:left w:val="none" w:sz="6" w:space="0" w:color="auto"/>
                    <w:bottom w:val="none" w:sz="6" w:space="0" w:color="auto"/>
                    <w:right w:val="none" w:sz="6" w:space="0" w:color="auto"/>
                  </w:tcBorders>
                </w:tcPr>
                <w:p w14:paraId="57D88CD1" w14:textId="77777777" w:rsidR="00F74E8D" w:rsidRPr="00EE7CF5" w:rsidRDefault="00F74E8D" w:rsidP="00F74E8D">
                  <w:pPr>
                    <w:spacing w:after="120"/>
                    <w:contextualSpacing/>
                    <w:jc w:val="both"/>
                    <w:rPr>
                      <w:sz w:val="18"/>
                      <w:szCs w:val="18"/>
                    </w:rPr>
                  </w:pPr>
                  <w:r w:rsidRPr="00037A5F">
                    <w:rPr>
                      <w:sz w:val="18"/>
                      <w:szCs w:val="18"/>
                    </w:rPr>
                    <w:t xml:space="preserve">Prohibition on </w:t>
                  </w:r>
                  <w:r>
                    <w:rPr>
                      <w:sz w:val="18"/>
                      <w:szCs w:val="18"/>
                    </w:rPr>
                    <w:t xml:space="preserve">a </w:t>
                  </w:r>
                  <w:proofErr w:type="spellStart"/>
                  <w:r w:rsidRPr="00037A5F">
                    <w:rPr>
                      <w:sz w:val="18"/>
                      <w:szCs w:val="18"/>
                    </w:rPr>
                    <w:t>Bytedance</w:t>
                  </w:r>
                  <w:proofErr w:type="spellEnd"/>
                  <w:r w:rsidRPr="00037A5F">
                    <w:rPr>
                      <w:sz w:val="18"/>
                      <w:szCs w:val="18"/>
                    </w:rPr>
                    <w:t xml:space="preserve"> </w:t>
                  </w:r>
                  <w:r>
                    <w:rPr>
                      <w:sz w:val="18"/>
                      <w:szCs w:val="18"/>
                    </w:rPr>
                    <w:t xml:space="preserve">Covered </w:t>
                  </w:r>
                  <w:r w:rsidRPr="00037A5F">
                    <w:rPr>
                      <w:sz w:val="18"/>
                      <w:szCs w:val="18"/>
                    </w:rPr>
                    <w:t>App</w:t>
                  </w:r>
                  <w:r>
                    <w:rPr>
                      <w:sz w:val="18"/>
                      <w:szCs w:val="18"/>
                    </w:rPr>
                    <w:t>lication</w:t>
                  </w:r>
                </w:p>
              </w:tc>
            </w:tr>
            <w:tr w:rsidR="00F74E8D" w:rsidRPr="00EE7CF5" w14:paraId="25255D29" w14:textId="77777777" w:rsidTr="001C662D">
              <w:trPr>
                <w:trHeight w:hRule="exact" w:val="406"/>
              </w:trPr>
              <w:tc>
                <w:tcPr>
                  <w:tcW w:w="2054" w:type="dxa"/>
                  <w:tcBorders>
                    <w:top w:val="none" w:sz="6" w:space="0" w:color="auto"/>
                    <w:left w:val="none" w:sz="6" w:space="0" w:color="auto"/>
                    <w:bottom w:val="none" w:sz="6" w:space="0" w:color="auto"/>
                    <w:right w:val="none" w:sz="6" w:space="0" w:color="auto"/>
                  </w:tcBorders>
                </w:tcPr>
                <w:p w14:paraId="54AEFF3D" w14:textId="77777777" w:rsidR="00F74E8D" w:rsidRPr="00EE7CF5" w:rsidRDefault="00F74E8D" w:rsidP="00F74E8D">
                  <w:pPr>
                    <w:spacing w:after="120"/>
                    <w:ind w:right="-345"/>
                    <w:contextualSpacing/>
                    <w:jc w:val="both"/>
                    <w:rPr>
                      <w:sz w:val="18"/>
                      <w:szCs w:val="18"/>
                    </w:rPr>
                  </w:pPr>
                  <w:r w:rsidRPr="00EE7CF5">
                    <w:rPr>
                      <w:sz w:val="18"/>
                      <w:szCs w:val="18"/>
                    </w:rPr>
                    <w:t>FAR 52.209-6</w:t>
                  </w:r>
                </w:p>
              </w:tc>
              <w:tc>
                <w:tcPr>
                  <w:tcW w:w="8550" w:type="dxa"/>
                  <w:tcBorders>
                    <w:top w:val="none" w:sz="6" w:space="0" w:color="auto"/>
                    <w:left w:val="none" w:sz="6" w:space="0" w:color="auto"/>
                    <w:bottom w:val="none" w:sz="6" w:space="0" w:color="auto"/>
                    <w:right w:val="none" w:sz="6" w:space="0" w:color="auto"/>
                  </w:tcBorders>
                </w:tcPr>
                <w:p w14:paraId="5882989B" w14:textId="77777777" w:rsidR="00F74E8D" w:rsidRPr="00EE7CF5" w:rsidRDefault="00F74E8D" w:rsidP="00F74E8D">
                  <w:pPr>
                    <w:spacing w:after="120"/>
                    <w:contextualSpacing/>
                    <w:jc w:val="both"/>
                    <w:rPr>
                      <w:sz w:val="18"/>
                      <w:szCs w:val="18"/>
                    </w:rPr>
                  </w:pPr>
                  <w:r w:rsidRPr="00EE7CF5">
                    <w:rPr>
                      <w:sz w:val="18"/>
                      <w:szCs w:val="18"/>
                    </w:rPr>
                    <w:t>Protecting the Government’s Interest When Subcontracting with Contractors Debarred, Suspended,</w:t>
                  </w:r>
                  <w:r>
                    <w:rPr>
                      <w:sz w:val="18"/>
                      <w:szCs w:val="18"/>
                    </w:rPr>
                    <w:t xml:space="preserve"> Proposed for Debarment</w:t>
                  </w:r>
                  <w:r w:rsidRPr="00EE7CF5">
                    <w:rPr>
                      <w:sz w:val="18"/>
                      <w:szCs w:val="18"/>
                    </w:rPr>
                    <w:t xml:space="preserve"> or </w:t>
                  </w:r>
                  <w:r>
                    <w:rPr>
                      <w:sz w:val="18"/>
                      <w:szCs w:val="18"/>
                    </w:rPr>
                    <w:t>Voluntarily Excluded</w:t>
                  </w:r>
                </w:p>
              </w:tc>
            </w:tr>
            <w:tr w:rsidR="00F74E8D" w:rsidRPr="00EE7CF5" w14:paraId="7DC9BC7B"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2573A21F" w14:textId="77777777" w:rsidR="00F74E8D" w:rsidRPr="00EE7CF5" w:rsidRDefault="00F74E8D" w:rsidP="00F74E8D">
                  <w:pPr>
                    <w:spacing w:after="120"/>
                    <w:ind w:right="-345"/>
                    <w:contextualSpacing/>
                    <w:jc w:val="both"/>
                    <w:rPr>
                      <w:sz w:val="18"/>
                      <w:szCs w:val="18"/>
                    </w:rPr>
                  </w:pPr>
                  <w:r>
                    <w:rPr>
                      <w:sz w:val="18"/>
                      <w:szCs w:val="18"/>
                    </w:rPr>
                    <w:t>FAR 52.215-12</w:t>
                  </w:r>
                </w:p>
                <w:p w14:paraId="601F49E3" w14:textId="77777777" w:rsidR="00F74E8D" w:rsidRPr="00EE7CF5" w:rsidRDefault="00F74E8D" w:rsidP="00F74E8D">
                  <w:pPr>
                    <w:spacing w:after="120"/>
                    <w:ind w:right="-345"/>
                    <w:contextualSpacing/>
                    <w:jc w:val="both"/>
                    <w:rPr>
                      <w:sz w:val="18"/>
                      <w:szCs w:val="18"/>
                    </w:rPr>
                  </w:pPr>
                  <w:r w:rsidRPr="00EE7CF5">
                    <w:rPr>
                      <w:sz w:val="18"/>
                      <w:szCs w:val="18"/>
                    </w:rPr>
                    <w:t>52.215-12</w:t>
                  </w:r>
                </w:p>
              </w:tc>
              <w:tc>
                <w:tcPr>
                  <w:tcW w:w="8550" w:type="dxa"/>
                  <w:tcBorders>
                    <w:top w:val="none" w:sz="6" w:space="0" w:color="auto"/>
                    <w:left w:val="none" w:sz="6" w:space="0" w:color="auto"/>
                    <w:bottom w:val="none" w:sz="6" w:space="0" w:color="auto"/>
                    <w:right w:val="none" w:sz="6" w:space="0" w:color="auto"/>
                  </w:tcBorders>
                </w:tcPr>
                <w:p w14:paraId="2B62865F" w14:textId="77777777" w:rsidR="00F74E8D" w:rsidRPr="00EE7CF5" w:rsidRDefault="00F74E8D" w:rsidP="00F74E8D">
                  <w:pPr>
                    <w:spacing w:after="120"/>
                    <w:contextualSpacing/>
                    <w:jc w:val="both"/>
                    <w:rPr>
                      <w:sz w:val="18"/>
                      <w:szCs w:val="18"/>
                    </w:rPr>
                  </w:pPr>
                  <w:r w:rsidRPr="00EE7CF5">
                    <w:rPr>
                      <w:sz w:val="18"/>
                      <w:szCs w:val="18"/>
                    </w:rPr>
                    <w:t>Subcontractor Certified Cost or Pricing Data</w:t>
                  </w:r>
                </w:p>
              </w:tc>
            </w:tr>
            <w:tr w:rsidR="00F74E8D" w:rsidRPr="00EE7CF5" w14:paraId="20685BF1"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3F50AFF2" w14:textId="77777777" w:rsidR="00F74E8D" w:rsidRPr="00EE7CF5" w:rsidRDefault="00F74E8D" w:rsidP="00F74E8D">
                  <w:pPr>
                    <w:spacing w:after="120"/>
                    <w:ind w:right="-345"/>
                    <w:contextualSpacing/>
                    <w:jc w:val="both"/>
                    <w:rPr>
                      <w:sz w:val="18"/>
                      <w:szCs w:val="18"/>
                    </w:rPr>
                  </w:pPr>
                  <w:r w:rsidRPr="00EE7CF5">
                    <w:rPr>
                      <w:sz w:val="18"/>
                      <w:szCs w:val="18"/>
                    </w:rPr>
                    <w:t>FAR 52.215-1</w:t>
                  </w:r>
                  <w:r>
                    <w:rPr>
                      <w:sz w:val="18"/>
                      <w:szCs w:val="18"/>
                    </w:rPr>
                    <w:t>3</w:t>
                  </w:r>
                </w:p>
              </w:tc>
              <w:tc>
                <w:tcPr>
                  <w:tcW w:w="8550" w:type="dxa"/>
                  <w:tcBorders>
                    <w:top w:val="none" w:sz="6" w:space="0" w:color="auto"/>
                    <w:left w:val="none" w:sz="6" w:space="0" w:color="auto"/>
                    <w:bottom w:val="none" w:sz="6" w:space="0" w:color="auto"/>
                    <w:right w:val="none" w:sz="6" w:space="0" w:color="auto"/>
                  </w:tcBorders>
                </w:tcPr>
                <w:p w14:paraId="157ABB19" w14:textId="77777777" w:rsidR="00F74E8D" w:rsidRPr="00EE7CF5" w:rsidRDefault="00F74E8D" w:rsidP="00F74E8D">
                  <w:pPr>
                    <w:spacing w:after="120"/>
                    <w:contextualSpacing/>
                    <w:jc w:val="both"/>
                    <w:rPr>
                      <w:sz w:val="18"/>
                      <w:szCs w:val="18"/>
                    </w:rPr>
                  </w:pPr>
                  <w:r w:rsidRPr="00EE7CF5">
                    <w:rPr>
                      <w:sz w:val="18"/>
                      <w:szCs w:val="18"/>
                    </w:rPr>
                    <w:t>Subcontractor Certified Cost or Pricing Data—Modifications--Alternate I</w:t>
                  </w:r>
                </w:p>
              </w:tc>
            </w:tr>
            <w:tr w:rsidR="00F74E8D" w:rsidRPr="00EE7CF5" w14:paraId="29F05C30"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E9BE652" w14:textId="77777777" w:rsidR="00F74E8D" w:rsidRPr="00EE7CF5" w:rsidRDefault="00F74E8D" w:rsidP="00F74E8D">
                  <w:pPr>
                    <w:spacing w:after="120"/>
                    <w:ind w:right="-345"/>
                    <w:contextualSpacing/>
                    <w:jc w:val="both"/>
                    <w:rPr>
                      <w:sz w:val="18"/>
                      <w:szCs w:val="18"/>
                    </w:rPr>
                  </w:pPr>
                  <w:r w:rsidRPr="00EE7CF5">
                    <w:rPr>
                      <w:sz w:val="18"/>
                      <w:szCs w:val="18"/>
                    </w:rPr>
                    <w:t>FAR 52.215-1</w:t>
                  </w:r>
                  <w:r>
                    <w:rPr>
                      <w:sz w:val="18"/>
                      <w:szCs w:val="18"/>
                    </w:rPr>
                    <w:t>5</w:t>
                  </w:r>
                </w:p>
              </w:tc>
              <w:tc>
                <w:tcPr>
                  <w:tcW w:w="8550" w:type="dxa"/>
                  <w:tcBorders>
                    <w:top w:val="none" w:sz="6" w:space="0" w:color="auto"/>
                    <w:left w:val="none" w:sz="6" w:space="0" w:color="auto"/>
                    <w:bottom w:val="none" w:sz="6" w:space="0" w:color="auto"/>
                    <w:right w:val="none" w:sz="6" w:space="0" w:color="auto"/>
                  </w:tcBorders>
                </w:tcPr>
                <w:p w14:paraId="1DDFB35B" w14:textId="77777777" w:rsidR="00F74E8D" w:rsidRPr="00EE7CF5" w:rsidRDefault="00F74E8D" w:rsidP="00F74E8D">
                  <w:pPr>
                    <w:spacing w:after="120"/>
                    <w:contextualSpacing/>
                    <w:jc w:val="both"/>
                    <w:rPr>
                      <w:sz w:val="18"/>
                      <w:szCs w:val="18"/>
                    </w:rPr>
                  </w:pPr>
                  <w:r w:rsidRPr="00EE7CF5">
                    <w:rPr>
                      <w:sz w:val="18"/>
                      <w:szCs w:val="18"/>
                    </w:rPr>
                    <w:t>Pension Adjustments and Asset Reversions</w:t>
                  </w:r>
                </w:p>
              </w:tc>
            </w:tr>
            <w:tr w:rsidR="00F74E8D" w:rsidRPr="00EE7CF5" w14:paraId="397F73A0"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050D64C6" w14:textId="77777777" w:rsidR="00F74E8D" w:rsidRPr="00EE7CF5" w:rsidRDefault="00F74E8D" w:rsidP="00F74E8D">
                  <w:pPr>
                    <w:spacing w:after="120"/>
                    <w:ind w:right="-345"/>
                    <w:contextualSpacing/>
                    <w:jc w:val="both"/>
                    <w:rPr>
                      <w:sz w:val="18"/>
                      <w:szCs w:val="18"/>
                    </w:rPr>
                  </w:pPr>
                  <w:r w:rsidRPr="00EE7CF5">
                    <w:rPr>
                      <w:sz w:val="18"/>
                      <w:szCs w:val="18"/>
                    </w:rPr>
                    <w:t>FAR 52.215-18</w:t>
                  </w:r>
                </w:p>
              </w:tc>
              <w:tc>
                <w:tcPr>
                  <w:tcW w:w="8550" w:type="dxa"/>
                  <w:tcBorders>
                    <w:top w:val="none" w:sz="6" w:space="0" w:color="auto"/>
                    <w:left w:val="none" w:sz="6" w:space="0" w:color="auto"/>
                    <w:bottom w:val="none" w:sz="6" w:space="0" w:color="auto"/>
                    <w:right w:val="none" w:sz="6" w:space="0" w:color="auto"/>
                  </w:tcBorders>
                </w:tcPr>
                <w:p w14:paraId="6DDFB068" w14:textId="77777777" w:rsidR="00F74E8D" w:rsidRPr="00EE7CF5" w:rsidRDefault="00F74E8D" w:rsidP="00F74E8D">
                  <w:pPr>
                    <w:spacing w:after="120"/>
                    <w:contextualSpacing/>
                    <w:jc w:val="both"/>
                    <w:rPr>
                      <w:sz w:val="18"/>
                      <w:szCs w:val="18"/>
                    </w:rPr>
                  </w:pPr>
                  <w:r w:rsidRPr="00EE7CF5">
                    <w:rPr>
                      <w:sz w:val="18"/>
                      <w:szCs w:val="18"/>
                    </w:rPr>
                    <w:t>Reversion or Adjustment of Plans for Postretirement Benefits (PRB) Other Than Pensions</w:t>
                  </w:r>
                </w:p>
              </w:tc>
            </w:tr>
            <w:tr w:rsidR="00F74E8D" w:rsidRPr="00EE7CF5" w14:paraId="0646E7B8"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6983A60D" w14:textId="77777777" w:rsidR="00F74E8D" w:rsidRPr="00EE7CF5" w:rsidRDefault="00F74E8D" w:rsidP="00F74E8D">
                  <w:pPr>
                    <w:spacing w:after="120"/>
                    <w:ind w:right="-345"/>
                    <w:contextualSpacing/>
                    <w:jc w:val="both"/>
                    <w:rPr>
                      <w:sz w:val="18"/>
                      <w:szCs w:val="18"/>
                    </w:rPr>
                  </w:pPr>
                  <w:r w:rsidRPr="00EE7CF5">
                    <w:rPr>
                      <w:sz w:val="18"/>
                      <w:szCs w:val="18"/>
                    </w:rPr>
                    <w:t>FAR 52.219-8</w:t>
                  </w:r>
                </w:p>
                <w:p w14:paraId="7A863442" w14:textId="77777777" w:rsidR="00F74E8D" w:rsidRPr="00EE7CF5" w:rsidRDefault="00F74E8D" w:rsidP="00F74E8D">
                  <w:pPr>
                    <w:spacing w:after="120"/>
                    <w:ind w:right="-345"/>
                    <w:contextualSpacing/>
                    <w:jc w:val="both"/>
                    <w:rPr>
                      <w:sz w:val="18"/>
                      <w:szCs w:val="18"/>
                    </w:rPr>
                  </w:pPr>
                  <w:r w:rsidRPr="00EE7CF5">
                    <w:rPr>
                      <w:sz w:val="18"/>
                      <w:szCs w:val="18"/>
                    </w:rPr>
                    <w:t>52.215-19</w:t>
                  </w:r>
                </w:p>
              </w:tc>
              <w:tc>
                <w:tcPr>
                  <w:tcW w:w="8550" w:type="dxa"/>
                  <w:tcBorders>
                    <w:top w:val="none" w:sz="6" w:space="0" w:color="auto"/>
                    <w:left w:val="none" w:sz="6" w:space="0" w:color="auto"/>
                    <w:bottom w:val="none" w:sz="6" w:space="0" w:color="auto"/>
                    <w:right w:val="none" w:sz="6" w:space="0" w:color="auto"/>
                  </w:tcBorders>
                </w:tcPr>
                <w:p w14:paraId="098FCBA1" w14:textId="77777777" w:rsidR="00F74E8D" w:rsidRPr="00EE7CF5" w:rsidRDefault="00F74E8D" w:rsidP="00F74E8D">
                  <w:pPr>
                    <w:spacing w:after="120"/>
                    <w:contextualSpacing/>
                    <w:jc w:val="both"/>
                    <w:rPr>
                      <w:sz w:val="18"/>
                      <w:szCs w:val="18"/>
                    </w:rPr>
                  </w:pPr>
                  <w:r w:rsidRPr="00EE7CF5">
                    <w:rPr>
                      <w:sz w:val="18"/>
                      <w:szCs w:val="18"/>
                    </w:rPr>
                    <w:t>Utilization of Small Business Concerns</w:t>
                  </w:r>
                </w:p>
                <w:p w14:paraId="6C839882" w14:textId="77777777" w:rsidR="00F74E8D" w:rsidRPr="00EE7CF5" w:rsidRDefault="00F74E8D" w:rsidP="00F74E8D">
                  <w:pPr>
                    <w:spacing w:after="120"/>
                    <w:contextualSpacing/>
                    <w:jc w:val="both"/>
                    <w:rPr>
                      <w:sz w:val="18"/>
                      <w:szCs w:val="18"/>
                    </w:rPr>
                  </w:pPr>
                </w:p>
                <w:p w14:paraId="0F7E95D6" w14:textId="77777777" w:rsidR="00F74E8D" w:rsidRPr="00EE7CF5" w:rsidRDefault="00F74E8D" w:rsidP="00F74E8D">
                  <w:pPr>
                    <w:spacing w:after="120"/>
                    <w:contextualSpacing/>
                    <w:jc w:val="both"/>
                    <w:rPr>
                      <w:sz w:val="18"/>
                      <w:szCs w:val="18"/>
                    </w:rPr>
                  </w:pPr>
                  <w:r w:rsidRPr="00EE7CF5">
                    <w:rPr>
                      <w:sz w:val="18"/>
                      <w:szCs w:val="18"/>
                    </w:rPr>
                    <w:t>Notification of Ownership Changes</w:t>
                  </w:r>
                </w:p>
              </w:tc>
            </w:tr>
            <w:tr w:rsidR="00F74E8D" w:rsidRPr="00EE7CF5" w14:paraId="7B89BEBF"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6934416D" w14:textId="77777777" w:rsidR="00F74E8D" w:rsidRPr="00EE7CF5" w:rsidRDefault="00F74E8D" w:rsidP="00F74E8D">
                  <w:pPr>
                    <w:spacing w:after="120"/>
                    <w:ind w:right="-345"/>
                    <w:contextualSpacing/>
                    <w:jc w:val="both"/>
                    <w:rPr>
                      <w:sz w:val="18"/>
                      <w:szCs w:val="18"/>
                    </w:rPr>
                  </w:pPr>
                  <w:r w:rsidRPr="00EE7CF5">
                    <w:rPr>
                      <w:sz w:val="18"/>
                      <w:szCs w:val="18"/>
                    </w:rPr>
                    <w:t>FAR 52.222-4</w:t>
                  </w:r>
                </w:p>
              </w:tc>
              <w:tc>
                <w:tcPr>
                  <w:tcW w:w="8550" w:type="dxa"/>
                  <w:tcBorders>
                    <w:top w:val="none" w:sz="6" w:space="0" w:color="auto"/>
                    <w:left w:val="none" w:sz="6" w:space="0" w:color="auto"/>
                    <w:bottom w:val="none" w:sz="6" w:space="0" w:color="auto"/>
                    <w:right w:val="none" w:sz="6" w:space="0" w:color="auto"/>
                  </w:tcBorders>
                </w:tcPr>
                <w:p w14:paraId="14BEECA9" w14:textId="77777777" w:rsidR="00F74E8D" w:rsidRPr="00EE7CF5" w:rsidRDefault="00F74E8D" w:rsidP="00F74E8D">
                  <w:pPr>
                    <w:spacing w:after="120"/>
                    <w:contextualSpacing/>
                    <w:jc w:val="both"/>
                    <w:rPr>
                      <w:sz w:val="18"/>
                      <w:szCs w:val="18"/>
                    </w:rPr>
                  </w:pPr>
                  <w:r w:rsidRPr="00EE7CF5">
                    <w:rPr>
                      <w:sz w:val="18"/>
                      <w:szCs w:val="18"/>
                    </w:rPr>
                    <w:t>Contract work Hours and Safety Standards</w:t>
                  </w:r>
                  <w:r>
                    <w:rPr>
                      <w:sz w:val="18"/>
                      <w:szCs w:val="18"/>
                    </w:rPr>
                    <w:t xml:space="preserve"> </w:t>
                  </w:r>
                  <w:r w:rsidRPr="00EE7CF5">
                    <w:rPr>
                      <w:sz w:val="18"/>
                      <w:szCs w:val="18"/>
                    </w:rPr>
                    <w:t>– Overtime Compensation</w:t>
                  </w:r>
                </w:p>
              </w:tc>
            </w:tr>
            <w:tr w:rsidR="00F74E8D" w:rsidRPr="00EE7CF5" w14:paraId="34EF1F1A"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6E679DCB" w14:textId="77777777" w:rsidR="00F74E8D" w:rsidRPr="00EE7CF5" w:rsidRDefault="00F74E8D" w:rsidP="00F74E8D">
                  <w:pPr>
                    <w:spacing w:after="120"/>
                    <w:ind w:right="-345"/>
                    <w:contextualSpacing/>
                    <w:jc w:val="both"/>
                    <w:rPr>
                      <w:sz w:val="18"/>
                      <w:szCs w:val="18"/>
                    </w:rPr>
                  </w:pPr>
                  <w:r w:rsidRPr="00EE7CF5">
                    <w:rPr>
                      <w:sz w:val="18"/>
                      <w:szCs w:val="18"/>
                    </w:rPr>
                    <w:t>FAR 52.222-6</w:t>
                  </w:r>
                </w:p>
              </w:tc>
              <w:tc>
                <w:tcPr>
                  <w:tcW w:w="8550" w:type="dxa"/>
                  <w:tcBorders>
                    <w:top w:val="none" w:sz="6" w:space="0" w:color="auto"/>
                    <w:left w:val="none" w:sz="6" w:space="0" w:color="auto"/>
                    <w:bottom w:val="none" w:sz="6" w:space="0" w:color="auto"/>
                    <w:right w:val="none" w:sz="6" w:space="0" w:color="auto"/>
                  </w:tcBorders>
                </w:tcPr>
                <w:p w14:paraId="181D710E" w14:textId="77777777" w:rsidR="00F74E8D" w:rsidRPr="00EE7CF5" w:rsidRDefault="00F74E8D" w:rsidP="00F74E8D">
                  <w:pPr>
                    <w:spacing w:after="120"/>
                    <w:contextualSpacing/>
                    <w:jc w:val="both"/>
                    <w:rPr>
                      <w:sz w:val="18"/>
                      <w:szCs w:val="18"/>
                    </w:rPr>
                  </w:pPr>
                  <w:r>
                    <w:rPr>
                      <w:sz w:val="18"/>
                      <w:szCs w:val="18"/>
                    </w:rPr>
                    <w:t>Construction Wage Rate Requirements</w:t>
                  </w:r>
                </w:p>
                <w:p w14:paraId="3C86E6C0" w14:textId="77777777" w:rsidR="00F74E8D" w:rsidRPr="00EE7CF5" w:rsidRDefault="00F74E8D" w:rsidP="00F74E8D">
                  <w:pPr>
                    <w:spacing w:after="120"/>
                    <w:contextualSpacing/>
                    <w:jc w:val="both"/>
                    <w:rPr>
                      <w:sz w:val="18"/>
                      <w:szCs w:val="18"/>
                    </w:rPr>
                  </w:pPr>
                </w:p>
                <w:p w14:paraId="1E4F243A" w14:textId="77777777" w:rsidR="00F74E8D" w:rsidRPr="00EE7CF5" w:rsidRDefault="00F74E8D" w:rsidP="00F74E8D">
                  <w:pPr>
                    <w:spacing w:after="120"/>
                    <w:contextualSpacing/>
                    <w:jc w:val="both"/>
                    <w:rPr>
                      <w:sz w:val="18"/>
                      <w:szCs w:val="18"/>
                    </w:rPr>
                  </w:pPr>
                </w:p>
                <w:p w14:paraId="5D2D7BB1" w14:textId="77777777" w:rsidR="00F74E8D" w:rsidRPr="00EE7CF5" w:rsidRDefault="00F74E8D" w:rsidP="00F74E8D">
                  <w:pPr>
                    <w:spacing w:after="120"/>
                    <w:contextualSpacing/>
                    <w:jc w:val="both"/>
                    <w:rPr>
                      <w:sz w:val="18"/>
                      <w:szCs w:val="18"/>
                    </w:rPr>
                  </w:pPr>
                </w:p>
              </w:tc>
            </w:tr>
            <w:tr w:rsidR="00F74E8D" w:rsidRPr="00EE7CF5" w14:paraId="51F8DD00"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488EE34" w14:textId="77777777" w:rsidR="00F74E8D" w:rsidRPr="00EE7CF5" w:rsidRDefault="00F74E8D" w:rsidP="00F74E8D">
                  <w:pPr>
                    <w:spacing w:after="120"/>
                    <w:ind w:right="-345"/>
                    <w:contextualSpacing/>
                    <w:jc w:val="both"/>
                    <w:rPr>
                      <w:sz w:val="18"/>
                      <w:szCs w:val="18"/>
                    </w:rPr>
                  </w:pPr>
                  <w:r w:rsidRPr="00EE7CF5">
                    <w:rPr>
                      <w:sz w:val="18"/>
                      <w:szCs w:val="18"/>
                    </w:rPr>
                    <w:t>FAR 52.222-7</w:t>
                  </w:r>
                </w:p>
              </w:tc>
              <w:tc>
                <w:tcPr>
                  <w:tcW w:w="8550" w:type="dxa"/>
                  <w:tcBorders>
                    <w:top w:val="none" w:sz="6" w:space="0" w:color="auto"/>
                    <w:left w:val="none" w:sz="6" w:space="0" w:color="auto"/>
                    <w:bottom w:val="none" w:sz="6" w:space="0" w:color="auto"/>
                    <w:right w:val="none" w:sz="6" w:space="0" w:color="auto"/>
                  </w:tcBorders>
                </w:tcPr>
                <w:p w14:paraId="24271EDA" w14:textId="77777777" w:rsidR="00F74E8D" w:rsidRPr="00EE7CF5" w:rsidRDefault="00F74E8D" w:rsidP="00F74E8D">
                  <w:pPr>
                    <w:spacing w:after="120"/>
                    <w:contextualSpacing/>
                    <w:jc w:val="both"/>
                    <w:rPr>
                      <w:sz w:val="18"/>
                      <w:szCs w:val="18"/>
                    </w:rPr>
                  </w:pPr>
                  <w:r w:rsidRPr="00EE7CF5">
                    <w:rPr>
                      <w:sz w:val="18"/>
                      <w:szCs w:val="18"/>
                    </w:rPr>
                    <w:t>Withholding of Funds</w:t>
                  </w:r>
                </w:p>
                <w:p w14:paraId="0BD7627F" w14:textId="77777777" w:rsidR="00F74E8D" w:rsidRPr="00EE7CF5" w:rsidRDefault="00F74E8D" w:rsidP="00F74E8D">
                  <w:pPr>
                    <w:spacing w:after="120"/>
                    <w:contextualSpacing/>
                    <w:jc w:val="both"/>
                    <w:rPr>
                      <w:sz w:val="18"/>
                      <w:szCs w:val="18"/>
                    </w:rPr>
                  </w:pPr>
                </w:p>
                <w:p w14:paraId="60EA58AF" w14:textId="77777777" w:rsidR="00F74E8D" w:rsidRPr="00EE7CF5" w:rsidRDefault="00F74E8D" w:rsidP="00F74E8D">
                  <w:pPr>
                    <w:spacing w:after="120"/>
                    <w:contextualSpacing/>
                    <w:jc w:val="both"/>
                    <w:rPr>
                      <w:sz w:val="18"/>
                      <w:szCs w:val="18"/>
                    </w:rPr>
                  </w:pPr>
                </w:p>
                <w:p w14:paraId="19591468" w14:textId="77777777" w:rsidR="00F74E8D" w:rsidRPr="00EE7CF5" w:rsidRDefault="00F74E8D" w:rsidP="00F74E8D">
                  <w:pPr>
                    <w:spacing w:after="120"/>
                    <w:contextualSpacing/>
                    <w:jc w:val="both"/>
                    <w:rPr>
                      <w:sz w:val="18"/>
                      <w:szCs w:val="18"/>
                    </w:rPr>
                  </w:pPr>
                </w:p>
                <w:p w14:paraId="0970A3AA" w14:textId="77777777" w:rsidR="00F74E8D" w:rsidRPr="00EE7CF5" w:rsidRDefault="00F74E8D" w:rsidP="00F74E8D">
                  <w:pPr>
                    <w:spacing w:after="120"/>
                    <w:contextualSpacing/>
                    <w:jc w:val="both"/>
                    <w:rPr>
                      <w:sz w:val="18"/>
                      <w:szCs w:val="18"/>
                    </w:rPr>
                  </w:pPr>
                </w:p>
                <w:p w14:paraId="414367FB" w14:textId="77777777" w:rsidR="00F74E8D" w:rsidRPr="00EE7CF5" w:rsidRDefault="00F74E8D" w:rsidP="00F74E8D">
                  <w:pPr>
                    <w:spacing w:after="120"/>
                    <w:contextualSpacing/>
                    <w:jc w:val="both"/>
                    <w:rPr>
                      <w:sz w:val="18"/>
                      <w:szCs w:val="18"/>
                    </w:rPr>
                  </w:pPr>
                </w:p>
              </w:tc>
            </w:tr>
            <w:tr w:rsidR="00F74E8D" w:rsidRPr="00EE7CF5" w14:paraId="16975823"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53433A84" w14:textId="77777777" w:rsidR="00F74E8D" w:rsidRPr="00EE7CF5" w:rsidRDefault="00F74E8D" w:rsidP="00F74E8D">
                  <w:pPr>
                    <w:spacing w:after="120"/>
                    <w:ind w:right="-345"/>
                    <w:contextualSpacing/>
                    <w:jc w:val="both"/>
                    <w:rPr>
                      <w:sz w:val="18"/>
                      <w:szCs w:val="18"/>
                    </w:rPr>
                  </w:pPr>
                  <w:r w:rsidRPr="00EE7CF5">
                    <w:rPr>
                      <w:sz w:val="18"/>
                      <w:szCs w:val="18"/>
                    </w:rPr>
                    <w:t>FAR 52.222-8</w:t>
                  </w:r>
                </w:p>
              </w:tc>
              <w:tc>
                <w:tcPr>
                  <w:tcW w:w="8550" w:type="dxa"/>
                  <w:tcBorders>
                    <w:top w:val="none" w:sz="6" w:space="0" w:color="auto"/>
                    <w:left w:val="none" w:sz="6" w:space="0" w:color="auto"/>
                    <w:bottom w:val="none" w:sz="6" w:space="0" w:color="auto"/>
                    <w:right w:val="none" w:sz="6" w:space="0" w:color="auto"/>
                  </w:tcBorders>
                </w:tcPr>
                <w:p w14:paraId="5528BAE9" w14:textId="77777777" w:rsidR="00F74E8D" w:rsidRPr="00EE7CF5" w:rsidRDefault="00F74E8D" w:rsidP="00F74E8D">
                  <w:pPr>
                    <w:spacing w:after="120"/>
                    <w:contextualSpacing/>
                    <w:jc w:val="both"/>
                    <w:rPr>
                      <w:sz w:val="18"/>
                      <w:szCs w:val="18"/>
                    </w:rPr>
                  </w:pPr>
                  <w:r w:rsidRPr="00EE7CF5">
                    <w:rPr>
                      <w:sz w:val="18"/>
                      <w:szCs w:val="18"/>
                    </w:rPr>
                    <w:t>Payrolls and Basic Records</w:t>
                  </w:r>
                </w:p>
              </w:tc>
            </w:tr>
            <w:tr w:rsidR="00F74E8D" w:rsidRPr="00EE7CF5" w14:paraId="6375B07B"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471CE1E0" w14:textId="77777777" w:rsidR="00F74E8D" w:rsidRPr="00EE7CF5" w:rsidRDefault="00F74E8D" w:rsidP="00F74E8D">
                  <w:pPr>
                    <w:spacing w:after="120"/>
                    <w:ind w:right="-345"/>
                    <w:contextualSpacing/>
                    <w:jc w:val="both"/>
                    <w:rPr>
                      <w:sz w:val="18"/>
                      <w:szCs w:val="18"/>
                    </w:rPr>
                  </w:pPr>
                  <w:r w:rsidRPr="00EE7CF5">
                    <w:rPr>
                      <w:sz w:val="18"/>
                      <w:szCs w:val="18"/>
                    </w:rPr>
                    <w:t>FAR 52.222-9</w:t>
                  </w:r>
                </w:p>
              </w:tc>
              <w:tc>
                <w:tcPr>
                  <w:tcW w:w="8550" w:type="dxa"/>
                  <w:tcBorders>
                    <w:top w:val="none" w:sz="6" w:space="0" w:color="auto"/>
                    <w:left w:val="none" w:sz="6" w:space="0" w:color="auto"/>
                    <w:bottom w:val="none" w:sz="6" w:space="0" w:color="auto"/>
                    <w:right w:val="none" w:sz="6" w:space="0" w:color="auto"/>
                  </w:tcBorders>
                </w:tcPr>
                <w:p w14:paraId="3A1219D4" w14:textId="77777777" w:rsidR="00F74E8D" w:rsidRPr="00EE7CF5" w:rsidRDefault="00F74E8D" w:rsidP="00F74E8D">
                  <w:pPr>
                    <w:spacing w:after="120"/>
                    <w:contextualSpacing/>
                    <w:jc w:val="both"/>
                    <w:rPr>
                      <w:sz w:val="18"/>
                      <w:szCs w:val="18"/>
                    </w:rPr>
                  </w:pPr>
                  <w:r w:rsidRPr="00EE7CF5">
                    <w:rPr>
                      <w:sz w:val="18"/>
                      <w:szCs w:val="18"/>
                    </w:rPr>
                    <w:t>Apprentices and Trainees</w:t>
                  </w:r>
                </w:p>
              </w:tc>
            </w:tr>
            <w:tr w:rsidR="00F74E8D" w:rsidRPr="00EE7CF5" w14:paraId="2913BDC1"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3500500D" w14:textId="77777777" w:rsidR="00F74E8D" w:rsidRPr="00EE7CF5" w:rsidRDefault="00F74E8D" w:rsidP="00F74E8D">
                  <w:pPr>
                    <w:spacing w:after="120"/>
                    <w:ind w:right="-345"/>
                    <w:contextualSpacing/>
                    <w:jc w:val="both"/>
                    <w:rPr>
                      <w:sz w:val="18"/>
                      <w:szCs w:val="18"/>
                    </w:rPr>
                  </w:pPr>
                  <w:r w:rsidRPr="00EE7CF5">
                    <w:rPr>
                      <w:sz w:val="18"/>
                      <w:szCs w:val="18"/>
                    </w:rPr>
                    <w:t>FAR 52.222-10</w:t>
                  </w:r>
                </w:p>
              </w:tc>
              <w:tc>
                <w:tcPr>
                  <w:tcW w:w="8550" w:type="dxa"/>
                  <w:tcBorders>
                    <w:top w:val="none" w:sz="6" w:space="0" w:color="auto"/>
                    <w:left w:val="none" w:sz="6" w:space="0" w:color="auto"/>
                    <w:bottom w:val="none" w:sz="6" w:space="0" w:color="auto"/>
                    <w:right w:val="none" w:sz="6" w:space="0" w:color="auto"/>
                  </w:tcBorders>
                </w:tcPr>
                <w:p w14:paraId="680BD5BE" w14:textId="77777777" w:rsidR="00F74E8D" w:rsidRPr="00EE7CF5" w:rsidRDefault="00F74E8D" w:rsidP="00F74E8D">
                  <w:pPr>
                    <w:spacing w:after="120"/>
                    <w:contextualSpacing/>
                    <w:jc w:val="both"/>
                    <w:rPr>
                      <w:sz w:val="18"/>
                      <w:szCs w:val="18"/>
                    </w:rPr>
                  </w:pPr>
                  <w:r w:rsidRPr="00EE7CF5">
                    <w:rPr>
                      <w:sz w:val="18"/>
                      <w:szCs w:val="18"/>
                    </w:rPr>
                    <w:t>Compliance with Copeland Act Requirements</w:t>
                  </w:r>
                </w:p>
              </w:tc>
            </w:tr>
            <w:tr w:rsidR="00F74E8D" w:rsidRPr="00EE7CF5" w14:paraId="5694C1C1"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756365E2" w14:textId="77777777" w:rsidR="00F74E8D" w:rsidRPr="00EE7CF5" w:rsidRDefault="00F74E8D" w:rsidP="00F74E8D">
                  <w:pPr>
                    <w:spacing w:after="120"/>
                    <w:ind w:right="-345"/>
                    <w:contextualSpacing/>
                    <w:jc w:val="both"/>
                    <w:rPr>
                      <w:sz w:val="18"/>
                      <w:szCs w:val="18"/>
                    </w:rPr>
                  </w:pPr>
                  <w:r w:rsidRPr="00EE7CF5">
                    <w:rPr>
                      <w:sz w:val="18"/>
                      <w:szCs w:val="18"/>
                    </w:rPr>
                    <w:t>FAR 52.222-11</w:t>
                  </w:r>
                </w:p>
              </w:tc>
              <w:tc>
                <w:tcPr>
                  <w:tcW w:w="8550" w:type="dxa"/>
                  <w:tcBorders>
                    <w:top w:val="none" w:sz="6" w:space="0" w:color="auto"/>
                    <w:left w:val="none" w:sz="6" w:space="0" w:color="auto"/>
                    <w:bottom w:val="none" w:sz="6" w:space="0" w:color="auto"/>
                    <w:right w:val="none" w:sz="6" w:space="0" w:color="auto"/>
                  </w:tcBorders>
                </w:tcPr>
                <w:p w14:paraId="014887F7" w14:textId="77777777" w:rsidR="00F74E8D" w:rsidRPr="00EE7CF5" w:rsidRDefault="00F74E8D" w:rsidP="00F74E8D">
                  <w:pPr>
                    <w:spacing w:after="120"/>
                    <w:contextualSpacing/>
                    <w:jc w:val="both"/>
                    <w:rPr>
                      <w:sz w:val="18"/>
                      <w:szCs w:val="18"/>
                    </w:rPr>
                  </w:pPr>
                  <w:r w:rsidRPr="00EE7CF5">
                    <w:rPr>
                      <w:sz w:val="18"/>
                      <w:szCs w:val="18"/>
                    </w:rPr>
                    <w:t>Subcontracts (Labor Standards)</w:t>
                  </w:r>
                </w:p>
              </w:tc>
            </w:tr>
            <w:tr w:rsidR="00F74E8D" w:rsidRPr="00EE7CF5" w14:paraId="3A6B59A2"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23D9FDB4" w14:textId="77777777" w:rsidR="00F74E8D" w:rsidRPr="00EE7CF5" w:rsidRDefault="00F74E8D" w:rsidP="00F74E8D">
                  <w:pPr>
                    <w:spacing w:after="120"/>
                    <w:ind w:right="-345"/>
                    <w:contextualSpacing/>
                    <w:jc w:val="both"/>
                    <w:rPr>
                      <w:sz w:val="18"/>
                      <w:szCs w:val="18"/>
                    </w:rPr>
                  </w:pPr>
                  <w:r w:rsidRPr="00EE7CF5">
                    <w:rPr>
                      <w:sz w:val="18"/>
                      <w:szCs w:val="18"/>
                    </w:rPr>
                    <w:t>FAR 52.222-12</w:t>
                  </w:r>
                </w:p>
              </w:tc>
              <w:tc>
                <w:tcPr>
                  <w:tcW w:w="8550" w:type="dxa"/>
                  <w:tcBorders>
                    <w:top w:val="none" w:sz="6" w:space="0" w:color="auto"/>
                    <w:left w:val="none" w:sz="6" w:space="0" w:color="auto"/>
                    <w:bottom w:val="none" w:sz="6" w:space="0" w:color="auto"/>
                    <w:right w:val="none" w:sz="6" w:space="0" w:color="auto"/>
                  </w:tcBorders>
                </w:tcPr>
                <w:p w14:paraId="7CE6B99B" w14:textId="77777777" w:rsidR="00F74E8D" w:rsidRPr="00EE7CF5" w:rsidRDefault="00F74E8D" w:rsidP="00F74E8D">
                  <w:pPr>
                    <w:spacing w:after="120"/>
                    <w:contextualSpacing/>
                    <w:jc w:val="both"/>
                    <w:rPr>
                      <w:sz w:val="18"/>
                      <w:szCs w:val="18"/>
                    </w:rPr>
                  </w:pPr>
                  <w:r w:rsidRPr="00EE7CF5">
                    <w:rPr>
                      <w:sz w:val="18"/>
                      <w:szCs w:val="18"/>
                    </w:rPr>
                    <w:t>Contract Termination – Debarment</w:t>
                  </w:r>
                </w:p>
              </w:tc>
            </w:tr>
            <w:tr w:rsidR="00F74E8D" w:rsidRPr="00EE7CF5" w14:paraId="2198AFD8"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435A6C1A" w14:textId="77777777" w:rsidR="00F74E8D" w:rsidRPr="00EE7CF5" w:rsidRDefault="00F74E8D" w:rsidP="00F74E8D">
                  <w:pPr>
                    <w:spacing w:after="120"/>
                    <w:ind w:right="-345"/>
                    <w:contextualSpacing/>
                    <w:jc w:val="both"/>
                    <w:rPr>
                      <w:sz w:val="18"/>
                      <w:szCs w:val="18"/>
                    </w:rPr>
                  </w:pPr>
                  <w:r w:rsidRPr="00EE7CF5">
                    <w:rPr>
                      <w:sz w:val="18"/>
                      <w:szCs w:val="18"/>
                    </w:rPr>
                    <w:t>FAR 52.222-13</w:t>
                  </w:r>
                </w:p>
              </w:tc>
              <w:tc>
                <w:tcPr>
                  <w:tcW w:w="8550" w:type="dxa"/>
                  <w:tcBorders>
                    <w:top w:val="none" w:sz="6" w:space="0" w:color="auto"/>
                    <w:left w:val="none" w:sz="6" w:space="0" w:color="auto"/>
                    <w:bottom w:val="none" w:sz="6" w:space="0" w:color="auto"/>
                    <w:right w:val="none" w:sz="6" w:space="0" w:color="auto"/>
                  </w:tcBorders>
                </w:tcPr>
                <w:p w14:paraId="7EF1E986" w14:textId="77777777" w:rsidR="00F74E8D" w:rsidRPr="00EE7CF5" w:rsidRDefault="00F74E8D" w:rsidP="00F74E8D">
                  <w:pPr>
                    <w:spacing w:after="120"/>
                    <w:contextualSpacing/>
                    <w:jc w:val="both"/>
                    <w:rPr>
                      <w:sz w:val="18"/>
                      <w:szCs w:val="18"/>
                    </w:rPr>
                  </w:pPr>
                  <w:r w:rsidRPr="00EE7CF5">
                    <w:rPr>
                      <w:sz w:val="18"/>
                      <w:szCs w:val="18"/>
                    </w:rPr>
                    <w:t xml:space="preserve">Compliance with </w:t>
                  </w:r>
                  <w:r>
                    <w:rPr>
                      <w:sz w:val="18"/>
                      <w:szCs w:val="18"/>
                    </w:rPr>
                    <w:t>Compliance Wage Rate Requirements</w:t>
                  </w:r>
                  <w:r w:rsidRPr="00EE7CF5">
                    <w:rPr>
                      <w:sz w:val="18"/>
                      <w:szCs w:val="18"/>
                    </w:rPr>
                    <w:t xml:space="preserve"> and Related Regulations</w:t>
                  </w:r>
                </w:p>
              </w:tc>
            </w:tr>
            <w:tr w:rsidR="00F74E8D" w:rsidRPr="00EE7CF5" w14:paraId="50FBDBBC"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799EB62D" w14:textId="77777777" w:rsidR="00F74E8D" w:rsidRPr="00EE7CF5" w:rsidRDefault="00F74E8D" w:rsidP="00F74E8D">
                  <w:pPr>
                    <w:spacing w:after="120"/>
                    <w:ind w:right="-345"/>
                    <w:contextualSpacing/>
                    <w:jc w:val="both"/>
                    <w:rPr>
                      <w:sz w:val="18"/>
                      <w:szCs w:val="18"/>
                    </w:rPr>
                  </w:pPr>
                  <w:r w:rsidRPr="00EE7CF5">
                    <w:rPr>
                      <w:sz w:val="18"/>
                      <w:szCs w:val="18"/>
                    </w:rPr>
                    <w:t>FAR 52.222-14</w:t>
                  </w:r>
                </w:p>
              </w:tc>
              <w:tc>
                <w:tcPr>
                  <w:tcW w:w="8550" w:type="dxa"/>
                  <w:tcBorders>
                    <w:top w:val="none" w:sz="6" w:space="0" w:color="auto"/>
                    <w:left w:val="none" w:sz="6" w:space="0" w:color="auto"/>
                    <w:bottom w:val="none" w:sz="6" w:space="0" w:color="auto"/>
                    <w:right w:val="none" w:sz="6" w:space="0" w:color="auto"/>
                  </w:tcBorders>
                </w:tcPr>
                <w:p w14:paraId="58BFCBD7" w14:textId="77777777" w:rsidR="00F74E8D" w:rsidRPr="00EE7CF5" w:rsidRDefault="00F74E8D" w:rsidP="00F74E8D">
                  <w:pPr>
                    <w:spacing w:after="120"/>
                    <w:contextualSpacing/>
                    <w:jc w:val="both"/>
                    <w:rPr>
                      <w:sz w:val="18"/>
                      <w:szCs w:val="18"/>
                    </w:rPr>
                  </w:pPr>
                  <w:r w:rsidRPr="00EE7CF5">
                    <w:rPr>
                      <w:sz w:val="18"/>
                      <w:szCs w:val="18"/>
                    </w:rPr>
                    <w:t>Disputes concerning Labor Standards</w:t>
                  </w:r>
                </w:p>
              </w:tc>
            </w:tr>
            <w:tr w:rsidR="00F74E8D" w:rsidRPr="00EE7CF5" w14:paraId="10B87D87" w14:textId="77777777" w:rsidTr="001C662D">
              <w:trPr>
                <w:trHeight w:hRule="exact" w:val="237"/>
              </w:trPr>
              <w:tc>
                <w:tcPr>
                  <w:tcW w:w="2054" w:type="dxa"/>
                  <w:tcBorders>
                    <w:top w:val="none" w:sz="6" w:space="0" w:color="auto"/>
                    <w:left w:val="none" w:sz="6" w:space="0" w:color="auto"/>
                    <w:bottom w:val="none" w:sz="6" w:space="0" w:color="auto"/>
                    <w:right w:val="none" w:sz="6" w:space="0" w:color="auto"/>
                  </w:tcBorders>
                </w:tcPr>
                <w:p w14:paraId="692992F6" w14:textId="77777777" w:rsidR="00F74E8D" w:rsidRPr="00EE7CF5" w:rsidRDefault="00F74E8D" w:rsidP="00F74E8D">
                  <w:pPr>
                    <w:spacing w:after="120"/>
                    <w:ind w:right="-345"/>
                    <w:contextualSpacing/>
                    <w:jc w:val="both"/>
                    <w:rPr>
                      <w:sz w:val="18"/>
                      <w:szCs w:val="18"/>
                    </w:rPr>
                  </w:pPr>
                  <w:r w:rsidRPr="00EE7CF5">
                    <w:rPr>
                      <w:sz w:val="18"/>
                      <w:szCs w:val="18"/>
                    </w:rPr>
                    <w:t>FAR 52.222-15</w:t>
                  </w:r>
                </w:p>
              </w:tc>
              <w:tc>
                <w:tcPr>
                  <w:tcW w:w="8550" w:type="dxa"/>
                  <w:tcBorders>
                    <w:top w:val="none" w:sz="6" w:space="0" w:color="auto"/>
                    <w:left w:val="none" w:sz="6" w:space="0" w:color="auto"/>
                    <w:bottom w:val="none" w:sz="6" w:space="0" w:color="auto"/>
                    <w:right w:val="none" w:sz="6" w:space="0" w:color="auto"/>
                  </w:tcBorders>
                </w:tcPr>
                <w:p w14:paraId="7AF7D522" w14:textId="77777777" w:rsidR="00F74E8D" w:rsidRPr="00EE7CF5" w:rsidRDefault="00F74E8D" w:rsidP="00F74E8D">
                  <w:pPr>
                    <w:spacing w:after="120"/>
                    <w:contextualSpacing/>
                    <w:jc w:val="both"/>
                    <w:rPr>
                      <w:sz w:val="18"/>
                      <w:szCs w:val="18"/>
                    </w:rPr>
                  </w:pPr>
                  <w:r w:rsidRPr="00EE7CF5">
                    <w:rPr>
                      <w:sz w:val="18"/>
                      <w:szCs w:val="18"/>
                    </w:rPr>
                    <w:t>Certification of Eligibility</w:t>
                  </w:r>
                </w:p>
              </w:tc>
            </w:tr>
          </w:tbl>
          <w:p w14:paraId="054F1850" w14:textId="77777777" w:rsidR="00F74E8D" w:rsidRPr="00075B20" w:rsidDel="0023281A" w:rsidRDefault="00F74E8D" w:rsidP="00075B20">
            <w:pPr>
              <w:widowControl/>
              <w:autoSpaceDE/>
              <w:autoSpaceDN/>
              <w:spacing w:after="120"/>
              <w:ind w:left="615" w:right="-345"/>
              <w:contextualSpacing/>
              <w:jc w:val="both"/>
              <w:rPr>
                <w:rFonts w:eastAsia="Calibri" w:cs="Times New Roman"/>
                <w:sz w:val="18"/>
              </w:rPr>
            </w:pPr>
          </w:p>
        </w:tc>
        <w:tc>
          <w:tcPr>
            <w:tcW w:w="6597" w:type="dxa"/>
            <w:tcBorders>
              <w:top w:val="none" w:sz="6" w:space="0" w:color="auto"/>
              <w:left w:val="none" w:sz="6" w:space="0" w:color="auto"/>
              <w:bottom w:val="none" w:sz="6" w:space="0" w:color="auto"/>
              <w:right w:val="none" w:sz="6" w:space="0" w:color="auto"/>
            </w:tcBorders>
          </w:tcPr>
          <w:p w14:paraId="466467F0" w14:textId="77777777" w:rsidR="00F74E8D" w:rsidRPr="00075B20" w:rsidDel="0023281A" w:rsidRDefault="00F74E8D" w:rsidP="00075B20">
            <w:pPr>
              <w:widowControl/>
              <w:autoSpaceDE/>
              <w:autoSpaceDN/>
              <w:spacing w:after="120"/>
              <w:ind w:left="540"/>
              <w:contextualSpacing/>
              <w:jc w:val="both"/>
              <w:rPr>
                <w:rFonts w:eastAsia="Calibri" w:cs="Times New Roman"/>
                <w:sz w:val="18"/>
              </w:rPr>
            </w:pPr>
          </w:p>
        </w:tc>
      </w:tr>
      <w:tr w:rsidR="00F74E8D" w:rsidRPr="00EE7CF5" w14:paraId="46A43085"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6C974943" w14:textId="77777777" w:rsidR="00F74E8D" w:rsidRPr="00EE7CF5" w:rsidRDefault="00F74E8D" w:rsidP="001C662D">
            <w:pPr>
              <w:spacing w:after="120"/>
              <w:ind w:right="-345"/>
              <w:contextualSpacing/>
              <w:jc w:val="both"/>
              <w:rPr>
                <w:sz w:val="18"/>
                <w:szCs w:val="18"/>
              </w:rPr>
            </w:pPr>
            <w:r w:rsidRPr="00EE7CF5">
              <w:rPr>
                <w:sz w:val="18"/>
                <w:szCs w:val="18"/>
              </w:rPr>
              <w:t>FAR 52.203-6</w:t>
            </w:r>
          </w:p>
        </w:tc>
        <w:tc>
          <w:tcPr>
            <w:tcW w:w="8550" w:type="dxa"/>
            <w:gridSpan w:val="2"/>
            <w:tcBorders>
              <w:top w:val="none" w:sz="6" w:space="0" w:color="auto"/>
              <w:left w:val="none" w:sz="6" w:space="0" w:color="auto"/>
              <w:bottom w:val="none" w:sz="6" w:space="0" w:color="auto"/>
              <w:right w:val="none" w:sz="6" w:space="0" w:color="auto"/>
            </w:tcBorders>
          </w:tcPr>
          <w:p w14:paraId="02E2820F" w14:textId="77777777" w:rsidR="00F74E8D" w:rsidRPr="00EE7CF5" w:rsidRDefault="00F74E8D" w:rsidP="001C662D">
            <w:pPr>
              <w:spacing w:after="120"/>
              <w:contextualSpacing/>
              <w:jc w:val="both"/>
              <w:rPr>
                <w:sz w:val="18"/>
                <w:szCs w:val="18"/>
              </w:rPr>
            </w:pPr>
            <w:r w:rsidRPr="00EE7CF5">
              <w:rPr>
                <w:sz w:val="18"/>
                <w:szCs w:val="18"/>
              </w:rPr>
              <w:t>Restrictions on Subcontractor Sales to the Government</w:t>
            </w:r>
          </w:p>
        </w:tc>
      </w:tr>
      <w:tr w:rsidR="00F74E8D" w:rsidRPr="00EE7CF5" w14:paraId="3F93C642"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23E64B91" w14:textId="77777777" w:rsidR="00F74E8D" w:rsidRPr="00EE7CF5" w:rsidRDefault="00F74E8D" w:rsidP="001C662D">
            <w:pPr>
              <w:spacing w:after="120"/>
              <w:ind w:right="-345"/>
              <w:contextualSpacing/>
              <w:jc w:val="both"/>
              <w:rPr>
                <w:sz w:val="18"/>
                <w:szCs w:val="18"/>
              </w:rPr>
            </w:pPr>
            <w:r w:rsidRPr="00EE7CF5">
              <w:rPr>
                <w:sz w:val="18"/>
                <w:szCs w:val="18"/>
              </w:rPr>
              <w:t>FAR 52.203-6</w:t>
            </w:r>
          </w:p>
        </w:tc>
        <w:tc>
          <w:tcPr>
            <w:tcW w:w="8550" w:type="dxa"/>
            <w:gridSpan w:val="2"/>
            <w:tcBorders>
              <w:top w:val="none" w:sz="6" w:space="0" w:color="auto"/>
              <w:left w:val="none" w:sz="6" w:space="0" w:color="auto"/>
              <w:bottom w:val="none" w:sz="6" w:space="0" w:color="auto"/>
              <w:right w:val="none" w:sz="6" w:space="0" w:color="auto"/>
            </w:tcBorders>
          </w:tcPr>
          <w:p w14:paraId="54EDBDB6" w14:textId="77777777" w:rsidR="00F74E8D" w:rsidRPr="00EE7CF5" w:rsidRDefault="00F74E8D" w:rsidP="001C662D">
            <w:pPr>
              <w:spacing w:after="120"/>
              <w:contextualSpacing/>
              <w:jc w:val="both"/>
              <w:rPr>
                <w:sz w:val="18"/>
                <w:szCs w:val="18"/>
              </w:rPr>
            </w:pPr>
            <w:r w:rsidRPr="00EE7CF5">
              <w:rPr>
                <w:sz w:val="18"/>
                <w:szCs w:val="18"/>
              </w:rPr>
              <w:t>Restrictions on Subcontractor Sales to the Government--Alternate I</w:t>
            </w:r>
          </w:p>
        </w:tc>
      </w:tr>
      <w:tr w:rsidR="00F74E8D" w:rsidRPr="00EE7CF5" w14:paraId="30434916"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2329B555" w14:textId="77777777" w:rsidR="00F74E8D" w:rsidRPr="00EE7CF5" w:rsidRDefault="00F74E8D" w:rsidP="001C662D">
            <w:pPr>
              <w:spacing w:after="120"/>
              <w:ind w:right="-345"/>
              <w:contextualSpacing/>
              <w:jc w:val="both"/>
              <w:rPr>
                <w:sz w:val="18"/>
                <w:szCs w:val="18"/>
              </w:rPr>
            </w:pPr>
            <w:r w:rsidRPr="00EE7CF5">
              <w:rPr>
                <w:sz w:val="18"/>
                <w:szCs w:val="18"/>
              </w:rPr>
              <w:t>FAR 52.203-7</w:t>
            </w:r>
          </w:p>
        </w:tc>
        <w:tc>
          <w:tcPr>
            <w:tcW w:w="8550" w:type="dxa"/>
            <w:gridSpan w:val="2"/>
            <w:tcBorders>
              <w:top w:val="none" w:sz="6" w:space="0" w:color="auto"/>
              <w:left w:val="none" w:sz="6" w:space="0" w:color="auto"/>
              <w:bottom w:val="none" w:sz="6" w:space="0" w:color="auto"/>
              <w:right w:val="none" w:sz="6" w:space="0" w:color="auto"/>
            </w:tcBorders>
          </w:tcPr>
          <w:p w14:paraId="121E522D" w14:textId="77777777" w:rsidR="00F74E8D" w:rsidRPr="00EE7CF5" w:rsidRDefault="00F74E8D" w:rsidP="001C662D">
            <w:pPr>
              <w:spacing w:after="120"/>
              <w:contextualSpacing/>
              <w:jc w:val="both"/>
              <w:rPr>
                <w:sz w:val="18"/>
                <w:szCs w:val="18"/>
              </w:rPr>
            </w:pPr>
            <w:r w:rsidRPr="00EE7CF5">
              <w:rPr>
                <w:sz w:val="18"/>
                <w:szCs w:val="18"/>
              </w:rPr>
              <w:t>Anti-Kickback Procedures</w:t>
            </w:r>
          </w:p>
        </w:tc>
      </w:tr>
      <w:tr w:rsidR="00F74E8D" w:rsidRPr="00EE7CF5" w14:paraId="48E6B29C"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2057A870" w14:textId="77777777" w:rsidR="00F74E8D" w:rsidRPr="00EE7CF5" w:rsidRDefault="00F74E8D" w:rsidP="001C662D">
            <w:pPr>
              <w:spacing w:after="120"/>
              <w:ind w:right="-345"/>
              <w:contextualSpacing/>
              <w:jc w:val="both"/>
              <w:rPr>
                <w:sz w:val="18"/>
                <w:szCs w:val="18"/>
              </w:rPr>
            </w:pPr>
            <w:r w:rsidRPr="00EE7CF5">
              <w:rPr>
                <w:sz w:val="18"/>
                <w:szCs w:val="18"/>
              </w:rPr>
              <w:t>FAR 52.203-12</w:t>
            </w:r>
          </w:p>
        </w:tc>
        <w:tc>
          <w:tcPr>
            <w:tcW w:w="8550" w:type="dxa"/>
            <w:gridSpan w:val="2"/>
            <w:tcBorders>
              <w:top w:val="none" w:sz="6" w:space="0" w:color="auto"/>
              <w:left w:val="none" w:sz="6" w:space="0" w:color="auto"/>
              <w:bottom w:val="none" w:sz="6" w:space="0" w:color="auto"/>
              <w:right w:val="none" w:sz="6" w:space="0" w:color="auto"/>
            </w:tcBorders>
          </w:tcPr>
          <w:p w14:paraId="5DE58330" w14:textId="77777777" w:rsidR="00F74E8D" w:rsidRPr="00EE7CF5" w:rsidRDefault="00F74E8D" w:rsidP="001C662D">
            <w:pPr>
              <w:spacing w:after="120"/>
              <w:contextualSpacing/>
              <w:jc w:val="both"/>
              <w:rPr>
                <w:sz w:val="18"/>
                <w:szCs w:val="18"/>
              </w:rPr>
            </w:pPr>
            <w:r w:rsidRPr="00EE7CF5">
              <w:rPr>
                <w:sz w:val="18"/>
                <w:szCs w:val="18"/>
              </w:rPr>
              <w:t>Limitation on Payments to Influence Certain Federal Transactions</w:t>
            </w:r>
          </w:p>
        </w:tc>
      </w:tr>
      <w:tr w:rsidR="00F74E8D" w:rsidRPr="00EE7CF5" w14:paraId="54F72B30"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555EF345" w14:textId="77777777" w:rsidR="00F74E8D" w:rsidRPr="00EE7CF5" w:rsidRDefault="00F74E8D" w:rsidP="001C662D">
            <w:pPr>
              <w:spacing w:after="120"/>
              <w:ind w:right="-345"/>
              <w:contextualSpacing/>
              <w:jc w:val="both"/>
              <w:rPr>
                <w:sz w:val="18"/>
                <w:szCs w:val="18"/>
              </w:rPr>
            </w:pPr>
            <w:r w:rsidRPr="00EE7CF5">
              <w:rPr>
                <w:sz w:val="18"/>
                <w:szCs w:val="18"/>
              </w:rPr>
              <w:t>FAR 52.203-13</w:t>
            </w:r>
          </w:p>
        </w:tc>
        <w:tc>
          <w:tcPr>
            <w:tcW w:w="8550" w:type="dxa"/>
            <w:gridSpan w:val="2"/>
            <w:tcBorders>
              <w:top w:val="none" w:sz="6" w:space="0" w:color="auto"/>
              <w:left w:val="none" w:sz="6" w:space="0" w:color="auto"/>
              <w:bottom w:val="none" w:sz="6" w:space="0" w:color="auto"/>
              <w:right w:val="none" w:sz="6" w:space="0" w:color="auto"/>
            </w:tcBorders>
          </w:tcPr>
          <w:p w14:paraId="36A78DC9" w14:textId="77777777" w:rsidR="00F74E8D" w:rsidRPr="00EE7CF5" w:rsidRDefault="00F74E8D" w:rsidP="001C662D">
            <w:pPr>
              <w:spacing w:after="120"/>
              <w:contextualSpacing/>
              <w:jc w:val="both"/>
              <w:rPr>
                <w:sz w:val="18"/>
                <w:szCs w:val="18"/>
              </w:rPr>
            </w:pPr>
            <w:r w:rsidRPr="00EE7CF5">
              <w:rPr>
                <w:sz w:val="18"/>
                <w:szCs w:val="18"/>
              </w:rPr>
              <w:t>Contractor Code of Business Ethics and Conduct</w:t>
            </w:r>
          </w:p>
        </w:tc>
      </w:tr>
      <w:tr w:rsidR="00F74E8D" w:rsidRPr="00EE7CF5" w14:paraId="60C132D9"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2940C21B" w14:textId="77777777" w:rsidR="00F74E8D" w:rsidRPr="00EE7CF5" w:rsidRDefault="00F74E8D" w:rsidP="001C662D">
            <w:pPr>
              <w:spacing w:after="120"/>
              <w:ind w:right="-345"/>
              <w:contextualSpacing/>
              <w:jc w:val="both"/>
              <w:rPr>
                <w:sz w:val="18"/>
                <w:szCs w:val="18"/>
              </w:rPr>
            </w:pPr>
            <w:r w:rsidRPr="00EE7CF5">
              <w:rPr>
                <w:sz w:val="18"/>
                <w:szCs w:val="18"/>
              </w:rPr>
              <w:t>FAR 52.203-14</w:t>
            </w:r>
          </w:p>
        </w:tc>
        <w:tc>
          <w:tcPr>
            <w:tcW w:w="8550" w:type="dxa"/>
            <w:gridSpan w:val="2"/>
            <w:tcBorders>
              <w:top w:val="none" w:sz="6" w:space="0" w:color="auto"/>
              <w:left w:val="none" w:sz="6" w:space="0" w:color="auto"/>
              <w:bottom w:val="none" w:sz="6" w:space="0" w:color="auto"/>
              <w:right w:val="none" w:sz="6" w:space="0" w:color="auto"/>
            </w:tcBorders>
          </w:tcPr>
          <w:p w14:paraId="34634E57" w14:textId="77777777" w:rsidR="00F74E8D" w:rsidRPr="00EE7CF5" w:rsidRDefault="00F74E8D" w:rsidP="001C662D">
            <w:pPr>
              <w:spacing w:after="120"/>
              <w:contextualSpacing/>
              <w:jc w:val="both"/>
              <w:rPr>
                <w:sz w:val="18"/>
                <w:szCs w:val="18"/>
              </w:rPr>
            </w:pPr>
            <w:r w:rsidRPr="00EE7CF5">
              <w:rPr>
                <w:sz w:val="18"/>
                <w:szCs w:val="18"/>
              </w:rPr>
              <w:t>Display of Hotline Poster(s)</w:t>
            </w:r>
          </w:p>
        </w:tc>
      </w:tr>
      <w:tr w:rsidR="00F74E8D" w:rsidRPr="00EE7CF5" w14:paraId="01C286FE"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6EC8A777" w14:textId="77777777" w:rsidR="00F74E8D" w:rsidRPr="00EE7CF5" w:rsidRDefault="00F74E8D" w:rsidP="001C662D">
            <w:pPr>
              <w:spacing w:after="120"/>
              <w:ind w:right="-345"/>
              <w:contextualSpacing/>
              <w:jc w:val="both"/>
              <w:rPr>
                <w:sz w:val="18"/>
                <w:szCs w:val="18"/>
              </w:rPr>
            </w:pPr>
            <w:r w:rsidRPr="00EE7CF5">
              <w:rPr>
                <w:sz w:val="18"/>
                <w:szCs w:val="18"/>
              </w:rPr>
              <w:t>FAR 52.203-17</w:t>
            </w:r>
          </w:p>
          <w:p w14:paraId="22CD6B01" w14:textId="77777777" w:rsidR="00F74E8D" w:rsidRPr="00EE7CF5" w:rsidRDefault="00F74E8D" w:rsidP="001C662D">
            <w:pPr>
              <w:spacing w:after="120"/>
              <w:ind w:right="-345"/>
              <w:contextualSpacing/>
              <w:jc w:val="both"/>
              <w:rPr>
                <w:sz w:val="18"/>
                <w:szCs w:val="18"/>
              </w:rPr>
            </w:pPr>
          </w:p>
          <w:p w14:paraId="3D8ED90F" w14:textId="77777777" w:rsidR="00F74E8D" w:rsidRPr="00EE7CF5" w:rsidRDefault="00F74E8D" w:rsidP="001C662D">
            <w:pPr>
              <w:spacing w:after="120"/>
              <w:ind w:right="-345"/>
              <w:contextualSpacing/>
              <w:jc w:val="both"/>
              <w:rPr>
                <w:sz w:val="18"/>
                <w:szCs w:val="18"/>
              </w:rPr>
            </w:pPr>
            <w:r w:rsidRPr="00EE7CF5">
              <w:rPr>
                <w:sz w:val="18"/>
                <w:szCs w:val="18"/>
              </w:rPr>
              <w:t>52.203-19</w:t>
            </w:r>
          </w:p>
        </w:tc>
        <w:tc>
          <w:tcPr>
            <w:tcW w:w="8550" w:type="dxa"/>
            <w:gridSpan w:val="2"/>
            <w:tcBorders>
              <w:top w:val="none" w:sz="6" w:space="0" w:color="auto"/>
              <w:left w:val="none" w:sz="6" w:space="0" w:color="auto"/>
              <w:bottom w:val="none" w:sz="6" w:space="0" w:color="auto"/>
              <w:right w:val="none" w:sz="6" w:space="0" w:color="auto"/>
            </w:tcBorders>
          </w:tcPr>
          <w:p w14:paraId="2C29EA2B" w14:textId="77777777" w:rsidR="00F74E8D" w:rsidRPr="00EE7CF5" w:rsidRDefault="00F74E8D" w:rsidP="001C662D">
            <w:pPr>
              <w:spacing w:after="120"/>
              <w:contextualSpacing/>
              <w:jc w:val="both"/>
              <w:rPr>
                <w:sz w:val="18"/>
                <w:szCs w:val="18"/>
              </w:rPr>
            </w:pPr>
            <w:r w:rsidRPr="00EE7CF5">
              <w:rPr>
                <w:sz w:val="18"/>
                <w:szCs w:val="18"/>
              </w:rPr>
              <w:t>Contractor Employee Whistleblower Rights</w:t>
            </w:r>
          </w:p>
          <w:p w14:paraId="5F0945AA" w14:textId="77777777" w:rsidR="00F74E8D" w:rsidRPr="00EE7CF5" w:rsidRDefault="00F74E8D" w:rsidP="001C662D">
            <w:pPr>
              <w:spacing w:after="120"/>
              <w:contextualSpacing/>
              <w:jc w:val="both"/>
              <w:rPr>
                <w:sz w:val="18"/>
                <w:szCs w:val="18"/>
              </w:rPr>
            </w:pPr>
          </w:p>
        </w:tc>
      </w:tr>
      <w:tr w:rsidR="00F74E8D" w:rsidRPr="00EE7CF5" w14:paraId="3D7F9EA9"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1EC177E5" w14:textId="77777777" w:rsidR="00F74E8D" w:rsidRPr="00EE7CF5" w:rsidRDefault="00F74E8D" w:rsidP="001C662D">
            <w:pPr>
              <w:spacing w:after="120"/>
              <w:ind w:right="-345"/>
              <w:contextualSpacing/>
              <w:jc w:val="both"/>
              <w:rPr>
                <w:sz w:val="18"/>
                <w:szCs w:val="18"/>
              </w:rPr>
            </w:pPr>
            <w:r w:rsidRPr="00EE7CF5">
              <w:rPr>
                <w:sz w:val="18"/>
                <w:szCs w:val="18"/>
              </w:rPr>
              <w:t>FAR 52.204-21</w:t>
            </w:r>
          </w:p>
        </w:tc>
        <w:tc>
          <w:tcPr>
            <w:tcW w:w="8550" w:type="dxa"/>
            <w:gridSpan w:val="2"/>
            <w:tcBorders>
              <w:top w:val="none" w:sz="6" w:space="0" w:color="auto"/>
              <w:left w:val="none" w:sz="6" w:space="0" w:color="auto"/>
              <w:bottom w:val="none" w:sz="6" w:space="0" w:color="auto"/>
              <w:right w:val="none" w:sz="6" w:space="0" w:color="auto"/>
            </w:tcBorders>
          </w:tcPr>
          <w:p w14:paraId="7F2159D1" w14:textId="77777777" w:rsidR="00F74E8D" w:rsidRPr="00EE7CF5" w:rsidRDefault="00F74E8D" w:rsidP="001C662D">
            <w:pPr>
              <w:spacing w:after="120"/>
              <w:contextualSpacing/>
              <w:jc w:val="both"/>
              <w:rPr>
                <w:sz w:val="18"/>
                <w:szCs w:val="18"/>
              </w:rPr>
            </w:pPr>
            <w:r w:rsidRPr="00EE7CF5">
              <w:rPr>
                <w:sz w:val="18"/>
                <w:szCs w:val="18"/>
              </w:rPr>
              <w:t>Basic Safeguarding of Covered Contractor Information Systems</w:t>
            </w:r>
          </w:p>
        </w:tc>
      </w:tr>
      <w:tr w:rsidR="00F74E8D" w:rsidRPr="00EE7CF5" w14:paraId="784DB41C" w14:textId="77777777" w:rsidTr="00F74E8D">
        <w:trPr>
          <w:trHeight w:hRule="exact" w:val="397"/>
        </w:trPr>
        <w:tc>
          <w:tcPr>
            <w:tcW w:w="2054" w:type="dxa"/>
            <w:tcBorders>
              <w:top w:val="none" w:sz="6" w:space="0" w:color="auto"/>
              <w:left w:val="none" w:sz="6" w:space="0" w:color="auto"/>
              <w:bottom w:val="none" w:sz="6" w:space="0" w:color="auto"/>
              <w:right w:val="none" w:sz="6" w:space="0" w:color="auto"/>
            </w:tcBorders>
          </w:tcPr>
          <w:p w14:paraId="63F69D6C" w14:textId="77777777" w:rsidR="00F74E8D" w:rsidRPr="00EE7CF5" w:rsidRDefault="00F74E8D" w:rsidP="001C662D">
            <w:pPr>
              <w:spacing w:after="120"/>
              <w:ind w:right="-345"/>
              <w:contextualSpacing/>
              <w:jc w:val="both"/>
              <w:rPr>
                <w:sz w:val="18"/>
                <w:szCs w:val="18"/>
              </w:rPr>
            </w:pPr>
            <w:r w:rsidRPr="00EE7CF5">
              <w:rPr>
                <w:sz w:val="18"/>
                <w:szCs w:val="18"/>
              </w:rPr>
              <w:t>FAR 52.204-23</w:t>
            </w:r>
          </w:p>
        </w:tc>
        <w:tc>
          <w:tcPr>
            <w:tcW w:w="8550" w:type="dxa"/>
            <w:gridSpan w:val="2"/>
            <w:tcBorders>
              <w:top w:val="none" w:sz="6" w:space="0" w:color="auto"/>
              <w:left w:val="none" w:sz="6" w:space="0" w:color="auto"/>
              <w:bottom w:val="none" w:sz="6" w:space="0" w:color="auto"/>
              <w:right w:val="none" w:sz="6" w:space="0" w:color="auto"/>
            </w:tcBorders>
          </w:tcPr>
          <w:p w14:paraId="070224E2" w14:textId="77777777" w:rsidR="00F74E8D" w:rsidRPr="00EE7CF5" w:rsidRDefault="00F74E8D" w:rsidP="001C662D">
            <w:pPr>
              <w:spacing w:after="120"/>
              <w:contextualSpacing/>
              <w:jc w:val="both"/>
              <w:rPr>
                <w:sz w:val="18"/>
                <w:szCs w:val="18"/>
              </w:rPr>
            </w:pPr>
            <w:r w:rsidRPr="00EE7CF5">
              <w:rPr>
                <w:sz w:val="18"/>
                <w:szCs w:val="18"/>
              </w:rPr>
              <w:t>Prohibition on Contracting for Hardware, Software, and Services Developed or Provided by Kaspersky Lab and Other Covered Entities</w:t>
            </w:r>
          </w:p>
        </w:tc>
      </w:tr>
      <w:tr w:rsidR="00F74E8D" w:rsidRPr="00EE7CF5" w14:paraId="41DDDED4"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58039759" w14:textId="77777777" w:rsidR="00F74E8D" w:rsidRPr="00EE7CF5" w:rsidRDefault="00F74E8D" w:rsidP="001C662D">
            <w:pPr>
              <w:spacing w:after="120"/>
              <w:ind w:right="-345"/>
              <w:contextualSpacing/>
              <w:jc w:val="both"/>
              <w:rPr>
                <w:sz w:val="18"/>
                <w:szCs w:val="18"/>
              </w:rPr>
            </w:pPr>
            <w:r w:rsidRPr="00EE7CF5">
              <w:rPr>
                <w:sz w:val="18"/>
                <w:szCs w:val="18"/>
              </w:rPr>
              <w:t>FAR 52.204-24</w:t>
            </w:r>
          </w:p>
        </w:tc>
        <w:tc>
          <w:tcPr>
            <w:tcW w:w="8550" w:type="dxa"/>
            <w:gridSpan w:val="2"/>
            <w:tcBorders>
              <w:top w:val="none" w:sz="6" w:space="0" w:color="auto"/>
              <w:left w:val="none" w:sz="6" w:space="0" w:color="auto"/>
              <w:bottom w:val="none" w:sz="6" w:space="0" w:color="auto"/>
              <w:right w:val="none" w:sz="6" w:space="0" w:color="auto"/>
            </w:tcBorders>
          </w:tcPr>
          <w:p w14:paraId="1CD210DE" w14:textId="77777777" w:rsidR="00F74E8D" w:rsidRPr="00EE7CF5" w:rsidRDefault="00F74E8D" w:rsidP="001C662D">
            <w:pPr>
              <w:spacing w:after="120"/>
              <w:contextualSpacing/>
              <w:jc w:val="both"/>
              <w:rPr>
                <w:sz w:val="18"/>
                <w:szCs w:val="18"/>
              </w:rPr>
            </w:pPr>
            <w:r w:rsidRPr="00EE7CF5">
              <w:rPr>
                <w:sz w:val="18"/>
                <w:szCs w:val="18"/>
              </w:rPr>
              <w:t>Representation Regarding Certain Telecommunications and Video Surveillance Services or Equipment</w:t>
            </w:r>
          </w:p>
        </w:tc>
      </w:tr>
      <w:tr w:rsidR="00F74E8D" w:rsidRPr="00EE7CF5" w14:paraId="3D8E11AA"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77BA3E1C" w14:textId="77777777" w:rsidR="00F74E8D" w:rsidRPr="00EE7CF5" w:rsidRDefault="00F74E8D" w:rsidP="001C662D">
            <w:pPr>
              <w:spacing w:after="120"/>
              <w:ind w:right="-345"/>
              <w:contextualSpacing/>
              <w:jc w:val="both"/>
              <w:rPr>
                <w:sz w:val="18"/>
                <w:szCs w:val="18"/>
              </w:rPr>
            </w:pPr>
          </w:p>
        </w:tc>
        <w:tc>
          <w:tcPr>
            <w:tcW w:w="8550" w:type="dxa"/>
            <w:gridSpan w:val="2"/>
            <w:tcBorders>
              <w:top w:val="none" w:sz="6" w:space="0" w:color="auto"/>
              <w:left w:val="none" w:sz="6" w:space="0" w:color="auto"/>
              <w:bottom w:val="none" w:sz="6" w:space="0" w:color="auto"/>
              <w:right w:val="none" w:sz="6" w:space="0" w:color="auto"/>
            </w:tcBorders>
          </w:tcPr>
          <w:p w14:paraId="3EEDA2DF" w14:textId="77777777" w:rsidR="00F74E8D" w:rsidRPr="00EE7CF5" w:rsidRDefault="00F74E8D" w:rsidP="001C662D">
            <w:pPr>
              <w:spacing w:after="120"/>
              <w:contextualSpacing/>
              <w:jc w:val="both"/>
              <w:rPr>
                <w:sz w:val="18"/>
                <w:szCs w:val="18"/>
              </w:rPr>
            </w:pPr>
            <w:r w:rsidRPr="00EE7CF5">
              <w:rPr>
                <w:sz w:val="18"/>
                <w:szCs w:val="18"/>
              </w:rPr>
              <w:t>Surveillance Services or Equipment</w:t>
            </w:r>
          </w:p>
        </w:tc>
      </w:tr>
      <w:tr w:rsidR="00F74E8D" w:rsidRPr="00EE7CF5" w14:paraId="7345022B"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0E4879A2" w14:textId="77777777" w:rsidR="00F74E8D" w:rsidRPr="00EE7CF5" w:rsidRDefault="00F74E8D" w:rsidP="001C662D">
            <w:pPr>
              <w:spacing w:after="120"/>
              <w:ind w:right="-345"/>
              <w:contextualSpacing/>
              <w:jc w:val="both"/>
              <w:rPr>
                <w:sz w:val="18"/>
                <w:szCs w:val="18"/>
              </w:rPr>
            </w:pPr>
            <w:r w:rsidRPr="00EE7CF5">
              <w:rPr>
                <w:sz w:val="18"/>
                <w:szCs w:val="18"/>
              </w:rPr>
              <w:t>FAR 52.204-25</w:t>
            </w:r>
          </w:p>
        </w:tc>
        <w:tc>
          <w:tcPr>
            <w:tcW w:w="8550" w:type="dxa"/>
            <w:gridSpan w:val="2"/>
            <w:tcBorders>
              <w:top w:val="none" w:sz="6" w:space="0" w:color="auto"/>
              <w:left w:val="none" w:sz="6" w:space="0" w:color="auto"/>
              <w:bottom w:val="none" w:sz="6" w:space="0" w:color="auto"/>
              <w:right w:val="none" w:sz="6" w:space="0" w:color="auto"/>
            </w:tcBorders>
          </w:tcPr>
          <w:p w14:paraId="0D6EEB49" w14:textId="77777777" w:rsidR="00F74E8D" w:rsidRPr="00EE7CF5" w:rsidRDefault="00F74E8D" w:rsidP="001C662D">
            <w:pPr>
              <w:spacing w:after="120"/>
              <w:contextualSpacing/>
              <w:jc w:val="both"/>
              <w:rPr>
                <w:sz w:val="18"/>
                <w:szCs w:val="18"/>
              </w:rPr>
            </w:pPr>
            <w:r w:rsidRPr="00EE7CF5">
              <w:rPr>
                <w:sz w:val="18"/>
                <w:szCs w:val="18"/>
              </w:rPr>
              <w:t>Prohibition on Contracting for Certain Telecommunications and Video Surveillance Services or Equipment</w:t>
            </w:r>
          </w:p>
        </w:tc>
      </w:tr>
      <w:tr w:rsidR="00F74E8D" w:rsidRPr="00EE7CF5" w14:paraId="7F3718D0"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397123BB" w14:textId="77777777" w:rsidR="00F74E8D" w:rsidRPr="00EE7CF5" w:rsidRDefault="00F74E8D" w:rsidP="001C662D">
            <w:pPr>
              <w:spacing w:after="120"/>
              <w:ind w:right="-345"/>
              <w:contextualSpacing/>
              <w:jc w:val="both"/>
              <w:rPr>
                <w:sz w:val="18"/>
                <w:szCs w:val="18"/>
              </w:rPr>
            </w:pPr>
            <w:r w:rsidRPr="00EE7CF5">
              <w:rPr>
                <w:sz w:val="18"/>
                <w:szCs w:val="18"/>
              </w:rPr>
              <w:t>FAR 52.204-26</w:t>
            </w:r>
          </w:p>
        </w:tc>
        <w:tc>
          <w:tcPr>
            <w:tcW w:w="8550" w:type="dxa"/>
            <w:gridSpan w:val="2"/>
            <w:tcBorders>
              <w:top w:val="none" w:sz="6" w:space="0" w:color="auto"/>
              <w:left w:val="none" w:sz="6" w:space="0" w:color="auto"/>
              <w:bottom w:val="none" w:sz="6" w:space="0" w:color="auto"/>
              <w:right w:val="none" w:sz="6" w:space="0" w:color="auto"/>
            </w:tcBorders>
          </w:tcPr>
          <w:p w14:paraId="44749D5E" w14:textId="77777777" w:rsidR="00F74E8D" w:rsidRDefault="00F74E8D" w:rsidP="001C662D">
            <w:pPr>
              <w:spacing w:after="120"/>
              <w:contextualSpacing/>
              <w:jc w:val="both"/>
              <w:rPr>
                <w:sz w:val="18"/>
                <w:szCs w:val="18"/>
              </w:rPr>
            </w:pPr>
            <w:r w:rsidRPr="00EE7CF5">
              <w:rPr>
                <w:sz w:val="18"/>
                <w:szCs w:val="18"/>
              </w:rPr>
              <w:t>Covered Telecommunications Equipment or Services – Representation</w:t>
            </w:r>
          </w:p>
          <w:p w14:paraId="48C5F038" w14:textId="77777777" w:rsidR="00F74E8D" w:rsidRDefault="00F74E8D" w:rsidP="001C662D">
            <w:pPr>
              <w:spacing w:after="120"/>
              <w:contextualSpacing/>
              <w:jc w:val="both"/>
              <w:rPr>
                <w:sz w:val="18"/>
                <w:szCs w:val="18"/>
              </w:rPr>
            </w:pPr>
          </w:p>
          <w:p w14:paraId="6C9D82B6" w14:textId="77777777" w:rsidR="00F74E8D" w:rsidRDefault="00F74E8D" w:rsidP="001C662D">
            <w:pPr>
              <w:spacing w:after="120"/>
              <w:contextualSpacing/>
              <w:jc w:val="both"/>
              <w:rPr>
                <w:sz w:val="18"/>
                <w:szCs w:val="18"/>
              </w:rPr>
            </w:pPr>
          </w:p>
          <w:p w14:paraId="71AC6F4F" w14:textId="77777777" w:rsidR="00F74E8D" w:rsidRPr="00EE7CF5" w:rsidRDefault="00F74E8D" w:rsidP="001C662D">
            <w:pPr>
              <w:spacing w:after="120"/>
              <w:contextualSpacing/>
              <w:jc w:val="both"/>
              <w:rPr>
                <w:sz w:val="18"/>
                <w:szCs w:val="18"/>
              </w:rPr>
            </w:pPr>
          </w:p>
        </w:tc>
      </w:tr>
      <w:tr w:rsidR="00F74E8D" w:rsidRPr="00EE7CF5" w14:paraId="46B460B8"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7FBFF226" w14:textId="77777777" w:rsidR="00F74E8D" w:rsidRPr="00EE7CF5" w:rsidRDefault="00F74E8D" w:rsidP="001C662D">
            <w:pPr>
              <w:spacing w:after="120"/>
              <w:ind w:right="-345"/>
              <w:contextualSpacing/>
              <w:jc w:val="both"/>
              <w:rPr>
                <w:sz w:val="18"/>
                <w:szCs w:val="18"/>
              </w:rPr>
            </w:pPr>
            <w:r>
              <w:rPr>
                <w:sz w:val="18"/>
                <w:szCs w:val="18"/>
              </w:rPr>
              <w:t>FAR 52.204-27</w:t>
            </w:r>
          </w:p>
        </w:tc>
        <w:tc>
          <w:tcPr>
            <w:tcW w:w="8550" w:type="dxa"/>
            <w:gridSpan w:val="2"/>
            <w:tcBorders>
              <w:top w:val="none" w:sz="6" w:space="0" w:color="auto"/>
              <w:left w:val="none" w:sz="6" w:space="0" w:color="auto"/>
              <w:bottom w:val="none" w:sz="6" w:space="0" w:color="auto"/>
              <w:right w:val="none" w:sz="6" w:space="0" w:color="auto"/>
            </w:tcBorders>
          </w:tcPr>
          <w:p w14:paraId="01B98F20" w14:textId="77777777" w:rsidR="00F74E8D" w:rsidRPr="00EE7CF5" w:rsidRDefault="00F74E8D" w:rsidP="001C662D">
            <w:pPr>
              <w:spacing w:after="120"/>
              <w:contextualSpacing/>
              <w:jc w:val="both"/>
              <w:rPr>
                <w:sz w:val="18"/>
                <w:szCs w:val="18"/>
              </w:rPr>
            </w:pPr>
            <w:r w:rsidRPr="00037A5F">
              <w:rPr>
                <w:sz w:val="18"/>
                <w:szCs w:val="18"/>
              </w:rPr>
              <w:t xml:space="preserve">Prohibition on </w:t>
            </w:r>
            <w:r>
              <w:rPr>
                <w:sz w:val="18"/>
                <w:szCs w:val="18"/>
              </w:rPr>
              <w:t xml:space="preserve">a </w:t>
            </w:r>
            <w:proofErr w:type="spellStart"/>
            <w:r w:rsidRPr="00037A5F">
              <w:rPr>
                <w:sz w:val="18"/>
                <w:szCs w:val="18"/>
              </w:rPr>
              <w:t>Bytedance</w:t>
            </w:r>
            <w:proofErr w:type="spellEnd"/>
            <w:r w:rsidRPr="00037A5F">
              <w:rPr>
                <w:sz w:val="18"/>
                <w:szCs w:val="18"/>
              </w:rPr>
              <w:t xml:space="preserve"> </w:t>
            </w:r>
            <w:r>
              <w:rPr>
                <w:sz w:val="18"/>
                <w:szCs w:val="18"/>
              </w:rPr>
              <w:t xml:space="preserve">Covered </w:t>
            </w:r>
            <w:r w:rsidRPr="00037A5F">
              <w:rPr>
                <w:sz w:val="18"/>
                <w:szCs w:val="18"/>
              </w:rPr>
              <w:t>App</w:t>
            </w:r>
            <w:r>
              <w:rPr>
                <w:sz w:val="18"/>
                <w:szCs w:val="18"/>
              </w:rPr>
              <w:t>lication</w:t>
            </w:r>
          </w:p>
        </w:tc>
      </w:tr>
      <w:tr w:rsidR="00F74E8D" w:rsidRPr="00EE7CF5" w14:paraId="7A8F8F5C" w14:textId="77777777" w:rsidTr="00F74E8D">
        <w:trPr>
          <w:trHeight w:hRule="exact" w:val="406"/>
        </w:trPr>
        <w:tc>
          <w:tcPr>
            <w:tcW w:w="2054" w:type="dxa"/>
            <w:tcBorders>
              <w:top w:val="none" w:sz="6" w:space="0" w:color="auto"/>
              <w:left w:val="none" w:sz="6" w:space="0" w:color="auto"/>
              <w:bottom w:val="none" w:sz="6" w:space="0" w:color="auto"/>
              <w:right w:val="none" w:sz="6" w:space="0" w:color="auto"/>
            </w:tcBorders>
          </w:tcPr>
          <w:p w14:paraId="10EF3F20" w14:textId="77777777" w:rsidR="00F74E8D" w:rsidRPr="00EE7CF5" w:rsidRDefault="00F74E8D" w:rsidP="001C662D">
            <w:pPr>
              <w:spacing w:after="120"/>
              <w:ind w:right="-345"/>
              <w:contextualSpacing/>
              <w:jc w:val="both"/>
              <w:rPr>
                <w:sz w:val="18"/>
                <w:szCs w:val="18"/>
              </w:rPr>
            </w:pPr>
            <w:r w:rsidRPr="00EE7CF5">
              <w:rPr>
                <w:sz w:val="18"/>
                <w:szCs w:val="18"/>
              </w:rPr>
              <w:t>FAR 52.209-6</w:t>
            </w:r>
          </w:p>
        </w:tc>
        <w:tc>
          <w:tcPr>
            <w:tcW w:w="8550" w:type="dxa"/>
            <w:gridSpan w:val="2"/>
            <w:tcBorders>
              <w:top w:val="none" w:sz="6" w:space="0" w:color="auto"/>
              <w:left w:val="none" w:sz="6" w:space="0" w:color="auto"/>
              <w:bottom w:val="none" w:sz="6" w:space="0" w:color="auto"/>
              <w:right w:val="none" w:sz="6" w:space="0" w:color="auto"/>
            </w:tcBorders>
          </w:tcPr>
          <w:p w14:paraId="455575A8" w14:textId="77777777" w:rsidR="00F74E8D" w:rsidRPr="00EE7CF5" w:rsidRDefault="00F74E8D" w:rsidP="001C662D">
            <w:pPr>
              <w:spacing w:after="120"/>
              <w:contextualSpacing/>
              <w:jc w:val="both"/>
              <w:rPr>
                <w:sz w:val="18"/>
                <w:szCs w:val="18"/>
              </w:rPr>
            </w:pPr>
            <w:r w:rsidRPr="00EE7CF5">
              <w:rPr>
                <w:sz w:val="18"/>
                <w:szCs w:val="18"/>
              </w:rPr>
              <w:t>Protecting the Government’s Interest When Subcontracting with Contractors Debarred, Suspended,</w:t>
            </w:r>
            <w:r>
              <w:rPr>
                <w:sz w:val="18"/>
                <w:szCs w:val="18"/>
              </w:rPr>
              <w:t xml:space="preserve"> Proposed for Debarment</w:t>
            </w:r>
            <w:r w:rsidRPr="00EE7CF5">
              <w:rPr>
                <w:sz w:val="18"/>
                <w:szCs w:val="18"/>
              </w:rPr>
              <w:t xml:space="preserve"> or </w:t>
            </w:r>
            <w:r>
              <w:rPr>
                <w:sz w:val="18"/>
                <w:szCs w:val="18"/>
              </w:rPr>
              <w:t>Voluntarily Excluded</w:t>
            </w:r>
          </w:p>
        </w:tc>
      </w:tr>
      <w:tr w:rsidR="00F74E8D" w:rsidRPr="00EE7CF5" w14:paraId="35F0C94F"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707BBAC0" w14:textId="77777777" w:rsidR="00F74E8D" w:rsidRPr="00EE7CF5" w:rsidRDefault="00F74E8D" w:rsidP="001C662D">
            <w:pPr>
              <w:spacing w:after="120"/>
              <w:ind w:right="-345"/>
              <w:contextualSpacing/>
              <w:jc w:val="both"/>
              <w:rPr>
                <w:sz w:val="18"/>
                <w:szCs w:val="18"/>
              </w:rPr>
            </w:pPr>
            <w:r>
              <w:rPr>
                <w:sz w:val="18"/>
                <w:szCs w:val="18"/>
              </w:rPr>
              <w:t>FAR 52.215-12</w:t>
            </w:r>
          </w:p>
          <w:p w14:paraId="55B83B2E" w14:textId="77777777" w:rsidR="00F74E8D" w:rsidRPr="00EE7CF5" w:rsidRDefault="00F74E8D" w:rsidP="001C662D">
            <w:pPr>
              <w:spacing w:after="120"/>
              <w:ind w:right="-345"/>
              <w:contextualSpacing/>
              <w:jc w:val="both"/>
              <w:rPr>
                <w:sz w:val="18"/>
                <w:szCs w:val="18"/>
              </w:rPr>
            </w:pPr>
            <w:r w:rsidRPr="00EE7CF5">
              <w:rPr>
                <w:sz w:val="18"/>
                <w:szCs w:val="18"/>
              </w:rPr>
              <w:t>52.215-12</w:t>
            </w:r>
          </w:p>
        </w:tc>
        <w:tc>
          <w:tcPr>
            <w:tcW w:w="8550" w:type="dxa"/>
            <w:gridSpan w:val="2"/>
            <w:tcBorders>
              <w:top w:val="none" w:sz="6" w:space="0" w:color="auto"/>
              <w:left w:val="none" w:sz="6" w:space="0" w:color="auto"/>
              <w:bottom w:val="none" w:sz="6" w:space="0" w:color="auto"/>
              <w:right w:val="none" w:sz="6" w:space="0" w:color="auto"/>
            </w:tcBorders>
          </w:tcPr>
          <w:p w14:paraId="17C32F0D" w14:textId="77777777" w:rsidR="00F74E8D" w:rsidRPr="00EE7CF5" w:rsidRDefault="00F74E8D" w:rsidP="001C662D">
            <w:pPr>
              <w:spacing w:after="120"/>
              <w:contextualSpacing/>
              <w:jc w:val="both"/>
              <w:rPr>
                <w:sz w:val="18"/>
                <w:szCs w:val="18"/>
              </w:rPr>
            </w:pPr>
            <w:r w:rsidRPr="00EE7CF5">
              <w:rPr>
                <w:sz w:val="18"/>
                <w:szCs w:val="18"/>
              </w:rPr>
              <w:t>Subcontractor Certified Cost or Pricing Data</w:t>
            </w:r>
          </w:p>
        </w:tc>
      </w:tr>
      <w:tr w:rsidR="00F74E8D" w:rsidRPr="00EE7CF5" w14:paraId="42B10D31"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7167AF64" w14:textId="77777777" w:rsidR="00F74E8D" w:rsidRPr="00EE7CF5" w:rsidRDefault="00F74E8D" w:rsidP="001C662D">
            <w:pPr>
              <w:spacing w:after="120"/>
              <w:ind w:right="-345"/>
              <w:contextualSpacing/>
              <w:jc w:val="both"/>
              <w:rPr>
                <w:sz w:val="18"/>
                <w:szCs w:val="18"/>
              </w:rPr>
            </w:pPr>
            <w:r w:rsidRPr="00EE7CF5">
              <w:rPr>
                <w:sz w:val="18"/>
                <w:szCs w:val="18"/>
              </w:rPr>
              <w:t>FAR 52.215-1</w:t>
            </w:r>
            <w:r>
              <w:rPr>
                <w:sz w:val="18"/>
                <w:szCs w:val="18"/>
              </w:rPr>
              <w:t>3</w:t>
            </w:r>
          </w:p>
        </w:tc>
        <w:tc>
          <w:tcPr>
            <w:tcW w:w="8550" w:type="dxa"/>
            <w:gridSpan w:val="2"/>
            <w:tcBorders>
              <w:top w:val="none" w:sz="6" w:space="0" w:color="auto"/>
              <w:left w:val="none" w:sz="6" w:space="0" w:color="auto"/>
              <w:bottom w:val="none" w:sz="6" w:space="0" w:color="auto"/>
              <w:right w:val="none" w:sz="6" w:space="0" w:color="auto"/>
            </w:tcBorders>
          </w:tcPr>
          <w:p w14:paraId="31C08B69" w14:textId="77777777" w:rsidR="00F74E8D" w:rsidRPr="00EE7CF5" w:rsidRDefault="00F74E8D" w:rsidP="001C662D">
            <w:pPr>
              <w:spacing w:after="120"/>
              <w:contextualSpacing/>
              <w:jc w:val="both"/>
              <w:rPr>
                <w:sz w:val="18"/>
                <w:szCs w:val="18"/>
              </w:rPr>
            </w:pPr>
            <w:r w:rsidRPr="00EE7CF5">
              <w:rPr>
                <w:sz w:val="18"/>
                <w:szCs w:val="18"/>
              </w:rPr>
              <w:t>Subcontractor Certified Cost or Pricing Data—Modifications--Alternate I</w:t>
            </w:r>
          </w:p>
        </w:tc>
      </w:tr>
      <w:tr w:rsidR="00F74E8D" w:rsidRPr="00EE7CF5" w14:paraId="40BAEF6F"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1D53E6AC" w14:textId="77777777" w:rsidR="00F74E8D" w:rsidRPr="00EE7CF5" w:rsidRDefault="00F74E8D" w:rsidP="001C662D">
            <w:pPr>
              <w:spacing w:after="120"/>
              <w:ind w:right="-345"/>
              <w:contextualSpacing/>
              <w:jc w:val="both"/>
              <w:rPr>
                <w:sz w:val="18"/>
                <w:szCs w:val="18"/>
              </w:rPr>
            </w:pPr>
            <w:r w:rsidRPr="00EE7CF5">
              <w:rPr>
                <w:sz w:val="18"/>
                <w:szCs w:val="18"/>
              </w:rPr>
              <w:t>FAR 52.215-1</w:t>
            </w:r>
            <w:r>
              <w:rPr>
                <w:sz w:val="18"/>
                <w:szCs w:val="18"/>
              </w:rPr>
              <w:t>5</w:t>
            </w:r>
          </w:p>
        </w:tc>
        <w:tc>
          <w:tcPr>
            <w:tcW w:w="8550" w:type="dxa"/>
            <w:gridSpan w:val="2"/>
            <w:tcBorders>
              <w:top w:val="none" w:sz="6" w:space="0" w:color="auto"/>
              <w:left w:val="none" w:sz="6" w:space="0" w:color="auto"/>
              <w:bottom w:val="none" w:sz="6" w:space="0" w:color="auto"/>
              <w:right w:val="none" w:sz="6" w:space="0" w:color="auto"/>
            </w:tcBorders>
          </w:tcPr>
          <w:p w14:paraId="36C50E1B" w14:textId="77777777" w:rsidR="00F74E8D" w:rsidRPr="00EE7CF5" w:rsidRDefault="00F74E8D" w:rsidP="001C662D">
            <w:pPr>
              <w:spacing w:after="120"/>
              <w:contextualSpacing/>
              <w:jc w:val="both"/>
              <w:rPr>
                <w:sz w:val="18"/>
                <w:szCs w:val="18"/>
              </w:rPr>
            </w:pPr>
            <w:r w:rsidRPr="00EE7CF5">
              <w:rPr>
                <w:sz w:val="18"/>
                <w:szCs w:val="18"/>
              </w:rPr>
              <w:t>Pension Adjustments and Asset Reversions</w:t>
            </w:r>
          </w:p>
        </w:tc>
      </w:tr>
      <w:tr w:rsidR="00F74E8D" w:rsidRPr="00EE7CF5" w14:paraId="46A8C4CB"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5E80560E" w14:textId="77777777" w:rsidR="00F74E8D" w:rsidRPr="00EE7CF5" w:rsidRDefault="00F74E8D" w:rsidP="001C662D">
            <w:pPr>
              <w:spacing w:after="120"/>
              <w:ind w:right="-345"/>
              <w:contextualSpacing/>
              <w:jc w:val="both"/>
              <w:rPr>
                <w:sz w:val="18"/>
                <w:szCs w:val="18"/>
              </w:rPr>
            </w:pPr>
            <w:r w:rsidRPr="00EE7CF5">
              <w:rPr>
                <w:sz w:val="18"/>
                <w:szCs w:val="18"/>
              </w:rPr>
              <w:t>FAR 52.215-18</w:t>
            </w:r>
          </w:p>
        </w:tc>
        <w:tc>
          <w:tcPr>
            <w:tcW w:w="8550" w:type="dxa"/>
            <w:gridSpan w:val="2"/>
            <w:tcBorders>
              <w:top w:val="none" w:sz="6" w:space="0" w:color="auto"/>
              <w:left w:val="none" w:sz="6" w:space="0" w:color="auto"/>
              <w:bottom w:val="none" w:sz="6" w:space="0" w:color="auto"/>
              <w:right w:val="none" w:sz="6" w:space="0" w:color="auto"/>
            </w:tcBorders>
          </w:tcPr>
          <w:p w14:paraId="7C724407" w14:textId="77777777" w:rsidR="00F74E8D" w:rsidRPr="00EE7CF5" w:rsidRDefault="00F74E8D" w:rsidP="001C662D">
            <w:pPr>
              <w:spacing w:after="120"/>
              <w:contextualSpacing/>
              <w:jc w:val="both"/>
              <w:rPr>
                <w:sz w:val="18"/>
                <w:szCs w:val="18"/>
              </w:rPr>
            </w:pPr>
            <w:r w:rsidRPr="00EE7CF5">
              <w:rPr>
                <w:sz w:val="18"/>
                <w:szCs w:val="18"/>
              </w:rPr>
              <w:t>Reversion or Adjustment of Plans for Postretirement Benefits (PRB) Other Than Pensions</w:t>
            </w:r>
          </w:p>
        </w:tc>
      </w:tr>
      <w:tr w:rsidR="00F74E8D" w:rsidRPr="00EE7CF5" w14:paraId="44F095F6"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53926A26" w14:textId="77777777" w:rsidR="00F74E8D" w:rsidRPr="00EE7CF5" w:rsidRDefault="00F74E8D" w:rsidP="001C662D">
            <w:pPr>
              <w:spacing w:after="120"/>
              <w:ind w:right="-345"/>
              <w:contextualSpacing/>
              <w:jc w:val="both"/>
              <w:rPr>
                <w:sz w:val="18"/>
                <w:szCs w:val="18"/>
              </w:rPr>
            </w:pPr>
            <w:r w:rsidRPr="00EE7CF5">
              <w:rPr>
                <w:sz w:val="18"/>
                <w:szCs w:val="18"/>
              </w:rPr>
              <w:t>FAR 52.219-8</w:t>
            </w:r>
          </w:p>
          <w:p w14:paraId="32FF1BCE" w14:textId="77777777" w:rsidR="00F74E8D" w:rsidRPr="00EE7CF5" w:rsidRDefault="00F74E8D" w:rsidP="001C662D">
            <w:pPr>
              <w:spacing w:after="120"/>
              <w:ind w:right="-345"/>
              <w:contextualSpacing/>
              <w:jc w:val="both"/>
              <w:rPr>
                <w:sz w:val="18"/>
                <w:szCs w:val="18"/>
              </w:rPr>
            </w:pPr>
            <w:r w:rsidRPr="00EE7CF5">
              <w:rPr>
                <w:sz w:val="18"/>
                <w:szCs w:val="18"/>
              </w:rPr>
              <w:t>52.215-19</w:t>
            </w:r>
          </w:p>
        </w:tc>
        <w:tc>
          <w:tcPr>
            <w:tcW w:w="8550" w:type="dxa"/>
            <w:gridSpan w:val="2"/>
            <w:tcBorders>
              <w:top w:val="none" w:sz="6" w:space="0" w:color="auto"/>
              <w:left w:val="none" w:sz="6" w:space="0" w:color="auto"/>
              <w:bottom w:val="none" w:sz="6" w:space="0" w:color="auto"/>
              <w:right w:val="none" w:sz="6" w:space="0" w:color="auto"/>
            </w:tcBorders>
          </w:tcPr>
          <w:p w14:paraId="7FDA8C2B" w14:textId="77777777" w:rsidR="00F74E8D" w:rsidRPr="00EE7CF5" w:rsidRDefault="00F74E8D" w:rsidP="001C662D">
            <w:pPr>
              <w:spacing w:after="120"/>
              <w:contextualSpacing/>
              <w:jc w:val="both"/>
              <w:rPr>
                <w:sz w:val="18"/>
                <w:szCs w:val="18"/>
              </w:rPr>
            </w:pPr>
            <w:r w:rsidRPr="00EE7CF5">
              <w:rPr>
                <w:sz w:val="18"/>
                <w:szCs w:val="18"/>
              </w:rPr>
              <w:t>Utilization of Small Business Concerns</w:t>
            </w:r>
          </w:p>
          <w:p w14:paraId="7E4041C2" w14:textId="77777777" w:rsidR="00F74E8D" w:rsidRPr="00EE7CF5" w:rsidRDefault="00F74E8D" w:rsidP="001C662D">
            <w:pPr>
              <w:spacing w:after="120"/>
              <w:contextualSpacing/>
              <w:jc w:val="both"/>
              <w:rPr>
                <w:sz w:val="18"/>
                <w:szCs w:val="18"/>
              </w:rPr>
            </w:pPr>
          </w:p>
          <w:p w14:paraId="02279E4D" w14:textId="77777777" w:rsidR="00F74E8D" w:rsidRPr="00EE7CF5" w:rsidRDefault="00F74E8D" w:rsidP="001C662D">
            <w:pPr>
              <w:spacing w:after="120"/>
              <w:contextualSpacing/>
              <w:jc w:val="both"/>
              <w:rPr>
                <w:sz w:val="18"/>
                <w:szCs w:val="18"/>
              </w:rPr>
            </w:pPr>
            <w:r w:rsidRPr="00EE7CF5">
              <w:rPr>
                <w:sz w:val="18"/>
                <w:szCs w:val="18"/>
              </w:rPr>
              <w:t>Notification of Ownership Changes</w:t>
            </w:r>
          </w:p>
        </w:tc>
      </w:tr>
      <w:tr w:rsidR="00F74E8D" w:rsidRPr="00EE7CF5" w14:paraId="7C2558A4"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5CB5DBBB" w14:textId="77777777" w:rsidR="00F74E8D" w:rsidRPr="00EE7CF5" w:rsidRDefault="00F74E8D" w:rsidP="001C662D">
            <w:pPr>
              <w:spacing w:after="120"/>
              <w:ind w:right="-345"/>
              <w:contextualSpacing/>
              <w:jc w:val="both"/>
              <w:rPr>
                <w:sz w:val="18"/>
                <w:szCs w:val="18"/>
              </w:rPr>
            </w:pPr>
            <w:r w:rsidRPr="00EE7CF5">
              <w:rPr>
                <w:sz w:val="18"/>
                <w:szCs w:val="18"/>
              </w:rPr>
              <w:t>FAR 52.222-4</w:t>
            </w:r>
          </w:p>
        </w:tc>
        <w:tc>
          <w:tcPr>
            <w:tcW w:w="8550" w:type="dxa"/>
            <w:gridSpan w:val="2"/>
            <w:tcBorders>
              <w:top w:val="none" w:sz="6" w:space="0" w:color="auto"/>
              <w:left w:val="none" w:sz="6" w:space="0" w:color="auto"/>
              <w:bottom w:val="none" w:sz="6" w:space="0" w:color="auto"/>
              <w:right w:val="none" w:sz="6" w:space="0" w:color="auto"/>
            </w:tcBorders>
          </w:tcPr>
          <w:p w14:paraId="47BB6BDA" w14:textId="77777777" w:rsidR="00F74E8D" w:rsidRPr="00EE7CF5" w:rsidRDefault="00F74E8D" w:rsidP="001C662D">
            <w:pPr>
              <w:spacing w:after="120"/>
              <w:contextualSpacing/>
              <w:jc w:val="both"/>
              <w:rPr>
                <w:sz w:val="18"/>
                <w:szCs w:val="18"/>
              </w:rPr>
            </w:pPr>
            <w:r w:rsidRPr="00EE7CF5">
              <w:rPr>
                <w:sz w:val="18"/>
                <w:szCs w:val="18"/>
              </w:rPr>
              <w:t>Contract work Hours and Safety Standards</w:t>
            </w:r>
            <w:r>
              <w:rPr>
                <w:sz w:val="18"/>
                <w:szCs w:val="18"/>
              </w:rPr>
              <w:t xml:space="preserve"> </w:t>
            </w:r>
            <w:r w:rsidRPr="00EE7CF5">
              <w:rPr>
                <w:sz w:val="18"/>
                <w:szCs w:val="18"/>
              </w:rPr>
              <w:t>– Overtime Compensation</w:t>
            </w:r>
          </w:p>
        </w:tc>
      </w:tr>
      <w:tr w:rsidR="00F74E8D" w:rsidRPr="00EE7CF5" w14:paraId="4A5DB462"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3FC69299" w14:textId="77777777" w:rsidR="00F74E8D" w:rsidRPr="00EE7CF5" w:rsidRDefault="00F74E8D" w:rsidP="001C662D">
            <w:pPr>
              <w:spacing w:after="120"/>
              <w:ind w:right="-345"/>
              <w:contextualSpacing/>
              <w:jc w:val="both"/>
              <w:rPr>
                <w:sz w:val="18"/>
                <w:szCs w:val="18"/>
              </w:rPr>
            </w:pPr>
            <w:r w:rsidRPr="00EE7CF5">
              <w:rPr>
                <w:sz w:val="18"/>
                <w:szCs w:val="18"/>
              </w:rPr>
              <w:t>FAR 52.222-6</w:t>
            </w:r>
          </w:p>
        </w:tc>
        <w:tc>
          <w:tcPr>
            <w:tcW w:w="8550" w:type="dxa"/>
            <w:gridSpan w:val="2"/>
            <w:tcBorders>
              <w:top w:val="none" w:sz="6" w:space="0" w:color="auto"/>
              <w:left w:val="none" w:sz="6" w:space="0" w:color="auto"/>
              <w:bottom w:val="none" w:sz="6" w:space="0" w:color="auto"/>
              <w:right w:val="none" w:sz="6" w:space="0" w:color="auto"/>
            </w:tcBorders>
          </w:tcPr>
          <w:p w14:paraId="3FF2DDB6" w14:textId="77777777" w:rsidR="00F74E8D" w:rsidRPr="00EE7CF5" w:rsidRDefault="00F74E8D" w:rsidP="001C662D">
            <w:pPr>
              <w:spacing w:after="120"/>
              <w:contextualSpacing/>
              <w:jc w:val="both"/>
              <w:rPr>
                <w:sz w:val="18"/>
                <w:szCs w:val="18"/>
              </w:rPr>
            </w:pPr>
            <w:r>
              <w:rPr>
                <w:sz w:val="18"/>
                <w:szCs w:val="18"/>
              </w:rPr>
              <w:t>Construction Wage Rate Requirements</w:t>
            </w:r>
          </w:p>
          <w:p w14:paraId="633058B2" w14:textId="77777777" w:rsidR="00F74E8D" w:rsidRPr="00EE7CF5" w:rsidRDefault="00F74E8D" w:rsidP="001C662D">
            <w:pPr>
              <w:spacing w:after="120"/>
              <w:contextualSpacing/>
              <w:jc w:val="both"/>
              <w:rPr>
                <w:sz w:val="18"/>
                <w:szCs w:val="18"/>
              </w:rPr>
            </w:pPr>
          </w:p>
          <w:p w14:paraId="50C78CBD" w14:textId="77777777" w:rsidR="00F74E8D" w:rsidRPr="00EE7CF5" w:rsidRDefault="00F74E8D" w:rsidP="001C662D">
            <w:pPr>
              <w:spacing w:after="120"/>
              <w:contextualSpacing/>
              <w:jc w:val="both"/>
              <w:rPr>
                <w:sz w:val="18"/>
                <w:szCs w:val="18"/>
              </w:rPr>
            </w:pPr>
          </w:p>
          <w:p w14:paraId="126F13F7" w14:textId="77777777" w:rsidR="00F74E8D" w:rsidRPr="00EE7CF5" w:rsidRDefault="00F74E8D" w:rsidP="001C662D">
            <w:pPr>
              <w:spacing w:after="120"/>
              <w:contextualSpacing/>
              <w:jc w:val="both"/>
              <w:rPr>
                <w:sz w:val="18"/>
                <w:szCs w:val="18"/>
              </w:rPr>
            </w:pPr>
          </w:p>
        </w:tc>
      </w:tr>
      <w:tr w:rsidR="00F74E8D" w:rsidRPr="00EE7CF5" w14:paraId="473EAFEA"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07DE02A6" w14:textId="77777777" w:rsidR="00F74E8D" w:rsidRPr="00EE7CF5" w:rsidRDefault="00F74E8D" w:rsidP="001C662D">
            <w:pPr>
              <w:spacing w:after="120"/>
              <w:ind w:right="-345"/>
              <w:contextualSpacing/>
              <w:jc w:val="both"/>
              <w:rPr>
                <w:sz w:val="18"/>
                <w:szCs w:val="18"/>
              </w:rPr>
            </w:pPr>
            <w:r w:rsidRPr="00EE7CF5">
              <w:rPr>
                <w:sz w:val="18"/>
                <w:szCs w:val="18"/>
              </w:rPr>
              <w:t>FAR 52.222-7</w:t>
            </w:r>
          </w:p>
        </w:tc>
        <w:tc>
          <w:tcPr>
            <w:tcW w:w="8550" w:type="dxa"/>
            <w:gridSpan w:val="2"/>
            <w:tcBorders>
              <w:top w:val="none" w:sz="6" w:space="0" w:color="auto"/>
              <w:left w:val="none" w:sz="6" w:space="0" w:color="auto"/>
              <w:bottom w:val="none" w:sz="6" w:space="0" w:color="auto"/>
              <w:right w:val="none" w:sz="6" w:space="0" w:color="auto"/>
            </w:tcBorders>
          </w:tcPr>
          <w:p w14:paraId="6B18551F" w14:textId="77777777" w:rsidR="00F74E8D" w:rsidRPr="00EE7CF5" w:rsidRDefault="00F74E8D" w:rsidP="001C662D">
            <w:pPr>
              <w:spacing w:after="120"/>
              <w:contextualSpacing/>
              <w:jc w:val="both"/>
              <w:rPr>
                <w:sz w:val="18"/>
                <w:szCs w:val="18"/>
              </w:rPr>
            </w:pPr>
            <w:r w:rsidRPr="00EE7CF5">
              <w:rPr>
                <w:sz w:val="18"/>
                <w:szCs w:val="18"/>
              </w:rPr>
              <w:t>Withholding of Funds</w:t>
            </w:r>
          </w:p>
          <w:p w14:paraId="1F8676A8" w14:textId="77777777" w:rsidR="00F74E8D" w:rsidRPr="00EE7CF5" w:rsidRDefault="00F74E8D" w:rsidP="001C662D">
            <w:pPr>
              <w:spacing w:after="120"/>
              <w:contextualSpacing/>
              <w:jc w:val="both"/>
              <w:rPr>
                <w:sz w:val="18"/>
                <w:szCs w:val="18"/>
              </w:rPr>
            </w:pPr>
          </w:p>
          <w:p w14:paraId="0482D032" w14:textId="77777777" w:rsidR="00F74E8D" w:rsidRPr="00EE7CF5" w:rsidRDefault="00F74E8D" w:rsidP="001C662D">
            <w:pPr>
              <w:spacing w:after="120"/>
              <w:contextualSpacing/>
              <w:jc w:val="both"/>
              <w:rPr>
                <w:sz w:val="18"/>
                <w:szCs w:val="18"/>
              </w:rPr>
            </w:pPr>
          </w:p>
          <w:p w14:paraId="2979B461" w14:textId="77777777" w:rsidR="00F74E8D" w:rsidRPr="00EE7CF5" w:rsidRDefault="00F74E8D" w:rsidP="001C662D">
            <w:pPr>
              <w:spacing w:after="120"/>
              <w:contextualSpacing/>
              <w:jc w:val="both"/>
              <w:rPr>
                <w:sz w:val="18"/>
                <w:szCs w:val="18"/>
              </w:rPr>
            </w:pPr>
          </w:p>
          <w:p w14:paraId="3D09B924" w14:textId="77777777" w:rsidR="00F74E8D" w:rsidRPr="00EE7CF5" w:rsidRDefault="00F74E8D" w:rsidP="001C662D">
            <w:pPr>
              <w:spacing w:after="120"/>
              <w:contextualSpacing/>
              <w:jc w:val="both"/>
              <w:rPr>
                <w:sz w:val="18"/>
                <w:szCs w:val="18"/>
              </w:rPr>
            </w:pPr>
          </w:p>
          <w:p w14:paraId="391073FE" w14:textId="77777777" w:rsidR="00F74E8D" w:rsidRPr="00EE7CF5" w:rsidRDefault="00F74E8D" w:rsidP="001C662D">
            <w:pPr>
              <w:spacing w:after="120"/>
              <w:contextualSpacing/>
              <w:jc w:val="both"/>
              <w:rPr>
                <w:sz w:val="18"/>
                <w:szCs w:val="18"/>
              </w:rPr>
            </w:pPr>
          </w:p>
        </w:tc>
      </w:tr>
      <w:tr w:rsidR="00F74E8D" w:rsidRPr="00EE7CF5" w14:paraId="56E755EC"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4AEF7947" w14:textId="77777777" w:rsidR="00F74E8D" w:rsidRPr="00EE7CF5" w:rsidRDefault="00F74E8D" w:rsidP="001C662D">
            <w:pPr>
              <w:spacing w:after="120"/>
              <w:ind w:right="-345"/>
              <w:contextualSpacing/>
              <w:jc w:val="both"/>
              <w:rPr>
                <w:sz w:val="18"/>
                <w:szCs w:val="18"/>
              </w:rPr>
            </w:pPr>
            <w:r w:rsidRPr="00EE7CF5">
              <w:rPr>
                <w:sz w:val="18"/>
                <w:szCs w:val="18"/>
              </w:rPr>
              <w:t>FAR 52.222-8</w:t>
            </w:r>
          </w:p>
        </w:tc>
        <w:tc>
          <w:tcPr>
            <w:tcW w:w="8550" w:type="dxa"/>
            <w:gridSpan w:val="2"/>
            <w:tcBorders>
              <w:top w:val="none" w:sz="6" w:space="0" w:color="auto"/>
              <w:left w:val="none" w:sz="6" w:space="0" w:color="auto"/>
              <w:bottom w:val="none" w:sz="6" w:space="0" w:color="auto"/>
              <w:right w:val="none" w:sz="6" w:space="0" w:color="auto"/>
            </w:tcBorders>
          </w:tcPr>
          <w:p w14:paraId="600C6764" w14:textId="77777777" w:rsidR="00F74E8D" w:rsidRPr="00EE7CF5" w:rsidRDefault="00F74E8D" w:rsidP="001C662D">
            <w:pPr>
              <w:spacing w:after="120"/>
              <w:contextualSpacing/>
              <w:jc w:val="both"/>
              <w:rPr>
                <w:sz w:val="18"/>
                <w:szCs w:val="18"/>
              </w:rPr>
            </w:pPr>
            <w:r w:rsidRPr="00EE7CF5">
              <w:rPr>
                <w:sz w:val="18"/>
                <w:szCs w:val="18"/>
              </w:rPr>
              <w:t>Payrolls and Basic Records</w:t>
            </w:r>
          </w:p>
        </w:tc>
      </w:tr>
      <w:tr w:rsidR="00F74E8D" w:rsidRPr="00EE7CF5" w14:paraId="7F9EE19A"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03D81C79" w14:textId="77777777" w:rsidR="00F74E8D" w:rsidRPr="00EE7CF5" w:rsidRDefault="00F74E8D" w:rsidP="001C662D">
            <w:pPr>
              <w:spacing w:after="120"/>
              <w:ind w:right="-345"/>
              <w:contextualSpacing/>
              <w:jc w:val="both"/>
              <w:rPr>
                <w:sz w:val="18"/>
                <w:szCs w:val="18"/>
              </w:rPr>
            </w:pPr>
            <w:r w:rsidRPr="00EE7CF5">
              <w:rPr>
                <w:sz w:val="18"/>
                <w:szCs w:val="18"/>
              </w:rPr>
              <w:t>FAR 52.222-9</w:t>
            </w:r>
          </w:p>
        </w:tc>
        <w:tc>
          <w:tcPr>
            <w:tcW w:w="8550" w:type="dxa"/>
            <w:gridSpan w:val="2"/>
            <w:tcBorders>
              <w:top w:val="none" w:sz="6" w:space="0" w:color="auto"/>
              <w:left w:val="none" w:sz="6" w:space="0" w:color="auto"/>
              <w:bottom w:val="none" w:sz="6" w:space="0" w:color="auto"/>
              <w:right w:val="none" w:sz="6" w:space="0" w:color="auto"/>
            </w:tcBorders>
          </w:tcPr>
          <w:p w14:paraId="14C90A5A" w14:textId="77777777" w:rsidR="00F74E8D" w:rsidRPr="00EE7CF5" w:rsidRDefault="00F74E8D" w:rsidP="001C662D">
            <w:pPr>
              <w:spacing w:after="120"/>
              <w:contextualSpacing/>
              <w:jc w:val="both"/>
              <w:rPr>
                <w:sz w:val="18"/>
                <w:szCs w:val="18"/>
              </w:rPr>
            </w:pPr>
            <w:r w:rsidRPr="00EE7CF5">
              <w:rPr>
                <w:sz w:val="18"/>
                <w:szCs w:val="18"/>
              </w:rPr>
              <w:t>Apprentices and Trainees</w:t>
            </w:r>
          </w:p>
        </w:tc>
      </w:tr>
      <w:tr w:rsidR="00F74E8D" w:rsidRPr="00EE7CF5" w14:paraId="5A26403A"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0D41D905" w14:textId="77777777" w:rsidR="00F74E8D" w:rsidRPr="00EE7CF5" w:rsidRDefault="00F74E8D" w:rsidP="001C662D">
            <w:pPr>
              <w:spacing w:after="120"/>
              <w:ind w:right="-345"/>
              <w:contextualSpacing/>
              <w:jc w:val="both"/>
              <w:rPr>
                <w:sz w:val="18"/>
                <w:szCs w:val="18"/>
              </w:rPr>
            </w:pPr>
            <w:r w:rsidRPr="00EE7CF5">
              <w:rPr>
                <w:sz w:val="18"/>
                <w:szCs w:val="18"/>
              </w:rPr>
              <w:t>FAR 52.222-10</w:t>
            </w:r>
          </w:p>
        </w:tc>
        <w:tc>
          <w:tcPr>
            <w:tcW w:w="8550" w:type="dxa"/>
            <w:gridSpan w:val="2"/>
            <w:tcBorders>
              <w:top w:val="none" w:sz="6" w:space="0" w:color="auto"/>
              <w:left w:val="none" w:sz="6" w:space="0" w:color="auto"/>
              <w:bottom w:val="none" w:sz="6" w:space="0" w:color="auto"/>
              <w:right w:val="none" w:sz="6" w:space="0" w:color="auto"/>
            </w:tcBorders>
          </w:tcPr>
          <w:p w14:paraId="322F42E6" w14:textId="77777777" w:rsidR="00F74E8D" w:rsidRPr="00EE7CF5" w:rsidRDefault="00F74E8D" w:rsidP="001C662D">
            <w:pPr>
              <w:spacing w:after="120"/>
              <w:contextualSpacing/>
              <w:jc w:val="both"/>
              <w:rPr>
                <w:sz w:val="18"/>
                <w:szCs w:val="18"/>
              </w:rPr>
            </w:pPr>
            <w:r w:rsidRPr="00EE7CF5">
              <w:rPr>
                <w:sz w:val="18"/>
                <w:szCs w:val="18"/>
              </w:rPr>
              <w:t>Compliance with Copeland Act Requirements</w:t>
            </w:r>
          </w:p>
        </w:tc>
      </w:tr>
      <w:tr w:rsidR="00F74E8D" w:rsidRPr="00EE7CF5" w14:paraId="78A7EE5C"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087AE6A3" w14:textId="77777777" w:rsidR="00F74E8D" w:rsidRPr="00EE7CF5" w:rsidRDefault="00F74E8D" w:rsidP="001C662D">
            <w:pPr>
              <w:spacing w:after="120"/>
              <w:ind w:right="-345"/>
              <w:contextualSpacing/>
              <w:jc w:val="both"/>
              <w:rPr>
                <w:sz w:val="18"/>
                <w:szCs w:val="18"/>
              </w:rPr>
            </w:pPr>
            <w:r w:rsidRPr="00EE7CF5">
              <w:rPr>
                <w:sz w:val="18"/>
                <w:szCs w:val="18"/>
              </w:rPr>
              <w:t>FAR 52.222-11</w:t>
            </w:r>
          </w:p>
        </w:tc>
        <w:tc>
          <w:tcPr>
            <w:tcW w:w="8550" w:type="dxa"/>
            <w:gridSpan w:val="2"/>
            <w:tcBorders>
              <w:top w:val="none" w:sz="6" w:space="0" w:color="auto"/>
              <w:left w:val="none" w:sz="6" w:space="0" w:color="auto"/>
              <w:bottom w:val="none" w:sz="6" w:space="0" w:color="auto"/>
              <w:right w:val="none" w:sz="6" w:space="0" w:color="auto"/>
            </w:tcBorders>
          </w:tcPr>
          <w:p w14:paraId="6DEEAE77" w14:textId="77777777" w:rsidR="00F74E8D" w:rsidRPr="00EE7CF5" w:rsidRDefault="00F74E8D" w:rsidP="001C662D">
            <w:pPr>
              <w:spacing w:after="120"/>
              <w:contextualSpacing/>
              <w:jc w:val="both"/>
              <w:rPr>
                <w:sz w:val="18"/>
                <w:szCs w:val="18"/>
              </w:rPr>
            </w:pPr>
            <w:r w:rsidRPr="00EE7CF5">
              <w:rPr>
                <w:sz w:val="18"/>
                <w:szCs w:val="18"/>
              </w:rPr>
              <w:t>Subcontracts (Labor Standards)</w:t>
            </w:r>
          </w:p>
        </w:tc>
      </w:tr>
      <w:tr w:rsidR="00F74E8D" w:rsidRPr="00EE7CF5" w14:paraId="0980E7DC"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5D70253F" w14:textId="77777777" w:rsidR="00F74E8D" w:rsidRPr="00EE7CF5" w:rsidRDefault="00F74E8D" w:rsidP="001C662D">
            <w:pPr>
              <w:spacing w:after="120"/>
              <w:ind w:right="-345"/>
              <w:contextualSpacing/>
              <w:jc w:val="both"/>
              <w:rPr>
                <w:sz w:val="18"/>
                <w:szCs w:val="18"/>
              </w:rPr>
            </w:pPr>
            <w:r w:rsidRPr="00EE7CF5">
              <w:rPr>
                <w:sz w:val="18"/>
                <w:szCs w:val="18"/>
              </w:rPr>
              <w:t>FAR 52.222-12</w:t>
            </w:r>
          </w:p>
        </w:tc>
        <w:tc>
          <w:tcPr>
            <w:tcW w:w="8550" w:type="dxa"/>
            <w:gridSpan w:val="2"/>
            <w:tcBorders>
              <w:top w:val="none" w:sz="6" w:space="0" w:color="auto"/>
              <w:left w:val="none" w:sz="6" w:space="0" w:color="auto"/>
              <w:bottom w:val="none" w:sz="6" w:space="0" w:color="auto"/>
              <w:right w:val="none" w:sz="6" w:space="0" w:color="auto"/>
            </w:tcBorders>
          </w:tcPr>
          <w:p w14:paraId="3251DC65" w14:textId="77777777" w:rsidR="00F74E8D" w:rsidRPr="00EE7CF5" w:rsidRDefault="00F74E8D" w:rsidP="001C662D">
            <w:pPr>
              <w:spacing w:after="120"/>
              <w:contextualSpacing/>
              <w:jc w:val="both"/>
              <w:rPr>
                <w:sz w:val="18"/>
                <w:szCs w:val="18"/>
              </w:rPr>
            </w:pPr>
            <w:r w:rsidRPr="00EE7CF5">
              <w:rPr>
                <w:sz w:val="18"/>
                <w:szCs w:val="18"/>
              </w:rPr>
              <w:t>Contract Termination – Debarment</w:t>
            </w:r>
          </w:p>
        </w:tc>
      </w:tr>
      <w:tr w:rsidR="00F74E8D" w:rsidRPr="00EE7CF5" w14:paraId="25C5346F"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314B9C3E" w14:textId="77777777" w:rsidR="00F74E8D" w:rsidRPr="00EE7CF5" w:rsidRDefault="00F74E8D" w:rsidP="001C662D">
            <w:pPr>
              <w:spacing w:after="120"/>
              <w:ind w:right="-345"/>
              <w:contextualSpacing/>
              <w:jc w:val="both"/>
              <w:rPr>
                <w:sz w:val="18"/>
                <w:szCs w:val="18"/>
              </w:rPr>
            </w:pPr>
            <w:r w:rsidRPr="00EE7CF5">
              <w:rPr>
                <w:sz w:val="18"/>
                <w:szCs w:val="18"/>
              </w:rPr>
              <w:t>FAR 52.222-13</w:t>
            </w:r>
          </w:p>
        </w:tc>
        <w:tc>
          <w:tcPr>
            <w:tcW w:w="8550" w:type="dxa"/>
            <w:gridSpan w:val="2"/>
            <w:tcBorders>
              <w:top w:val="none" w:sz="6" w:space="0" w:color="auto"/>
              <w:left w:val="none" w:sz="6" w:space="0" w:color="auto"/>
              <w:bottom w:val="none" w:sz="6" w:space="0" w:color="auto"/>
              <w:right w:val="none" w:sz="6" w:space="0" w:color="auto"/>
            </w:tcBorders>
          </w:tcPr>
          <w:p w14:paraId="3CB5CEA4" w14:textId="77777777" w:rsidR="00F74E8D" w:rsidRPr="00EE7CF5" w:rsidRDefault="00F74E8D" w:rsidP="001C662D">
            <w:pPr>
              <w:spacing w:after="120"/>
              <w:contextualSpacing/>
              <w:jc w:val="both"/>
              <w:rPr>
                <w:sz w:val="18"/>
                <w:szCs w:val="18"/>
              </w:rPr>
            </w:pPr>
            <w:r w:rsidRPr="00EE7CF5">
              <w:rPr>
                <w:sz w:val="18"/>
                <w:szCs w:val="18"/>
              </w:rPr>
              <w:t xml:space="preserve">Compliance with </w:t>
            </w:r>
            <w:r>
              <w:rPr>
                <w:sz w:val="18"/>
                <w:szCs w:val="18"/>
              </w:rPr>
              <w:t>Compliance Wage Rate Requirements</w:t>
            </w:r>
            <w:r w:rsidRPr="00EE7CF5">
              <w:rPr>
                <w:sz w:val="18"/>
                <w:szCs w:val="18"/>
              </w:rPr>
              <w:t xml:space="preserve"> and Related Regulations</w:t>
            </w:r>
          </w:p>
        </w:tc>
      </w:tr>
      <w:tr w:rsidR="00F74E8D" w:rsidRPr="00EE7CF5" w14:paraId="31457C23"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19794B69" w14:textId="77777777" w:rsidR="00F74E8D" w:rsidRPr="00EE7CF5" w:rsidRDefault="00F74E8D" w:rsidP="001C662D">
            <w:pPr>
              <w:spacing w:after="120"/>
              <w:ind w:right="-345"/>
              <w:contextualSpacing/>
              <w:jc w:val="both"/>
              <w:rPr>
                <w:sz w:val="18"/>
                <w:szCs w:val="18"/>
              </w:rPr>
            </w:pPr>
            <w:r w:rsidRPr="00EE7CF5">
              <w:rPr>
                <w:sz w:val="18"/>
                <w:szCs w:val="18"/>
              </w:rPr>
              <w:t>FAR 52.222-14</w:t>
            </w:r>
          </w:p>
        </w:tc>
        <w:tc>
          <w:tcPr>
            <w:tcW w:w="8550" w:type="dxa"/>
            <w:gridSpan w:val="2"/>
            <w:tcBorders>
              <w:top w:val="none" w:sz="6" w:space="0" w:color="auto"/>
              <w:left w:val="none" w:sz="6" w:space="0" w:color="auto"/>
              <w:bottom w:val="none" w:sz="6" w:space="0" w:color="auto"/>
              <w:right w:val="none" w:sz="6" w:space="0" w:color="auto"/>
            </w:tcBorders>
          </w:tcPr>
          <w:p w14:paraId="5D4EC0C0" w14:textId="77777777" w:rsidR="00F74E8D" w:rsidRPr="00EE7CF5" w:rsidRDefault="00F74E8D" w:rsidP="001C662D">
            <w:pPr>
              <w:spacing w:after="120"/>
              <w:contextualSpacing/>
              <w:jc w:val="both"/>
              <w:rPr>
                <w:sz w:val="18"/>
                <w:szCs w:val="18"/>
              </w:rPr>
            </w:pPr>
            <w:r w:rsidRPr="00EE7CF5">
              <w:rPr>
                <w:sz w:val="18"/>
                <w:szCs w:val="18"/>
              </w:rPr>
              <w:t>Disputes concerning Labor Standards</w:t>
            </w:r>
          </w:p>
        </w:tc>
      </w:tr>
      <w:tr w:rsidR="00F74E8D" w:rsidRPr="00EE7CF5" w14:paraId="453E6ECE" w14:textId="77777777" w:rsidTr="00F74E8D">
        <w:trPr>
          <w:trHeight w:hRule="exact" w:val="237"/>
        </w:trPr>
        <w:tc>
          <w:tcPr>
            <w:tcW w:w="2054" w:type="dxa"/>
            <w:tcBorders>
              <w:top w:val="none" w:sz="6" w:space="0" w:color="auto"/>
              <w:left w:val="none" w:sz="6" w:space="0" w:color="auto"/>
              <w:bottom w:val="none" w:sz="6" w:space="0" w:color="auto"/>
              <w:right w:val="none" w:sz="6" w:space="0" w:color="auto"/>
            </w:tcBorders>
          </w:tcPr>
          <w:p w14:paraId="51B82441" w14:textId="77777777" w:rsidR="00F74E8D" w:rsidRPr="00EE7CF5" w:rsidRDefault="00F74E8D" w:rsidP="001C662D">
            <w:pPr>
              <w:spacing w:after="120"/>
              <w:ind w:right="-345"/>
              <w:contextualSpacing/>
              <w:jc w:val="both"/>
              <w:rPr>
                <w:sz w:val="18"/>
                <w:szCs w:val="18"/>
              </w:rPr>
            </w:pPr>
            <w:r w:rsidRPr="00EE7CF5">
              <w:rPr>
                <w:sz w:val="18"/>
                <w:szCs w:val="18"/>
              </w:rPr>
              <w:t>FAR 52.222-15</w:t>
            </w:r>
          </w:p>
        </w:tc>
        <w:tc>
          <w:tcPr>
            <w:tcW w:w="8550" w:type="dxa"/>
            <w:gridSpan w:val="2"/>
            <w:tcBorders>
              <w:top w:val="none" w:sz="6" w:space="0" w:color="auto"/>
              <w:left w:val="none" w:sz="6" w:space="0" w:color="auto"/>
              <w:bottom w:val="none" w:sz="6" w:space="0" w:color="auto"/>
              <w:right w:val="none" w:sz="6" w:space="0" w:color="auto"/>
            </w:tcBorders>
          </w:tcPr>
          <w:p w14:paraId="2053ADC7" w14:textId="77777777" w:rsidR="00F74E8D" w:rsidRPr="00EE7CF5" w:rsidRDefault="00F74E8D" w:rsidP="001C662D">
            <w:pPr>
              <w:spacing w:after="120"/>
              <w:contextualSpacing/>
              <w:jc w:val="both"/>
              <w:rPr>
                <w:sz w:val="18"/>
                <w:szCs w:val="18"/>
              </w:rPr>
            </w:pPr>
            <w:r w:rsidRPr="00EE7CF5">
              <w:rPr>
                <w:sz w:val="18"/>
                <w:szCs w:val="18"/>
              </w:rPr>
              <w:t>Certification of Eligibility</w:t>
            </w:r>
          </w:p>
        </w:tc>
      </w:tr>
    </w:tbl>
    <w:p w14:paraId="2CCD4BB9" w14:textId="77777777" w:rsidR="00075B20" w:rsidRDefault="00075B20" w:rsidP="00075B20">
      <w:pPr>
        <w:pStyle w:val="BodyText"/>
        <w:spacing w:before="7"/>
        <w:rPr>
          <w:b/>
          <w:sz w:val="18"/>
        </w:rPr>
      </w:pPr>
    </w:p>
    <w:p w14:paraId="4ABF6B4A" w14:textId="77777777" w:rsidR="00586F58" w:rsidRDefault="00586F58" w:rsidP="00075B20">
      <w:pPr>
        <w:pStyle w:val="BodyText"/>
        <w:spacing w:before="7"/>
        <w:rPr>
          <w:b/>
          <w:sz w:val="18"/>
        </w:rPr>
      </w:pPr>
    </w:p>
    <w:p w14:paraId="49765CFD" w14:textId="77777777" w:rsidR="00586F58" w:rsidRDefault="00586F58" w:rsidP="00075B20">
      <w:pPr>
        <w:pStyle w:val="BodyText"/>
        <w:spacing w:before="7"/>
        <w:rPr>
          <w:b/>
          <w:sz w:val="18"/>
        </w:rPr>
      </w:pPr>
    </w:p>
    <w:p w14:paraId="3A1BE0D6" w14:textId="77777777" w:rsidR="00586F58" w:rsidRDefault="00586F58" w:rsidP="00075B20">
      <w:pPr>
        <w:pStyle w:val="BodyText"/>
        <w:spacing w:before="7"/>
        <w:rPr>
          <w:b/>
          <w:sz w:val="18"/>
        </w:rPr>
      </w:pPr>
    </w:p>
    <w:p w14:paraId="28BA0EEE" w14:textId="77777777" w:rsidR="00586F58" w:rsidRDefault="00586F58" w:rsidP="00075B20">
      <w:pPr>
        <w:pStyle w:val="BodyText"/>
        <w:spacing w:before="7"/>
        <w:rPr>
          <w:b/>
          <w:sz w:val="18"/>
        </w:rPr>
      </w:pPr>
    </w:p>
    <w:tbl>
      <w:tblPr>
        <w:tblW w:w="10604" w:type="dxa"/>
        <w:tblInd w:w="106" w:type="dxa"/>
        <w:tblLayout w:type="fixed"/>
        <w:tblCellMar>
          <w:left w:w="0" w:type="dxa"/>
          <w:right w:w="0" w:type="dxa"/>
        </w:tblCellMar>
        <w:tblLook w:val="0000" w:firstRow="0" w:lastRow="0" w:firstColumn="0" w:lastColumn="0" w:noHBand="0" w:noVBand="0"/>
      </w:tblPr>
      <w:tblGrid>
        <w:gridCol w:w="2054"/>
        <w:gridCol w:w="8550"/>
      </w:tblGrid>
      <w:tr w:rsidR="00586F58" w:rsidRPr="00EE7CF5" w14:paraId="3572E8AC"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45F88E58" w14:textId="77777777" w:rsidR="00586F58" w:rsidRPr="00EE7CF5" w:rsidRDefault="00586F58" w:rsidP="001C662D">
            <w:pPr>
              <w:spacing w:after="120"/>
              <w:ind w:right="-345"/>
              <w:contextualSpacing/>
              <w:jc w:val="both"/>
              <w:rPr>
                <w:sz w:val="18"/>
                <w:szCs w:val="18"/>
              </w:rPr>
            </w:pPr>
            <w:r w:rsidRPr="00EE7CF5">
              <w:rPr>
                <w:sz w:val="18"/>
                <w:szCs w:val="18"/>
              </w:rPr>
              <w:t>FAR 52.222-34</w:t>
            </w:r>
          </w:p>
        </w:tc>
        <w:tc>
          <w:tcPr>
            <w:tcW w:w="8550" w:type="dxa"/>
            <w:tcBorders>
              <w:top w:val="none" w:sz="6" w:space="0" w:color="auto"/>
              <w:left w:val="none" w:sz="6" w:space="0" w:color="auto"/>
              <w:bottom w:val="none" w:sz="6" w:space="0" w:color="auto"/>
              <w:right w:val="none" w:sz="6" w:space="0" w:color="auto"/>
            </w:tcBorders>
          </w:tcPr>
          <w:p w14:paraId="6B79A9C5" w14:textId="77777777" w:rsidR="00586F58" w:rsidRPr="00EE7CF5" w:rsidRDefault="00586F58" w:rsidP="001C662D">
            <w:pPr>
              <w:spacing w:after="120"/>
              <w:contextualSpacing/>
              <w:jc w:val="both"/>
              <w:rPr>
                <w:sz w:val="18"/>
                <w:szCs w:val="18"/>
              </w:rPr>
            </w:pPr>
            <w:r w:rsidRPr="00EE7CF5">
              <w:rPr>
                <w:sz w:val="18"/>
                <w:szCs w:val="18"/>
              </w:rPr>
              <w:t>Project Labor Agreement</w:t>
            </w:r>
          </w:p>
        </w:tc>
      </w:tr>
      <w:tr w:rsidR="00586F58" w:rsidRPr="00EE7CF5" w14:paraId="77225DA8"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1454DCF0" w14:textId="77777777" w:rsidR="00586F58" w:rsidRPr="00EE7CF5" w:rsidRDefault="00586F58" w:rsidP="001C662D">
            <w:pPr>
              <w:spacing w:after="120"/>
              <w:ind w:right="-345"/>
              <w:contextualSpacing/>
              <w:jc w:val="both"/>
              <w:rPr>
                <w:sz w:val="18"/>
                <w:szCs w:val="18"/>
              </w:rPr>
            </w:pPr>
            <w:r w:rsidRPr="00EE7CF5">
              <w:rPr>
                <w:sz w:val="18"/>
                <w:szCs w:val="18"/>
              </w:rPr>
              <w:t>FAR 52.222-34</w:t>
            </w:r>
          </w:p>
        </w:tc>
        <w:tc>
          <w:tcPr>
            <w:tcW w:w="8550" w:type="dxa"/>
            <w:tcBorders>
              <w:top w:val="none" w:sz="6" w:space="0" w:color="auto"/>
              <w:left w:val="none" w:sz="6" w:space="0" w:color="auto"/>
              <w:bottom w:val="none" w:sz="6" w:space="0" w:color="auto"/>
              <w:right w:val="none" w:sz="6" w:space="0" w:color="auto"/>
            </w:tcBorders>
          </w:tcPr>
          <w:p w14:paraId="16AC9D7C" w14:textId="77777777" w:rsidR="00586F58" w:rsidRPr="00EE7CF5" w:rsidRDefault="00586F58" w:rsidP="001C662D">
            <w:pPr>
              <w:spacing w:after="120"/>
              <w:contextualSpacing/>
              <w:jc w:val="both"/>
              <w:rPr>
                <w:sz w:val="18"/>
                <w:szCs w:val="18"/>
              </w:rPr>
            </w:pPr>
            <w:r w:rsidRPr="00EE7CF5">
              <w:rPr>
                <w:sz w:val="18"/>
                <w:szCs w:val="18"/>
              </w:rPr>
              <w:t>Project Labor Agreement--Alternate I</w:t>
            </w:r>
          </w:p>
        </w:tc>
      </w:tr>
      <w:tr w:rsidR="00586F58" w:rsidRPr="00EE7CF5" w14:paraId="09464425"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7C6FFE66" w14:textId="77777777" w:rsidR="00586F58" w:rsidRPr="00EE7CF5" w:rsidRDefault="00586F58" w:rsidP="001C662D">
            <w:pPr>
              <w:spacing w:after="120"/>
              <w:ind w:right="-345"/>
              <w:contextualSpacing/>
              <w:jc w:val="both"/>
              <w:rPr>
                <w:sz w:val="18"/>
                <w:szCs w:val="18"/>
              </w:rPr>
            </w:pPr>
            <w:r w:rsidRPr="00EE7CF5">
              <w:rPr>
                <w:sz w:val="18"/>
                <w:szCs w:val="18"/>
              </w:rPr>
              <w:t>FAR 52.222-35</w:t>
            </w:r>
          </w:p>
        </w:tc>
        <w:tc>
          <w:tcPr>
            <w:tcW w:w="8550" w:type="dxa"/>
            <w:tcBorders>
              <w:top w:val="none" w:sz="6" w:space="0" w:color="auto"/>
              <w:left w:val="none" w:sz="6" w:space="0" w:color="auto"/>
              <w:bottom w:val="none" w:sz="6" w:space="0" w:color="auto"/>
              <w:right w:val="none" w:sz="6" w:space="0" w:color="auto"/>
            </w:tcBorders>
          </w:tcPr>
          <w:p w14:paraId="6F7F7F5F" w14:textId="77777777" w:rsidR="00586F58" w:rsidRPr="00EE7CF5" w:rsidRDefault="00586F58" w:rsidP="001C662D">
            <w:pPr>
              <w:spacing w:after="120"/>
              <w:contextualSpacing/>
              <w:jc w:val="both"/>
              <w:rPr>
                <w:sz w:val="18"/>
                <w:szCs w:val="18"/>
              </w:rPr>
            </w:pPr>
            <w:r w:rsidRPr="00EE7CF5">
              <w:rPr>
                <w:sz w:val="18"/>
                <w:szCs w:val="18"/>
              </w:rPr>
              <w:t>Affirmative Action for Veterans</w:t>
            </w:r>
          </w:p>
        </w:tc>
      </w:tr>
      <w:tr w:rsidR="00586F58" w:rsidRPr="00EE7CF5" w14:paraId="27BC3173"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67B0F0D1" w14:textId="77777777" w:rsidR="00586F58" w:rsidRPr="00EE7CF5" w:rsidRDefault="00586F58" w:rsidP="001C662D">
            <w:pPr>
              <w:spacing w:after="120"/>
              <w:ind w:right="-345"/>
              <w:contextualSpacing/>
              <w:jc w:val="both"/>
              <w:rPr>
                <w:sz w:val="18"/>
                <w:szCs w:val="18"/>
              </w:rPr>
            </w:pPr>
            <w:r w:rsidRPr="00EE7CF5">
              <w:rPr>
                <w:sz w:val="18"/>
                <w:szCs w:val="18"/>
              </w:rPr>
              <w:t>FAR 52.222-36</w:t>
            </w:r>
          </w:p>
        </w:tc>
        <w:tc>
          <w:tcPr>
            <w:tcW w:w="8550" w:type="dxa"/>
            <w:tcBorders>
              <w:top w:val="none" w:sz="6" w:space="0" w:color="auto"/>
              <w:left w:val="none" w:sz="6" w:space="0" w:color="auto"/>
              <w:bottom w:val="none" w:sz="6" w:space="0" w:color="auto"/>
              <w:right w:val="none" w:sz="6" w:space="0" w:color="auto"/>
            </w:tcBorders>
          </w:tcPr>
          <w:p w14:paraId="0A1376AB" w14:textId="77777777" w:rsidR="00586F58" w:rsidRPr="00EE7CF5" w:rsidRDefault="00586F58" w:rsidP="001C662D">
            <w:pPr>
              <w:spacing w:after="120"/>
              <w:contextualSpacing/>
              <w:jc w:val="both"/>
              <w:rPr>
                <w:sz w:val="18"/>
                <w:szCs w:val="18"/>
              </w:rPr>
            </w:pPr>
            <w:r w:rsidRPr="00EE7CF5">
              <w:rPr>
                <w:sz w:val="18"/>
                <w:szCs w:val="18"/>
              </w:rPr>
              <w:t>Affirmative Action for Workers</w:t>
            </w:r>
            <w:r>
              <w:rPr>
                <w:sz w:val="18"/>
                <w:szCs w:val="18"/>
              </w:rPr>
              <w:t xml:space="preserve"> with Disabilities</w:t>
            </w:r>
          </w:p>
        </w:tc>
      </w:tr>
      <w:tr w:rsidR="00586F58" w:rsidRPr="00EE7CF5" w14:paraId="2A1C1B42"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79C1CC82" w14:textId="77777777" w:rsidR="00586F58" w:rsidRPr="00EE7CF5" w:rsidRDefault="00586F58" w:rsidP="001C662D">
            <w:pPr>
              <w:spacing w:after="120"/>
              <w:ind w:right="-345"/>
              <w:contextualSpacing/>
              <w:jc w:val="both"/>
              <w:rPr>
                <w:sz w:val="18"/>
                <w:szCs w:val="18"/>
              </w:rPr>
            </w:pPr>
            <w:r w:rsidRPr="00EE7CF5">
              <w:rPr>
                <w:sz w:val="18"/>
                <w:szCs w:val="18"/>
              </w:rPr>
              <w:t>FAR 52.222-37</w:t>
            </w:r>
          </w:p>
        </w:tc>
        <w:tc>
          <w:tcPr>
            <w:tcW w:w="8550" w:type="dxa"/>
            <w:tcBorders>
              <w:top w:val="none" w:sz="6" w:space="0" w:color="auto"/>
              <w:left w:val="none" w:sz="6" w:space="0" w:color="auto"/>
              <w:bottom w:val="none" w:sz="6" w:space="0" w:color="auto"/>
              <w:right w:val="none" w:sz="6" w:space="0" w:color="auto"/>
            </w:tcBorders>
          </w:tcPr>
          <w:p w14:paraId="1ACF9F39" w14:textId="77777777" w:rsidR="00586F58" w:rsidRPr="00EE7CF5" w:rsidRDefault="00586F58" w:rsidP="001C662D">
            <w:pPr>
              <w:spacing w:after="120"/>
              <w:contextualSpacing/>
              <w:jc w:val="both"/>
              <w:rPr>
                <w:sz w:val="18"/>
                <w:szCs w:val="18"/>
              </w:rPr>
            </w:pPr>
            <w:r w:rsidRPr="00EE7CF5">
              <w:rPr>
                <w:sz w:val="18"/>
                <w:szCs w:val="18"/>
              </w:rPr>
              <w:t>Employment Reports on Veterans</w:t>
            </w:r>
          </w:p>
        </w:tc>
      </w:tr>
      <w:tr w:rsidR="00586F58" w:rsidRPr="00EE7CF5" w14:paraId="33200015"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134E8CBE" w14:textId="77777777" w:rsidR="00586F58" w:rsidRPr="00EE7CF5" w:rsidRDefault="00586F58" w:rsidP="001C662D">
            <w:pPr>
              <w:spacing w:after="120"/>
              <w:ind w:right="-345"/>
              <w:contextualSpacing/>
              <w:jc w:val="both"/>
              <w:rPr>
                <w:sz w:val="18"/>
                <w:szCs w:val="18"/>
              </w:rPr>
            </w:pPr>
            <w:r w:rsidRPr="00EE7CF5">
              <w:rPr>
                <w:sz w:val="18"/>
                <w:szCs w:val="18"/>
              </w:rPr>
              <w:t>FAR 52.222-40</w:t>
            </w:r>
          </w:p>
        </w:tc>
        <w:tc>
          <w:tcPr>
            <w:tcW w:w="8550" w:type="dxa"/>
            <w:tcBorders>
              <w:top w:val="none" w:sz="6" w:space="0" w:color="auto"/>
              <w:left w:val="none" w:sz="6" w:space="0" w:color="auto"/>
              <w:bottom w:val="none" w:sz="6" w:space="0" w:color="auto"/>
              <w:right w:val="none" w:sz="6" w:space="0" w:color="auto"/>
            </w:tcBorders>
          </w:tcPr>
          <w:p w14:paraId="477A1FBA" w14:textId="77777777" w:rsidR="00586F58" w:rsidRPr="00EE7CF5" w:rsidRDefault="00586F58" w:rsidP="001C662D">
            <w:pPr>
              <w:spacing w:after="120"/>
              <w:contextualSpacing/>
              <w:jc w:val="both"/>
              <w:rPr>
                <w:sz w:val="18"/>
                <w:szCs w:val="18"/>
              </w:rPr>
            </w:pPr>
            <w:r w:rsidRPr="00EE7CF5">
              <w:rPr>
                <w:sz w:val="18"/>
                <w:szCs w:val="18"/>
              </w:rPr>
              <w:t>Notification of Employee Rights Under the National Labor Relations Act</w:t>
            </w:r>
          </w:p>
        </w:tc>
      </w:tr>
      <w:tr w:rsidR="00586F58" w:rsidRPr="00EE7CF5" w14:paraId="6B258BBC"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6DAFF37A" w14:textId="77777777" w:rsidR="00586F58" w:rsidRPr="00EE7CF5" w:rsidRDefault="00586F58" w:rsidP="001C662D">
            <w:pPr>
              <w:spacing w:after="120"/>
              <w:ind w:right="-345"/>
              <w:contextualSpacing/>
              <w:jc w:val="both"/>
              <w:rPr>
                <w:sz w:val="18"/>
                <w:szCs w:val="18"/>
              </w:rPr>
            </w:pPr>
            <w:r w:rsidRPr="00EE7CF5">
              <w:rPr>
                <w:sz w:val="18"/>
                <w:szCs w:val="18"/>
              </w:rPr>
              <w:t>FAR 52.222-41</w:t>
            </w:r>
          </w:p>
        </w:tc>
        <w:tc>
          <w:tcPr>
            <w:tcW w:w="8550" w:type="dxa"/>
            <w:tcBorders>
              <w:top w:val="none" w:sz="6" w:space="0" w:color="auto"/>
              <w:left w:val="none" w:sz="6" w:space="0" w:color="auto"/>
              <w:bottom w:val="none" w:sz="6" w:space="0" w:color="auto"/>
              <w:right w:val="none" w:sz="6" w:space="0" w:color="auto"/>
            </w:tcBorders>
          </w:tcPr>
          <w:p w14:paraId="121C84F6" w14:textId="77777777" w:rsidR="00586F58" w:rsidRPr="00EE7CF5" w:rsidRDefault="00586F58" w:rsidP="001C662D">
            <w:pPr>
              <w:spacing w:after="120"/>
              <w:contextualSpacing/>
              <w:jc w:val="both"/>
              <w:rPr>
                <w:sz w:val="18"/>
                <w:szCs w:val="18"/>
              </w:rPr>
            </w:pPr>
            <w:r w:rsidRPr="00EE7CF5">
              <w:rPr>
                <w:sz w:val="18"/>
                <w:szCs w:val="18"/>
              </w:rPr>
              <w:t>Service Contract Labor Standards</w:t>
            </w:r>
          </w:p>
        </w:tc>
      </w:tr>
      <w:tr w:rsidR="00586F58" w:rsidRPr="00EE7CF5" w14:paraId="0B2C2638"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1A6E983F" w14:textId="77777777" w:rsidR="00586F58" w:rsidRPr="00EE7CF5" w:rsidRDefault="00586F58" w:rsidP="001C662D">
            <w:pPr>
              <w:spacing w:after="120"/>
              <w:ind w:right="-345"/>
              <w:contextualSpacing/>
              <w:jc w:val="both"/>
              <w:rPr>
                <w:sz w:val="18"/>
                <w:szCs w:val="18"/>
              </w:rPr>
            </w:pPr>
            <w:r w:rsidRPr="00EE7CF5">
              <w:rPr>
                <w:sz w:val="18"/>
                <w:szCs w:val="18"/>
              </w:rPr>
              <w:t>FAR 52.222-50</w:t>
            </w:r>
          </w:p>
        </w:tc>
        <w:tc>
          <w:tcPr>
            <w:tcW w:w="8550" w:type="dxa"/>
            <w:tcBorders>
              <w:top w:val="none" w:sz="6" w:space="0" w:color="auto"/>
              <w:left w:val="none" w:sz="6" w:space="0" w:color="auto"/>
              <w:bottom w:val="none" w:sz="6" w:space="0" w:color="auto"/>
              <w:right w:val="none" w:sz="6" w:space="0" w:color="auto"/>
            </w:tcBorders>
          </w:tcPr>
          <w:p w14:paraId="1FD36090" w14:textId="77777777" w:rsidR="00586F58" w:rsidRPr="00EE7CF5" w:rsidRDefault="00586F58" w:rsidP="001C662D">
            <w:pPr>
              <w:spacing w:after="120"/>
              <w:contextualSpacing/>
              <w:jc w:val="both"/>
              <w:rPr>
                <w:sz w:val="18"/>
                <w:szCs w:val="18"/>
              </w:rPr>
            </w:pPr>
            <w:r w:rsidRPr="00EE7CF5">
              <w:rPr>
                <w:sz w:val="18"/>
                <w:szCs w:val="18"/>
              </w:rPr>
              <w:t>Combating Trafficking in Persons</w:t>
            </w:r>
          </w:p>
        </w:tc>
      </w:tr>
      <w:tr w:rsidR="00586F58" w:rsidRPr="00EE7CF5" w14:paraId="0B5B3E4A"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37C2E4C5" w14:textId="77777777" w:rsidR="00586F58" w:rsidRPr="00EE7CF5" w:rsidRDefault="00586F58" w:rsidP="001C662D">
            <w:pPr>
              <w:spacing w:after="120"/>
              <w:ind w:right="-345"/>
              <w:contextualSpacing/>
              <w:jc w:val="both"/>
              <w:rPr>
                <w:sz w:val="18"/>
                <w:szCs w:val="18"/>
              </w:rPr>
            </w:pPr>
            <w:r w:rsidRPr="00EE7CF5">
              <w:rPr>
                <w:sz w:val="18"/>
                <w:szCs w:val="18"/>
              </w:rPr>
              <w:t>FAR 52.222-53</w:t>
            </w:r>
          </w:p>
        </w:tc>
        <w:tc>
          <w:tcPr>
            <w:tcW w:w="8550" w:type="dxa"/>
            <w:tcBorders>
              <w:top w:val="none" w:sz="6" w:space="0" w:color="auto"/>
              <w:left w:val="none" w:sz="6" w:space="0" w:color="auto"/>
              <w:bottom w:val="none" w:sz="6" w:space="0" w:color="auto"/>
              <w:right w:val="none" w:sz="6" w:space="0" w:color="auto"/>
            </w:tcBorders>
          </w:tcPr>
          <w:p w14:paraId="4ACF3CC5" w14:textId="77777777" w:rsidR="00586F58" w:rsidRPr="00EE7CF5" w:rsidRDefault="00586F58" w:rsidP="001C662D">
            <w:pPr>
              <w:spacing w:after="120"/>
              <w:contextualSpacing/>
              <w:jc w:val="both"/>
              <w:rPr>
                <w:sz w:val="18"/>
                <w:szCs w:val="18"/>
              </w:rPr>
            </w:pPr>
            <w:r w:rsidRPr="00EE7CF5">
              <w:rPr>
                <w:sz w:val="18"/>
                <w:szCs w:val="18"/>
              </w:rPr>
              <w:t>Exemption from Application of the Service Contract Labor Standards to Contracts for Certain Services-</w:t>
            </w:r>
          </w:p>
        </w:tc>
      </w:tr>
      <w:tr w:rsidR="00586F58" w:rsidRPr="00EE7CF5" w14:paraId="7B8D9796"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467165DD" w14:textId="77777777" w:rsidR="00586F58" w:rsidRPr="00EE7CF5" w:rsidRDefault="00586F58" w:rsidP="001C662D">
            <w:pPr>
              <w:spacing w:after="120"/>
              <w:ind w:right="-345"/>
              <w:contextualSpacing/>
              <w:jc w:val="both"/>
              <w:rPr>
                <w:sz w:val="18"/>
                <w:szCs w:val="18"/>
              </w:rPr>
            </w:pPr>
          </w:p>
          <w:p w14:paraId="075DA5FB" w14:textId="77777777" w:rsidR="00586F58" w:rsidRPr="00EE7CF5" w:rsidRDefault="00586F58" w:rsidP="001C662D">
            <w:pPr>
              <w:spacing w:after="120"/>
              <w:ind w:right="-345"/>
              <w:contextualSpacing/>
              <w:jc w:val="both"/>
              <w:rPr>
                <w:sz w:val="18"/>
                <w:szCs w:val="18"/>
              </w:rPr>
            </w:pPr>
            <w:r w:rsidRPr="00EE7CF5">
              <w:rPr>
                <w:sz w:val="18"/>
                <w:szCs w:val="18"/>
              </w:rPr>
              <w:t>52.222-55</w:t>
            </w:r>
          </w:p>
        </w:tc>
        <w:tc>
          <w:tcPr>
            <w:tcW w:w="8550" w:type="dxa"/>
            <w:tcBorders>
              <w:top w:val="none" w:sz="6" w:space="0" w:color="auto"/>
              <w:left w:val="none" w:sz="6" w:space="0" w:color="auto"/>
              <w:bottom w:val="none" w:sz="6" w:space="0" w:color="auto"/>
              <w:right w:val="none" w:sz="6" w:space="0" w:color="auto"/>
            </w:tcBorders>
          </w:tcPr>
          <w:p w14:paraId="2EB547BB" w14:textId="77777777" w:rsidR="00586F58" w:rsidRPr="00EE7CF5" w:rsidRDefault="00586F58" w:rsidP="001C662D">
            <w:pPr>
              <w:spacing w:after="120"/>
              <w:contextualSpacing/>
              <w:jc w:val="both"/>
              <w:rPr>
                <w:sz w:val="18"/>
                <w:szCs w:val="18"/>
              </w:rPr>
            </w:pPr>
            <w:r w:rsidRPr="00EE7CF5">
              <w:rPr>
                <w:sz w:val="18"/>
                <w:szCs w:val="18"/>
              </w:rPr>
              <w:t>Requirements</w:t>
            </w:r>
          </w:p>
        </w:tc>
      </w:tr>
      <w:tr w:rsidR="00586F58" w:rsidRPr="00EE7CF5" w14:paraId="2A43CD4E"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01FD60B7" w14:textId="77777777" w:rsidR="00586F58" w:rsidRPr="00EE7CF5" w:rsidRDefault="00586F58" w:rsidP="001C662D">
            <w:pPr>
              <w:spacing w:after="120"/>
              <w:ind w:right="-345"/>
              <w:contextualSpacing/>
              <w:jc w:val="both"/>
              <w:rPr>
                <w:sz w:val="18"/>
                <w:szCs w:val="18"/>
              </w:rPr>
            </w:pPr>
            <w:r w:rsidRPr="00EE7CF5">
              <w:rPr>
                <w:sz w:val="18"/>
                <w:szCs w:val="18"/>
              </w:rPr>
              <w:t>FAR 52.222-62</w:t>
            </w:r>
          </w:p>
        </w:tc>
        <w:tc>
          <w:tcPr>
            <w:tcW w:w="8550" w:type="dxa"/>
            <w:tcBorders>
              <w:top w:val="none" w:sz="6" w:space="0" w:color="auto"/>
              <w:left w:val="none" w:sz="6" w:space="0" w:color="auto"/>
              <w:bottom w:val="none" w:sz="6" w:space="0" w:color="auto"/>
              <w:right w:val="none" w:sz="6" w:space="0" w:color="auto"/>
            </w:tcBorders>
          </w:tcPr>
          <w:p w14:paraId="7073EC79" w14:textId="77777777" w:rsidR="00586F58" w:rsidRPr="00EE7CF5" w:rsidRDefault="00586F58" w:rsidP="001C662D">
            <w:pPr>
              <w:spacing w:after="120"/>
              <w:contextualSpacing/>
              <w:jc w:val="both"/>
              <w:rPr>
                <w:sz w:val="18"/>
                <w:szCs w:val="18"/>
              </w:rPr>
            </w:pPr>
            <w:r w:rsidRPr="00EE7CF5">
              <w:rPr>
                <w:sz w:val="18"/>
                <w:szCs w:val="18"/>
              </w:rPr>
              <w:t>Paid Sick Leave Under Executive Order 13706</w:t>
            </w:r>
          </w:p>
        </w:tc>
      </w:tr>
      <w:tr w:rsidR="00E43546" w:rsidRPr="00EE7CF5" w14:paraId="1715C35F"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03856FBA" w14:textId="71EC5DAB" w:rsidR="00E43546" w:rsidRPr="00EE7CF5" w:rsidRDefault="00E43546" w:rsidP="00E43546">
            <w:pPr>
              <w:spacing w:after="120"/>
              <w:ind w:right="-345"/>
              <w:contextualSpacing/>
              <w:jc w:val="both"/>
              <w:rPr>
                <w:sz w:val="18"/>
                <w:szCs w:val="18"/>
              </w:rPr>
            </w:pPr>
            <w:r>
              <w:rPr>
                <w:sz w:val="18"/>
                <w:szCs w:val="18"/>
              </w:rPr>
              <w:t>FAR 52.222-90</w:t>
            </w:r>
          </w:p>
        </w:tc>
        <w:tc>
          <w:tcPr>
            <w:tcW w:w="8550" w:type="dxa"/>
            <w:tcBorders>
              <w:top w:val="none" w:sz="6" w:space="0" w:color="auto"/>
              <w:left w:val="none" w:sz="6" w:space="0" w:color="auto"/>
              <w:bottom w:val="none" w:sz="6" w:space="0" w:color="auto"/>
              <w:right w:val="none" w:sz="6" w:space="0" w:color="auto"/>
            </w:tcBorders>
          </w:tcPr>
          <w:p w14:paraId="311BEB11" w14:textId="13D26EF2" w:rsidR="00E43546" w:rsidRPr="00EE7CF5" w:rsidRDefault="00E43546" w:rsidP="00E43546">
            <w:pPr>
              <w:spacing w:after="120"/>
              <w:contextualSpacing/>
              <w:jc w:val="both"/>
              <w:rPr>
                <w:sz w:val="18"/>
                <w:szCs w:val="18"/>
              </w:rPr>
            </w:pPr>
            <w:r>
              <w:rPr>
                <w:sz w:val="18"/>
                <w:szCs w:val="18"/>
              </w:rPr>
              <w:t>Addressing DEI Discrimination by Federal Contractors</w:t>
            </w:r>
          </w:p>
        </w:tc>
      </w:tr>
      <w:tr w:rsidR="00E43546" w:rsidRPr="00EE7CF5" w14:paraId="7D808319"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0627F0BF" w14:textId="77777777" w:rsidR="00E43546" w:rsidRPr="00EE7CF5" w:rsidRDefault="00E43546" w:rsidP="00E43546">
            <w:pPr>
              <w:spacing w:after="120"/>
              <w:ind w:right="-345"/>
              <w:contextualSpacing/>
              <w:jc w:val="both"/>
              <w:rPr>
                <w:sz w:val="18"/>
                <w:szCs w:val="18"/>
              </w:rPr>
            </w:pPr>
            <w:r w:rsidRPr="00EE7CF5">
              <w:rPr>
                <w:sz w:val="18"/>
                <w:szCs w:val="18"/>
              </w:rPr>
              <w:t>FAR 52.225-1</w:t>
            </w:r>
          </w:p>
        </w:tc>
        <w:tc>
          <w:tcPr>
            <w:tcW w:w="8550" w:type="dxa"/>
            <w:tcBorders>
              <w:top w:val="none" w:sz="6" w:space="0" w:color="auto"/>
              <w:left w:val="none" w:sz="6" w:space="0" w:color="auto"/>
              <w:bottom w:val="none" w:sz="6" w:space="0" w:color="auto"/>
              <w:right w:val="none" w:sz="6" w:space="0" w:color="auto"/>
            </w:tcBorders>
          </w:tcPr>
          <w:p w14:paraId="454B86D5" w14:textId="77777777" w:rsidR="00E43546" w:rsidRPr="00EE7CF5" w:rsidRDefault="00E43546" w:rsidP="00E43546">
            <w:pPr>
              <w:spacing w:after="120"/>
              <w:contextualSpacing/>
              <w:jc w:val="both"/>
              <w:rPr>
                <w:sz w:val="18"/>
                <w:szCs w:val="18"/>
              </w:rPr>
            </w:pPr>
            <w:r w:rsidRPr="00EE7CF5">
              <w:rPr>
                <w:sz w:val="18"/>
                <w:szCs w:val="18"/>
              </w:rPr>
              <w:t>Buy American</w:t>
            </w:r>
            <w:r>
              <w:rPr>
                <w:sz w:val="18"/>
                <w:szCs w:val="18"/>
              </w:rPr>
              <w:t xml:space="preserve"> </w:t>
            </w:r>
            <w:r w:rsidRPr="00EE7CF5">
              <w:rPr>
                <w:sz w:val="18"/>
                <w:szCs w:val="18"/>
              </w:rPr>
              <w:t>– Supplies</w:t>
            </w:r>
          </w:p>
        </w:tc>
      </w:tr>
      <w:tr w:rsidR="00E43546" w:rsidRPr="00EE7CF5" w14:paraId="7613666B"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46326199" w14:textId="77777777" w:rsidR="00E43546" w:rsidRPr="00EE7CF5" w:rsidRDefault="00E43546" w:rsidP="00E43546">
            <w:pPr>
              <w:spacing w:after="120"/>
              <w:ind w:right="-345"/>
              <w:contextualSpacing/>
              <w:jc w:val="both"/>
              <w:rPr>
                <w:sz w:val="18"/>
                <w:szCs w:val="18"/>
              </w:rPr>
            </w:pPr>
            <w:r w:rsidRPr="00EE7CF5">
              <w:rPr>
                <w:sz w:val="18"/>
                <w:szCs w:val="18"/>
              </w:rPr>
              <w:t>FAR 52.225-5</w:t>
            </w:r>
          </w:p>
        </w:tc>
        <w:tc>
          <w:tcPr>
            <w:tcW w:w="8550" w:type="dxa"/>
            <w:tcBorders>
              <w:top w:val="none" w:sz="6" w:space="0" w:color="auto"/>
              <w:left w:val="none" w:sz="6" w:space="0" w:color="auto"/>
              <w:bottom w:val="none" w:sz="6" w:space="0" w:color="auto"/>
              <w:right w:val="none" w:sz="6" w:space="0" w:color="auto"/>
            </w:tcBorders>
          </w:tcPr>
          <w:p w14:paraId="15D70CD1" w14:textId="77777777" w:rsidR="00E43546" w:rsidRPr="00EE7CF5" w:rsidRDefault="00E43546" w:rsidP="00E43546">
            <w:pPr>
              <w:spacing w:after="120"/>
              <w:contextualSpacing/>
              <w:jc w:val="both"/>
              <w:rPr>
                <w:sz w:val="18"/>
                <w:szCs w:val="18"/>
              </w:rPr>
            </w:pPr>
            <w:r w:rsidRPr="00EE7CF5">
              <w:rPr>
                <w:sz w:val="18"/>
                <w:szCs w:val="18"/>
              </w:rPr>
              <w:t>Trade Agreements</w:t>
            </w:r>
          </w:p>
        </w:tc>
      </w:tr>
      <w:tr w:rsidR="00E43546" w:rsidRPr="00EE7CF5" w14:paraId="41877811"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614D156C" w14:textId="77777777" w:rsidR="00E43546" w:rsidRPr="00EE7CF5" w:rsidRDefault="00E43546" w:rsidP="00E43546">
            <w:pPr>
              <w:spacing w:after="120"/>
              <w:ind w:right="-345"/>
              <w:contextualSpacing/>
              <w:jc w:val="both"/>
              <w:rPr>
                <w:sz w:val="18"/>
                <w:szCs w:val="18"/>
              </w:rPr>
            </w:pPr>
            <w:r w:rsidRPr="00EE7CF5">
              <w:rPr>
                <w:sz w:val="18"/>
                <w:szCs w:val="18"/>
              </w:rPr>
              <w:t>FAR 52.225-8</w:t>
            </w:r>
          </w:p>
        </w:tc>
        <w:tc>
          <w:tcPr>
            <w:tcW w:w="8550" w:type="dxa"/>
            <w:tcBorders>
              <w:top w:val="none" w:sz="6" w:space="0" w:color="auto"/>
              <w:left w:val="none" w:sz="6" w:space="0" w:color="auto"/>
              <w:bottom w:val="none" w:sz="6" w:space="0" w:color="auto"/>
              <w:right w:val="none" w:sz="6" w:space="0" w:color="auto"/>
            </w:tcBorders>
          </w:tcPr>
          <w:p w14:paraId="653BC87E" w14:textId="77777777" w:rsidR="00E43546" w:rsidRPr="00EE7CF5" w:rsidRDefault="00E43546" w:rsidP="00E43546">
            <w:pPr>
              <w:spacing w:after="120"/>
              <w:contextualSpacing/>
              <w:jc w:val="both"/>
              <w:rPr>
                <w:sz w:val="18"/>
                <w:szCs w:val="18"/>
              </w:rPr>
            </w:pPr>
            <w:r w:rsidRPr="00EE7CF5">
              <w:rPr>
                <w:sz w:val="18"/>
                <w:szCs w:val="18"/>
              </w:rPr>
              <w:t>Duty-Free Entry</w:t>
            </w:r>
          </w:p>
        </w:tc>
      </w:tr>
      <w:tr w:rsidR="00E43546" w:rsidRPr="00EE7CF5" w14:paraId="5E6D5D05"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05160C68" w14:textId="77777777" w:rsidR="00E43546" w:rsidRPr="003A6340" w:rsidRDefault="00E43546" w:rsidP="00E43546">
            <w:pPr>
              <w:spacing w:after="120"/>
              <w:ind w:right="-345"/>
              <w:contextualSpacing/>
              <w:jc w:val="both"/>
              <w:rPr>
                <w:sz w:val="18"/>
                <w:szCs w:val="18"/>
              </w:rPr>
            </w:pPr>
            <w:r w:rsidRPr="003A6340">
              <w:rPr>
                <w:sz w:val="18"/>
                <w:szCs w:val="18"/>
              </w:rPr>
              <w:t>FAR 52.225-9</w:t>
            </w:r>
          </w:p>
        </w:tc>
        <w:tc>
          <w:tcPr>
            <w:tcW w:w="8550" w:type="dxa"/>
            <w:tcBorders>
              <w:top w:val="none" w:sz="6" w:space="0" w:color="auto"/>
              <w:left w:val="none" w:sz="6" w:space="0" w:color="auto"/>
              <w:bottom w:val="none" w:sz="6" w:space="0" w:color="auto"/>
              <w:right w:val="none" w:sz="6" w:space="0" w:color="auto"/>
            </w:tcBorders>
          </w:tcPr>
          <w:p w14:paraId="39E6984C" w14:textId="77777777" w:rsidR="00E43546" w:rsidRPr="003A6340" w:rsidRDefault="00E43546" w:rsidP="00E43546">
            <w:pPr>
              <w:spacing w:after="120"/>
              <w:contextualSpacing/>
              <w:jc w:val="both"/>
              <w:rPr>
                <w:sz w:val="18"/>
                <w:szCs w:val="18"/>
              </w:rPr>
            </w:pPr>
            <w:r w:rsidRPr="003A6340">
              <w:rPr>
                <w:sz w:val="18"/>
                <w:szCs w:val="18"/>
              </w:rPr>
              <w:t>Buy American-Construction Materials</w:t>
            </w:r>
          </w:p>
        </w:tc>
      </w:tr>
      <w:tr w:rsidR="00E43546" w:rsidRPr="00EE7CF5" w14:paraId="30AD3CBF"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2496789D" w14:textId="77777777" w:rsidR="00E43546" w:rsidRPr="003A6340" w:rsidRDefault="00E43546" w:rsidP="00E43546">
            <w:pPr>
              <w:spacing w:after="120"/>
              <w:ind w:right="-345"/>
              <w:contextualSpacing/>
              <w:jc w:val="both"/>
              <w:rPr>
                <w:sz w:val="18"/>
                <w:szCs w:val="18"/>
              </w:rPr>
            </w:pPr>
            <w:r w:rsidRPr="003A6340">
              <w:rPr>
                <w:sz w:val="18"/>
                <w:szCs w:val="18"/>
              </w:rPr>
              <w:lastRenderedPageBreak/>
              <w:t>FAR 52.225-11</w:t>
            </w:r>
          </w:p>
        </w:tc>
        <w:tc>
          <w:tcPr>
            <w:tcW w:w="8550" w:type="dxa"/>
            <w:tcBorders>
              <w:top w:val="none" w:sz="6" w:space="0" w:color="auto"/>
              <w:left w:val="none" w:sz="6" w:space="0" w:color="auto"/>
              <w:bottom w:val="none" w:sz="6" w:space="0" w:color="auto"/>
              <w:right w:val="none" w:sz="6" w:space="0" w:color="auto"/>
            </w:tcBorders>
          </w:tcPr>
          <w:p w14:paraId="3B9DD2D0" w14:textId="77777777" w:rsidR="00E43546" w:rsidRPr="003A6340" w:rsidRDefault="00E43546" w:rsidP="00E43546">
            <w:pPr>
              <w:spacing w:after="120"/>
              <w:contextualSpacing/>
              <w:jc w:val="both"/>
              <w:rPr>
                <w:sz w:val="18"/>
                <w:szCs w:val="18"/>
              </w:rPr>
            </w:pPr>
            <w:r w:rsidRPr="003A6340">
              <w:rPr>
                <w:sz w:val="18"/>
                <w:szCs w:val="18"/>
              </w:rPr>
              <w:t>Buy American Act-Construction Materials under Trade Agreements</w:t>
            </w:r>
          </w:p>
        </w:tc>
      </w:tr>
      <w:tr w:rsidR="00E43546" w:rsidRPr="00EE7CF5" w14:paraId="40433E20"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0100344C" w14:textId="77777777" w:rsidR="00E43546" w:rsidRPr="003A6340" w:rsidRDefault="00E43546" w:rsidP="00E43546">
            <w:pPr>
              <w:spacing w:after="120"/>
              <w:ind w:right="-345"/>
              <w:contextualSpacing/>
              <w:jc w:val="both"/>
              <w:rPr>
                <w:sz w:val="18"/>
                <w:szCs w:val="18"/>
              </w:rPr>
            </w:pPr>
            <w:r w:rsidRPr="003A6340">
              <w:rPr>
                <w:sz w:val="18"/>
                <w:szCs w:val="18"/>
              </w:rPr>
              <w:t>FAR 52.225-13</w:t>
            </w:r>
          </w:p>
        </w:tc>
        <w:tc>
          <w:tcPr>
            <w:tcW w:w="8550" w:type="dxa"/>
            <w:tcBorders>
              <w:top w:val="none" w:sz="6" w:space="0" w:color="auto"/>
              <w:left w:val="none" w:sz="6" w:space="0" w:color="auto"/>
              <w:bottom w:val="none" w:sz="6" w:space="0" w:color="auto"/>
              <w:right w:val="none" w:sz="6" w:space="0" w:color="auto"/>
            </w:tcBorders>
          </w:tcPr>
          <w:p w14:paraId="7FE2F0F7" w14:textId="77777777" w:rsidR="00E43546" w:rsidRPr="003A6340" w:rsidRDefault="00E43546" w:rsidP="00E43546">
            <w:pPr>
              <w:spacing w:after="120"/>
              <w:contextualSpacing/>
              <w:jc w:val="both"/>
              <w:rPr>
                <w:sz w:val="18"/>
                <w:szCs w:val="18"/>
              </w:rPr>
            </w:pPr>
            <w:r w:rsidRPr="003A6340">
              <w:rPr>
                <w:sz w:val="18"/>
                <w:szCs w:val="18"/>
              </w:rPr>
              <w:t>Restriction on Certain Foreign Purchases</w:t>
            </w:r>
          </w:p>
        </w:tc>
      </w:tr>
      <w:tr w:rsidR="00E43546" w:rsidRPr="00EE7CF5" w14:paraId="1F39AFE6" w14:textId="77777777" w:rsidTr="00D97572">
        <w:trPr>
          <w:trHeight w:hRule="exact" w:val="469"/>
        </w:trPr>
        <w:tc>
          <w:tcPr>
            <w:tcW w:w="2054" w:type="dxa"/>
            <w:tcBorders>
              <w:top w:val="none" w:sz="6" w:space="0" w:color="auto"/>
              <w:left w:val="none" w:sz="6" w:space="0" w:color="auto"/>
              <w:bottom w:val="none" w:sz="6" w:space="0" w:color="auto"/>
              <w:right w:val="none" w:sz="6" w:space="0" w:color="auto"/>
            </w:tcBorders>
          </w:tcPr>
          <w:p w14:paraId="6EB32385" w14:textId="77777777" w:rsidR="00E43546" w:rsidRPr="003A6340" w:rsidRDefault="00E43546" w:rsidP="00E43546">
            <w:pPr>
              <w:spacing w:after="120"/>
              <w:ind w:right="-345"/>
              <w:contextualSpacing/>
              <w:jc w:val="both"/>
              <w:rPr>
                <w:sz w:val="18"/>
                <w:szCs w:val="18"/>
              </w:rPr>
            </w:pPr>
            <w:r w:rsidRPr="003A6340">
              <w:rPr>
                <w:sz w:val="18"/>
                <w:szCs w:val="18"/>
              </w:rPr>
              <w:t>FAR 52.225-19</w:t>
            </w:r>
          </w:p>
        </w:tc>
        <w:tc>
          <w:tcPr>
            <w:tcW w:w="8550" w:type="dxa"/>
            <w:tcBorders>
              <w:top w:val="none" w:sz="6" w:space="0" w:color="auto"/>
              <w:left w:val="none" w:sz="6" w:space="0" w:color="auto"/>
              <w:bottom w:val="none" w:sz="6" w:space="0" w:color="auto"/>
              <w:right w:val="none" w:sz="6" w:space="0" w:color="auto"/>
            </w:tcBorders>
          </w:tcPr>
          <w:p w14:paraId="6966939C" w14:textId="77777777" w:rsidR="00E43546" w:rsidRPr="003A6340" w:rsidRDefault="00E43546" w:rsidP="00E43546">
            <w:pPr>
              <w:spacing w:after="120"/>
              <w:contextualSpacing/>
              <w:jc w:val="both"/>
              <w:rPr>
                <w:sz w:val="18"/>
                <w:szCs w:val="18"/>
              </w:rPr>
            </w:pPr>
            <w:r w:rsidRPr="003A6340">
              <w:rPr>
                <w:sz w:val="18"/>
                <w:szCs w:val="18"/>
              </w:rPr>
              <w:t>Contractor Personnel in a Designated Operational Area or Supporting a Diplomatic or Consular Mission Outside the United States</w:t>
            </w:r>
          </w:p>
        </w:tc>
      </w:tr>
      <w:tr w:rsidR="00E43546" w:rsidRPr="00EE7CF5" w14:paraId="34B0E218" w14:textId="77777777" w:rsidTr="00D97572">
        <w:trPr>
          <w:trHeight w:hRule="exact" w:val="451"/>
        </w:trPr>
        <w:tc>
          <w:tcPr>
            <w:tcW w:w="2054" w:type="dxa"/>
            <w:tcBorders>
              <w:top w:val="none" w:sz="6" w:space="0" w:color="auto"/>
              <w:left w:val="none" w:sz="6" w:space="0" w:color="auto"/>
              <w:bottom w:val="none" w:sz="6" w:space="0" w:color="auto"/>
              <w:right w:val="none" w:sz="6" w:space="0" w:color="auto"/>
            </w:tcBorders>
          </w:tcPr>
          <w:p w14:paraId="031DD76F" w14:textId="77777777" w:rsidR="00E43546" w:rsidRPr="003A6340" w:rsidRDefault="00E43546" w:rsidP="00E43546">
            <w:pPr>
              <w:spacing w:after="120"/>
              <w:ind w:right="-345"/>
              <w:contextualSpacing/>
              <w:jc w:val="both"/>
              <w:rPr>
                <w:sz w:val="18"/>
                <w:szCs w:val="18"/>
              </w:rPr>
            </w:pPr>
            <w:r w:rsidRPr="003A6340">
              <w:rPr>
                <w:sz w:val="18"/>
                <w:szCs w:val="18"/>
              </w:rPr>
              <w:t>FAR 52.225-25</w:t>
            </w:r>
          </w:p>
        </w:tc>
        <w:tc>
          <w:tcPr>
            <w:tcW w:w="8550" w:type="dxa"/>
            <w:tcBorders>
              <w:top w:val="none" w:sz="6" w:space="0" w:color="auto"/>
              <w:left w:val="none" w:sz="6" w:space="0" w:color="auto"/>
              <w:bottom w:val="none" w:sz="6" w:space="0" w:color="auto"/>
              <w:right w:val="none" w:sz="6" w:space="0" w:color="auto"/>
            </w:tcBorders>
          </w:tcPr>
          <w:p w14:paraId="2ADE7EBD" w14:textId="77777777" w:rsidR="00E43546" w:rsidRPr="003A6340" w:rsidRDefault="00E43546" w:rsidP="00E43546">
            <w:pPr>
              <w:spacing w:after="120"/>
              <w:contextualSpacing/>
              <w:jc w:val="both"/>
              <w:rPr>
                <w:sz w:val="18"/>
                <w:szCs w:val="18"/>
              </w:rPr>
            </w:pPr>
            <w:r w:rsidRPr="003A6340">
              <w:rPr>
                <w:sz w:val="18"/>
                <w:szCs w:val="18"/>
              </w:rPr>
              <w:t>Prohibition on Contracting with Entities Engaging in Certain Activities or Transactions Relating to Iran—Representation and Certifications</w:t>
            </w:r>
          </w:p>
        </w:tc>
      </w:tr>
      <w:tr w:rsidR="00E43546" w:rsidRPr="00EE7CF5" w14:paraId="66BE5821"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00DE7D80" w14:textId="77777777" w:rsidR="00E43546" w:rsidRPr="003A6340" w:rsidRDefault="00E43546" w:rsidP="00E43546">
            <w:pPr>
              <w:spacing w:after="120"/>
              <w:ind w:right="-345"/>
              <w:contextualSpacing/>
              <w:jc w:val="both"/>
              <w:rPr>
                <w:sz w:val="18"/>
                <w:szCs w:val="18"/>
              </w:rPr>
            </w:pPr>
            <w:r w:rsidRPr="003A6340">
              <w:rPr>
                <w:sz w:val="18"/>
                <w:szCs w:val="18"/>
              </w:rPr>
              <w:t>FAR 52.226-7</w:t>
            </w:r>
          </w:p>
        </w:tc>
        <w:tc>
          <w:tcPr>
            <w:tcW w:w="8550" w:type="dxa"/>
            <w:tcBorders>
              <w:top w:val="none" w:sz="6" w:space="0" w:color="auto"/>
              <w:left w:val="none" w:sz="6" w:space="0" w:color="auto"/>
              <w:bottom w:val="none" w:sz="6" w:space="0" w:color="auto"/>
              <w:right w:val="none" w:sz="6" w:space="0" w:color="auto"/>
            </w:tcBorders>
          </w:tcPr>
          <w:p w14:paraId="7281559D" w14:textId="77777777" w:rsidR="00E43546" w:rsidRPr="003A6340" w:rsidRDefault="00E43546" w:rsidP="00E43546">
            <w:pPr>
              <w:spacing w:after="120"/>
              <w:contextualSpacing/>
              <w:jc w:val="both"/>
              <w:rPr>
                <w:sz w:val="18"/>
                <w:szCs w:val="18"/>
              </w:rPr>
            </w:pPr>
            <w:r w:rsidRPr="003A6340">
              <w:rPr>
                <w:sz w:val="18"/>
                <w:szCs w:val="18"/>
              </w:rPr>
              <w:t>Drug-Free Workplace</w:t>
            </w:r>
          </w:p>
        </w:tc>
      </w:tr>
      <w:tr w:rsidR="00E43546" w:rsidRPr="00EE7CF5" w14:paraId="70E0445B"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2F47C52D" w14:textId="77777777" w:rsidR="00E43546" w:rsidRPr="003A6340" w:rsidRDefault="00E43546" w:rsidP="00E43546">
            <w:pPr>
              <w:spacing w:after="120"/>
              <w:ind w:right="-345"/>
              <w:contextualSpacing/>
              <w:jc w:val="both"/>
              <w:rPr>
                <w:sz w:val="18"/>
                <w:szCs w:val="18"/>
              </w:rPr>
            </w:pPr>
            <w:r w:rsidRPr="003A6340">
              <w:rPr>
                <w:sz w:val="18"/>
                <w:szCs w:val="18"/>
              </w:rPr>
              <w:t>FAR 52.226-8</w:t>
            </w:r>
          </w:p>
        </w:tc>
        <w:tc>
          <w:tcPr>
            <w:tcW w:w="8550" w:type="dxa"/>
            <w:tcBorders>
              <w:top w:val="none" w:sz="6" w:space="0" w:color="auto"/>
              <w:left w:val="none" w:sz="6" w:space="0" w:color="auto"/>
              <w:bottom w:val="none" w:sz="6" w:space="0" w:color="auto"/>
              <w:right w:val="none" w:sz="6" w:space="0" w:color="auto"/>
            </w:tcBorders>
          </w:tcPr>
          <w:p w14:paraId="6F642B5B" w14:textId="77777777" w:rsidR="00E43546" w:rsidRPr="003A6340" w:rsidRDefault="00E43546" w:rsidP="00E43546">
            <w:pPr>
              <w:spacing w:after="120"/>
              <w:contextualSpacing/>
              <w:jc w:val="both"/>
              <w:rPr>
                <w:sz w:val="18"/>
                <w:szCs w:val="18"/>
              </w:rPr>
            </w:pPr>
            <w:r w:rsidRPr="003A6340">
              <w:rPr>
                <w:sz w:val="18"/>
                <w:szCs w:val="18"/>
              </w:rPr>
              <w:t>Encouraging Contractor Polices to Ban Text Messaging While Driving</w:t>
            </w:r>
          </w:p>
        </w:tc>
      </w:tr>
      <w:tr w:rsidR="00E43546" w:rsidRPr="00EE7CF5" w14:paraId="4A2DEE59"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66AB5277" w14:textId="77777777" w:rsidR="00E43546" w:rsidRPr="00EE7CF5" w:rsidRDefault="00E43546" w:rsidP="00E43546">
            <w:pPr>
              <w:spacing w:after="120"/>
              <w:ind w:right="-345"/>
              <w:contextualSpacing/>
              <w:jc w:val="both"/>
              <w:rPr>
                <w:sz w:val="18"/>
                <w:szCs w:val="18"/>
              </w:rPr>
            </w:pPr>
            <w:r w:rsidRPr="00EE7CF5">
              <w:rPr>
                <w:sz w:val="18"/>
                <w:szCs w:val="18"/>
              </w:rPr>
              <w:t>FAR 52.227-1</w:t>
            </w:r>
          </w:p>
        </w:tc>
        <w:tc>
          <w:tcPr>
            <w:tcW w:w="8550" w:type="dxa"/>
            <w:tcBorders>
              <w:top w:val="none" w:sz="6" w:space="0" w:color="auto"/>
              <w:left w:val="none" w:sz="6" w:space="0" w:color="auto"/>
              <w:bottom w:val="none" w:sz="6" w:space="0" w:color="auto"/>
              <w:right w:val="none" w:sz="6" w:space="0" w:color="auto"/>
            </w:tcBorders>
          </w:tcPr>
          <w:p w14:paraId="55877F5D" w14:textId="77777777" w:rsidR="00E43546" w:rsidRPr="00EE7CF5" w:rsidRDefault="00E43546" w:rsidP="00E43546">
            <w:pPr>
              <w:spacing w:after="120"/>
              <w:contextualSpacing/>
              <w:jc w:val="both"/>
              <w:rPr>
                <w:sz w:val="18"/>
                <w:szCs w:val="18"/>
              </w:rPr>
            </w:pPr>
            <w:r w:rsidRPr="00EE7CF5">
              <w:rPr>
                <w:sz w:val="18"/>
                <w:szCs w:val="18"/>
              </w:rPr>
              <w:t>Authorization and Consent</w:t>
            </w:r>
          </w:p>
        </w:tc>
      </w:tr>
      <w:tr w:rsidR="00E43546" w:rsidRPr="00EE7CF5" w14:paraId="7DAB0F63"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5F1DA4D2" w14:textId="77777777" w:rsidR="00E43546" w:rsidRPr="00EE7CF5" w:rsidRDefault="00E43546" w:rsidP="00E43546">
            <w:pPr>
              <w:spacing w:after="120"/>
              <w:ind w:right="-345"/>
              <w:contextualSpacing/>
              <w:jc w:val="both"/>
              <w:rPr>
                <w:sz w:val="18"/>
                <w:szCs w:val="18"/>
              </w:rPr>
            </w:pPr>
            <w:r w:rsidRPr="00EE7CF5">
              <w:rPr>
                <w:sz w:val="18"/>
                <w:szCs w:val="18"/>
              </w:rPr>
              <w:t>FAR 52.227-2</w:t>
            </w:r>
          </w:p>
        </w:tc>
        <w:tc>
          <w:tcPr>
            <w:tcW w:w="8550" w:type="dxa"/>
            <w:tcBorders>
              <w:top w:val="none" w:sz="6" w:space="0" w:color="auto"/>
              <w:left w:val="none" w:sz="6" w:space="0" w:color="auto"/>
              <w:bottom w:val="none" w:sz="6" w:space="0" w:color="auto"/>
              <w:right w:val="none" w:sz="6" w:space="0" w:color="auto"/>
            </w:tcBorders>
          </w:tcPr>
          <w:p w14:paraId="0F48F9FD" w14:textId="77777777" w:rsidR="00E43546" w:rsidRPr="00EE7CF5" w:rsidRDefault="00E43546" w:rsidP="00E43546">
            <w:pPr>
              <w:spacing w:after="120"/>
              <w:contextualSpacing/>
              <w:jc w:val="both"/>
              <w:rPr>
                <w:sz w:val="18"/>
                <w:szCs w:val="18"/>
              </w:rPr>
            </w:pPr>
            <w:r w:rsidRPr="00EE7CF5">
              <w:rPr>
                <w:sz w:val="18"/>
                <w:szCs w:val="18"/>
              </w:rPr>
              <w:t>Notice and Assistance Regarding Patent and Copyright Infringement</w:t>
            </w:r>
          </w:p>
        </w:tc>
      </w:tr>
      <w:tr w:rsidR="00E43546" w:rsidRPr="00EE7CF5" w14:paraId="3894272A"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267A36D0" w14:textId="77777777" w:rsidR="00E43546" w:rsidRPr="00EE7CF5" w:rsidRDefault="00E43546" w:rsidP="00E43546">
            <w:pPr>
              <w:spacing w:after="120"/>
              <w:ind w:right="-345"/>
              <w:contextualSpacing/>
              <w:jc w:val="both"/>
              <w:rPr>
                <w:sz w:val="18"/>
                <w:szCs w:val="18"/>
              </w:rPr>
            </w:pPr>
            <w:r w:rsidRPr="00EE7CF5">
              <w:rPr>
                <w:sz w:val="18"/>
                <w:szCs w:val="18"/>
              </w:rPr>
              <w:t>FAR 52.232-27</w:t>
            </w:r>
          </w:p>
        </w:tc>
        <w:tc>
          <w:tcPr>
            <w:tcW w:w="8550" w:type="dxa"/>
            <w:tcBorders>
              <w:top w:val="none" w:sz="6" w:space="0" w:color="auto"/>
              <w:left w:val="none" w:sz="6" w:space="0" w:color="auto"/>
              <w:bottom w:val="none" w:sz="6" w:space="0" w:color="auto"/>
              <w:right w:val="none" w:sz="6" w:space="0" w:color="auto"/>
            </w:tcBorders>
          </w:tcPr>
          <w:p w14:paraId="39958821" w14:textId="77777777" w:rsidR="00E43546" w:rsidRPr="00EE7CF5" w:rsidRDefault="00E43546" w:rsidP="00E43546">
            <w:pPr>
              <w:spacing w:after="120"/>
              <w:contextualSpacing/>
              <w:jc w:val="both"/>
              <w:rPr>
                <w:sz w:val="18"/>
                <w:szCs w:val="18"/>
              </w:rPr>
            </w:pPr>
            <w:r w:rsidRPr="00EE7CF5">
              <w:rPr>
                <w:sz w:val="18"/>
                <w:szCs w:val="18"/>
              </w:rPr>
              <w:t>Prompt Payment for Construction Contracts</w:t>
            </w:r>
          </w:p>
        </w:tc>
      </w:tr>
      <w:tr w:rsidR="00E43546" w:rsidRPr="00EE7CF5" w14:paraId="33EAEC79"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26AF538C" w14:textId="77777777" w:rsidR="00E43546" w:rsidRPr="00EE7CF5" w:rsidRDefault="00E43546" w:rsidP="00E43546">
            <w:pPr>
              <w:spacing w:after="120"/>
              <w:ind w:right="-345"/>
              <w:contextualSpacing/>
              <w:jc w:val="both"/>
              <w:rPr>
                <w:sz w:val="18"/>
                <w:szCs w:val="18"/>
              </w:rPr>
            </w:pPr>
            <w:r w:rsidRPr="00EE7CF5">
              <w:rPr>
                <w:sz w:val="18"/>
                <w:szCs w:val="18"/>
              </w:rPr>
              <w:t>FAR 52.236-13</w:t>
            </w:r>
          </w:p>
        </w:tc>
        <w:tc>
          <w:tcPr>
            <w:tcW w:w="8550" w:type="dxa"/>
            <w:tcBorders>
              <w:top w:val="none" w:sz="6" w:space="0" w:color="auto"/>
              <w:left w:val="none" w:sz="6" w:space="0" w:color="auto"/>
              <w:bottom w:val="none" w:sz="6" w:space="0" w:color="auto"/>
              <w:right w:val="none" w:sz="6" w:space="0" w:color="auto"/>
            </w:tcBorders>
          </w:tcPr>
          <w:p w14:paraId="2F24DACE" w14:textId="77777777" w:rsidR="00E43546" w:rsidRPr="00EE7CF5" w:rsidRDefault="00E43546" w:rsidP="00E43546">
            <w:pPr>
              <w:spacing w:after="120"/>
              <w:contextualSpacing/>
              <w:jc w:val="both"/>
              <w:rPr>
                <w:sz w:val="18"/>
                <w:szCs w:val="18"/>
              </w:rPr>
            </w:pPr>
            <w:r w:rsidRPr="00EE7CF5">
              <w:rPr>
                <w:sz w:val="18"/>
                <w:szCs w:val="18"/>
              </w:rPr>
              <w:t>Accident Prevention--Alternate I</w:t>
            </w:r>
          </w:p>
        </w:tc>
      </w:tr>
      <w:tr w:rsidR="00E43546" w:rsidRPr="00EE7CF5" w14:paraId="38D97DD9"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567EBD6A" w14:textId="77777777" w:rsidR="00E43546" w:rsidRPr="00EE7CF5" w:rsidRDefault="00E43546" w:rsidP="00E43546">
            <w:pPr>
              <w:spacing w:after="120"/>
              <w:ind w:right="-345"/>
              <w:contextualSpacing/>
              <w:jc w:val="both"/>
              <w:rPr>
                <w:sz w:val="18"/>
                <w:szCs w:val="18"/>
              </w:rPr>
            </w:pPr>
            <w:r w:rsidRPr="00EE7CF5">
              <w:rPr>
                <w:sz w:val="18"/>
                <w:szCs w:val="18"/>
              </w:rPr>
              <w:t>FAR 52.246-26</w:t>
            </w:r>
          </w:p>
        </w:tc>
        <w:tc>
          <w:tcPr>
            <w:tcW w:w="8550" w:type="dxa"/>
            <w:tcBorders>
              <w:top w:val="none" w:sz="6" w:space="0" w:color="auto"/>
              <w:left w:val="none" w:sz="6" w:space="0" w:color="auto"/>
              <w:bottom w:val="none" w:sz="6" w:space="0" w:color="auto"/>
              <w:right w:val="none" w:sz="6" w:space="0" w:color="auto"/>
            </w:tcBorders>
          </w:tcPr>
          <w:p w14:paraId="57357515" w14:textId="77777777" w:rsidR="00E43546" w:rsidRPr="00EE7CF5" w:rsidRDefault="00E43546" w:rsidP="00E43546">
            <w:pPr>
              <w:spacing w:after="120"/>
              <w:contextualSpacing/>
              <w:jc w:val="both"/>
              <w:rPr>
                <w:sz w:val="18"/>
                <w:szCs w:val="18"/>
              </w:rPr>
            </w:pPr>
            <w:r w:rsidRPr="00EE7CF5">
              <w:rPr>
                <w:sz w:val="18"/>
                <w:szCs w:val="18"/>
              </w:rPr>
              <w:t>Reporting Nonconforming Items</w:t>
            </w:r>
          </w:p>
        </w:tc>
      </w:tr>
      <w:tr w:rsidR="00E43546" w:rsidRPr="00EE7CF5" w14:paraId="6E4386D8"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0ABDB1CC"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252.203-7001</w:t>
            </w:r>
          </w:p>
        </w:tc>
        <w:tc>
          <w:tcPr>
            <w:tcW w:w="8550" w:type="dxa"/>
            <w:tcBorders>
              <w:top w:val="none" w:sz="6" w:space="0" w:color="auto"/>
              <w:left w:val="none" w:sz="6" w:space="0" w:color="auto"/>
              <w:bottom w:val="none" w:sz="6" w:space="0" w:color="auto"/>
              <w:right w:val="none" w:sz="6" w:space="0" w:color="auto"/>
            </w:tcBorders>
          </w:tcPr>
          <w:p w14:paraId="2A5A88EC" w14:textId="77777777" w:rsidR="00E43546" w:rsidRPr="00EE7CF5" w:rsidRDefault="00E43546" w:rsidP="00E43546">
            <w:pPr>
              <w:spacing w:after="120"/>
              <w:contextualSpacing/>
              <w:jc w:val="both"/>
              <w:rPr>
                <w:sz w:val="18"/>
                <w:szCs w:val="18"/>
              </w:rPr>
            </w:pPr>
            <w:r w:rsidRPr="00EE7CF5">
              <w:rPr>
                <w:sz w:val="18"/>
                <w:szCs w:val="18"/>
              </w:rPr>
              <w:t>Prohibition on Persons Convicted of Fraud or Other Defense-Contract-Related Felonies</w:t>
            </w:r>
          </w:p>
        </w:tc>
      </w:tr>
      <w:tr w:rsidR="00E43546" w:rsidRPr="00EE7CF5" w14:paraId="7BF3CE8E"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2F9906C1"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252,203-7002</w:t>
            </w:r>
          </w:p>
        </w:tc>
        <w:tc>
          <w:tcPr>
            <w:tcW w:w="8550" w:type="dxa"/>
            <w:tcBorders>
              <w:top w:val="none" w:sz="6" w:space="0" w:color="auto"/>
              <w:left w:val="none" w:sz="6" w:space="0" w:color="auto"/>
              <w:bottom w:val="none" w:sz="6" w:space="0" w:color="auto"/>
              <w:right w:val="none" w:sz="6" w:space="0" w:color="auto"/>
            </w:tcBorders>
          </w:tcPr>
          <w:p w14:paraId="1CA4DE60" w14:textId="77777777" w:rsidR="00E43546" w:rsidRPr="00EE7CF5" w:rsidRDefault="00E43546" w:rsidP="00E43546">
            <w:pPr>
              <w:spacing w:after="120"/>
              <w:contextualSpacing/>
              <w:jc w:val="both"/>
              <w:rPr>
                <w:sz w:val="18"/>
                <w:szCs w:val="18"/>
              </w:rPr>
            </w:pPr>
            <w:r w:rsidRPr="00EE7CF5">
              <w:rPr>
                <w:sz w:val="18"/>
                <w:szCs w:val="18"/>
              </w:rPr>
              <w:t>Requirement to Inform Employees of Whistleblower Rights</w:t>
            </w:r>
          </w:p>
        </w:tc>
      </w:tr>
      <w:tr w:rsidR="00E43546" w:rsidRPr="00EE7CF5" w14:paraId="44B73A80"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53481AF1"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252.203-7004</w:t>
            </w:r>
          </w:p>
        </w:tc>
        <w:tc>
          <w:tcPr>
            <w:tcW w:w="8550" w:type="dxa"/>
            <w:tcBorders>
              <w:top w:val="none" w:sz="6" w:space="0" w:color="auto"/>
              <w:left w:val="none" w:sz="6" w:space="0" w:color="auto"/>
              <w:bottom w:val="none" w:sz="6" w:space="0" w:color="auto"/>
              <w:right w:val="none" w:sz="6" w:space="0" w:color="auto"/>
            </w:tcBorders>
          </w:tcPr>
          <w:p w14:paraId="103E650C" w14:textId="77777777" w:rsidR="00E43546" w:rsidRPr="00EE7CF5" w:rsidRDefault="00E43546" w:rsidP="00E43546">
            <w:pPr>
              <w:spacing w:after="120"/>
              <w:contextualSpacing/>
              <w:jc w:val="both"/>
              <w:rPr>
                <w:sz w:val="18"/>
                <w:szCs w:val="18"/>
              </w:rPr>
            </w:pPr>
            <w:r w:rsidRPr="00EE7CF5">
              <w:rPr>
                <w:sz w:val="18"/>
                <w:szCs w:val="18"/>
              </w:rPr>
              <w:t>Display of Hotline Posters</w:t>
            </w:r>
          </w:p>
        </w:tc>
      </w:tr>
      <w:tr w:rsidR="00E43546" w:rsidRPr="00EE7CF5" w14:paraId="3DBEC9F0"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444C22BB"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252.204-7004</w:t>
            </w:r>
          </w:p>
        </w:tc>
        <w:tc>
          <w:tcPr>
            <w:tcW w:w="8550" w:type="dxa"/>
            <w:tcBorders>
              <w:top w:val="none" w:sz="6" w:space="0" w:color="auto"/>
              <w:left w:val="none" w:sz="6" w:space="0" w:color="auto"/>
              <w:bottom w:val="none" w:sz="6" w:space="0" w:color="auto"/>
              <w:right w:val="none" w:sz="6" w:space="0" w:color="auto"/>
            </w:tcBorders>
          </w:tcPr>
          <w:p w14:paraId="37DD3ECB" w14:textId="77777777" w:rsidR="00E43546" w:rsidRPr="00EE7CF5" w:rsidRDefault="00E43546" w:rsidP="00E43546">
            <w:pPr>
              <w:spacing w:after="120"/>
              <w:contextualSpacing/>
              <w:jc w:val="both"/>
              <w:rPr>
                <w:sz w:val="18"/>
                <w:szCs w:val="18"/>
              </w:rPr>
            </w:pPr>
            <w:r w:rsidRPr="00EE7CF5">
              <w:rPr>
                <w:sz w:val="18"/>
                <w:szCs w:val="18"/>
              </w:rPr>
              <w:t>Antiterrorism Awareness Training for Contractors</w:t>
            </w:r>
          </w:p>
        </w:tc>
      </w:tr>
      <w:tr w:rsidR="00E43546" w:rsidRPr="00EE7CF5" w14:paraId="26078112"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5B55CE02"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252.204-7012</w:t>
            </w:r>
          </w:p>
        </w:tc>
        <w:tc>
          <w:tcPr>
            <w:tcW w:w="8550" w:type="dxa"/>
            <w:tcBorders>
              <w:top w:val="none" w:sz="6" w:space="0" w:color="auto"/>
              <w:left w:val="none" w:sz="6" w:space="0" w:color="auto"/>
              <w:bottom w:val="none" w:sz="6" w:space="0" w:color="auto"/>
              <w:right w:val="none" w:sz="6" w:space="0" w:color="auto"/>
            </w:tcBorders>
          </w:tcPr>
          <w:p w14:paraId="05CD0A0E" w14:textId="77777777" w:rsidR="00E43546" w:rsidRPr="00EE7CF5" w:rsidRDefault="00E43546" w:rsidP="00E43546">
            <w:pPr>
              <w:spacing w:after="120"/>
              <w:contextualSpacing/>
              <w:jc w:val="both"/>
              <w:rPr>
                <w:sz w:val="18"/>
                <w:szCs w:val="18"/>
              </w:rPr>
            </w:pPr>
            <w:r w:rsidRPr="00EE7CF5">
              <w:rPr>
                <w:sz w:val="18"/>
                <w:szCs w:val="18"/>
              </w:rPr>
              <w:t>Safeguarding Covered Defense Information and Cyber Incident Reporting</w:t>
            </w:r>
          </w:p>
        </w:tc>
      </w:tr>
      <w:tr w:rsidR="00E43546" w:rsidRPr="00EE7CF5" w14:paraId="7204467E"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08EF5C0B"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252.204-7016</w:t>
            </w:r>
          </w:p>
        </w:tc>
        <w:tc>
          <w:tcPr>
            <w:tcW w:w="8550" w:type="dxa"/>
            <w:tcBorders>
              <w:top w:val="none" w:sz="6" w:space="0" w:color="auto"/>
              <w:left w:val="none" w:sz="6" w:space="0" w:color="auto"/>
              <w:bottom w:val="none" w:sz="6" w:space="0" w:color="auto"/>
              <w:right w:val="none" w:sz="6" w:space="0" w:color="auto"/>
            </w:tcBorders>
          </w:tcPr>
          <w:p w14:paraId="61AAD6EE" w14:textId="77777777" w:rsidR="00E43546" w:rsidRPr="00EE7CF5" w:rsidRDefault="00E43546" w:rsidP="00E43546">
            <w:pPr>
              <w:spacing w:after="120"/>
              <w:contextualSpacing/>
              <w:jc w:val="both"/>
              <w:rPr>
                <w:sz w:val="18"/>
                <w:szCs w:val="18"/>
              </w:rPr>
            </w:pPr>
            <w:r w:rsidRPr="00EE7CF5">
              <w:rPr>
                <w:sz w:val="18"/>
                <w:szCs w:val="18"/>
              </w:rPr>
              <w:t xml:space="preserve">Covered Defense Telecommunications Equipment or Services </w:t>
            </w:r>
            <w:r>
              <w:rPr>
                <w:sz w:val="18"/>
                <w:szCs w:val="18"/>
              </w:rPr>
              <w:t>–</w:t>
            </w:r>
            <w:r w:rsidRPr="00EE7CF5">
              <w:rPr>
                <w:sz w:val="18"/>
                <w:szCs w:val="18"/>
              </w:rPr>
              <w:t xml:space="preserve"> Representation</w:t>
            </w:r>
          </w:p>
        </w:tc>
      </w:tr>
      <w:tr w:rsidR="00E43546" w:rsidRPr="00EE7CF5" w14:paraId="5E3CFA33"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29114E67"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252.204-7017</w:t>
            </w:r>
          </w:p>
        </w:tc>
        <w:tc>
          <w:tcPr>
            <w:tcW w:w="8550" w:type="dxa"/>
            <w:tcBorders>
              <w:top w:val="none" w:sz="6" w:space="0" w:color="auto"/>
              <w:left w:val="none" w:sz="6" w:space="0" w:color="auto"/>
              <w:bottom w:val="none" w:sz="6" w:space="0" w:color="auto"/>
              <w:right w:val="none" w:sz="6" w:space="0" w:color="auto"/>
            </w:tcBorders>
          </w:tcPr>
          <w:p w14:paraId="17F99E5C" w14:textId="77777777" w:rsidR="00E43546" w:rsidRPr="00EE7CF5" w:rsidRDefault="00E43546" w:rsidP="00E43546">
            <w:pPr>
              <w:spacing w:after="120"/>
              <w:contextualSpacing/>
              <w:jc w:val="both"/>
              <w:rPr>
                <w:sz w:val="18"/>
                <w:szCs w:val="18"/>
              </w:rPr>
            </w:pPr>
            <w:r w:rsidRPr="00EE7CF5">
              <w:rPr>
                <w:sz w:val="18"/>
                <w:szCs w:val="18"/>
              </w:rPr>
              <w:t>Prohibition on the Acquisition of Covered Defense Telecommunications Equipment or Services-Rep</w:t>
            </w:r>
          </w:p>
        </w:tc>
      </w:tr>
      <w:tr w:rsidR="00E43546" w:rsidRPr="00EE7CF5" w14:paraId="0BE8C928"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64575B01"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252.204-7018</w:t>
            </w:r>
          </w:p>
        </w:tc>
        <w:tc>
          <w:tcPr>
            <w:tcW w:w="8550" w:type="dxa"/>
            <w:tcBorders>
              <w:top w:val="none" w:sz="6" w:space="0" w:color="auto"/>
              <w:left w:val="none" w:sz="6" w:space="0" w:color="auto"/>
              <w:bottom w:val="none" w:sz="6" w:space="0" w:color="auto"/>
              <w:right w:val="none" w:sz="6" w:space="0" w:color="auto"/>
            </w:tcBorders>
          </w:tcPr>
          <w:p w14:paraId="064B2576" w14:textId="77777777" w:rsidR="00E43546" w:rsidRPr="00EE7CF5" w:rsidRDefault="00E43546" w:rsidP="00E43546">
            <w:pPr>
              <w:spacing w:after="120"/>
              <w:contextualSpacing/>
              <w:jc w:val="both"/>
              <w:rPr>
                <w:sz w:val="18"/>
                <w:szCs w:val="18"/>
              </w:rPr>
            </w:pPr>
            <w:r w:rsidRPr="00EE7CF5">
              <w:rPr>
                <w:sz w:val="18"/>
                <w:szCs w:val="18"/>
              </w:rPr>
              <w:t>Prohibition on the Acquisition of Covered Defense Telecommunications Equipment or Services</w:t>
            </w:r>
          </w:p>
        </w:tc>
      </w:tr>
      <w:tr w:rsidR="00E43546" w:rsidRPr="00EE7CF5" w14:paraId="07D380D2"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7C79BA3A"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252.204-7020</w:t>
            </w:r>
          </w:p>
        </w:tc>
        <w:tc>
          <w:tcPr>
            <w:tcW w:w="8550" w:type="dxa"/>
            <w:tcBorders>
              <w:top w:val="none" w:sz="6" w:space="0" w:color="auto"/>
              <w:left w:val="none" w:sz="6" w:space="0" w:color="auto"/>
              <w:bottom w:val="none" w:sz="6" w:space="0" w:color="auto"/>
              <w:right w:val="none" w:sz="6" w:space="0" w:color="auto"/>
            </w:tcBorders>
          </w:tcPr>
          <w:p w14:paraId="64EA33D6" w14:textId="77777777" w:rsidR="00E43546" w:rsidRPr="00EE7CF5" w:rsidRDefault="00E43546" w:rsidP="00E43546">
            <w:pPr>
              <w:spacing w:after="120"/>
              <w:contextualSpacing/>
              <w:jc w:val="both"/>
              <w:rPr>
                <w:sz w:val="18"/>
                <w:szCs w:val="18"/>
              </w:rPr>
            </w:pPr>
            <w:r w:rsidRPr="00EE7CF5">
              <w:rPr>
                <w:sz w:val="18"/>
                <w:szCs w:val="18"/>
              </w:rPr>
              <w:t>NIST SP 800-171 DoD Assessment Requirements</w:t>
            </w:r>
          </w:p>
        </w:tc>
      </w:tr>
      <w:tr w:rsidR="00E43546" w:rsidRPr="00EE7CF5" w14:paraId="0E45670A"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5801B73A"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252.204-7021</w:t>
            </w:r>
          </w:p>
        </w:tc>
        <w:tc>
          <w:tcPr>
            <w:tcW w:w="8550" w:type="dxa"/>
            <w:tcBorders>
              <w:top w:val="none" w:sz="6" w:space="0" w:color="auto"/>
              <w:left w:val="none" w:sz="6" w:space="0" w:color="auto"/>
              <w:bottom w:val="none" w:sz="6" w:space="0" w:color="auto"/>
              <w:right w:val="none" w:sz="6" w:space="0" w:color="auto"/>
            </w:tcBorders>
          </w:tcPr>
          <w:p w14:paraId="54DF1C16" w14:textId="77777777" w:rsidR="00E43546" w:rsidRPr="00EE7CF5" w:rsidRDefault="00E43546" w:rsidP="00E43546">
            <w:pPr>
              <w:spacing w:after="120"/>
              <w:contextualSpacing/>
              <w:jc w:val="both"/>
              <w:rPr>
                <w:sz w:val="18"/>
                <w:szCs w:val="18"/>
              </w:rPr>
            </w:pPr>
            <w:r w:rsidRPr="00EE7CF5">
              <w:rPr>
                <w:sz w:val="18"/>
                <w:szCs w:val="18"/>
              </w:rPr>
              <w:t>Cybersecurity Maturity Model Certification Requirements</w:t>
            </w:r>
          </w:p>
        </w:tc>
      </w:tr>
      <w:tr w:rsidR="00E43546" w:rsidRPr="00EE7CF5" w14:paraId="5961E624"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178EA574"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252.215-7010</w:t>
            </w:r>
          </w:p>
        </w:tc>
        <w:tc>
          <w:tcPr>
            <w:tcW w:w="8550" w:type="dxa"/>
            <w:tcBorders>
              <w:top w:val="none" w:sz="6" w:space="0" w:color="auto"/>
              <w:left w:val="none" w:sz="6" w:space="0" w:color="auto"/>
              <w:bottom w:val="none" w:sz="6" w:space="0" w:color="auto"/>
              <w:right w:val="none" w:sz="6" w:space="0" w:color="auto"/>
            </w:tcBorders>
          </w:tcPr>
          <w:p w14:paraId="566E1D2B" w14:textId="77777777" w:rsidR="00E43546" w:rsidRPr="00EE7CF5" w:rsidRDefault="00E43546" w:rsidP="00E43546">
            <w:pPr>
              <w:spacing w:after="120"/>
              <w:contextualSpacing/>
              <w:jc w:val="both"/>
              <w:rPr>
                <w:sz w:val="18"/>
                <w:szCs w:val="18"/>
              </w:rPr>
            </w:pPr>
            <w:r w:rsidRPr="00EE7CF5">
              <w:rPr>
                <w:sz w:val="18"/>
                <w:szCs w:val="18"/>
              </w:rPr>
              <w:t>Requirements for Certified Cost or Pricing Data and Data Other Than Certified Cost or Pricing Data</w:t>
            </w:r>
          </w:p>
        </w:tc>
      </w:tr>
      <w:tr w:rsidR="00E43546" w:rsidRPr="00EE7CF5" w14:paraId="32AE81C2"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1BC6E605"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252.215-7010</w:t>
            </w:r>
          </w:p>
        </w:tc>
        <w:tc>
          <w:tcPr>
            <w:tcW w:w="8550" w:type="dxa"/>
            <w:tcBorders>
              <w:top w:val="none" w:sz="6" w:space="0" w:color="auto"/>
              <w:left w:val="none" w:sz="6" w:space="0" w:color="auto"/>
              <w:bottom w:val="none" w:sz="6" w:space="0" w:color="auto"/>
              <w:right w:val="none" w:sz="6" w:space="0" w:color="auto"/>
            </w:tcBorders>
          </w:tcPr>
          <w:p w14:paraId="387319B8" w14:textId="77777777" w:rsidR="00E43546" w:rsidRPr="00EE7CF5" w:rsidRDefault="00E43546" w:rsidP="00E43546">
            <w:pPr>
              <w:spacing w:after="120"/>
              <w:contextualSpacing/>
              <w:jc w:val="both"/>
              <w:rPr>
                <w:sz w:val="18"/>
                <w:szCs w:val="18"/>
              </w:rPr>
            </w:pPr>
            <w:r w:rsidRPr="00EE7CF5">
              <w:rPr>
                <w:sz w:val="18"/>
                <w:szCs w:val="18"/>
              </w:rPr>
              <w:t>Requirements for Certified Cost or Pricing Data and Data Other Than Certified Cost or Pricing Data--Alt I</w:t>
            </w:r>
          </w:p>
        </w:tc>
      </w:tr>
      <w:tr w:rsidR="00E43546" w:rsidRPr="00EE7CF5" w14:paraId="436FCC5F"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6BB4C81D"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252.222-7000</w:t>
            </w:r>
          </w:p>
        </w:tc>
        <w:tc>
          <w:tcPr>
            <w:tcW w:w="8550" w:type="dxa"/>
            <w:tcBorders>
              <w:top w:val="none" w:sz="6" w:space="0" w:color="auto"/>
              <w:left w:val="none" w:sz="6" w:space="0" w:color="auto"/>
              <w:bottom w:val="none" w:sz="6" w:space="0" w:color="auto"/>
              <w:right w:val="none" w:sz="6" w:space="0" w:color="auto"/>
            </w:tcBorders>
          </w:tcPr>
          <w:p w14:paraId="116DFC2C" w14:textId="77777777" w:rsidR="00E43546" w:rsidRPr="00EE7CF5" w:rsidRDefault="00E43546" w:rsidP="00E43546">
            <w:pPr>
              <w:spacing w:after="120"/>
              <w:contextualSpacing/>
              <w:jc w:val="both"/>
              <w:rPr>
                <w:sz w:val="18"/>
                <w:szCs w:val="18"/>
              </w:rPr>
            </w:pPr>
            <w:r w:rsidRPr="00EE7CF5">
              <w:rPr>
                <w:sz w:val="18"/>
                <w:szCs w:val="18"/>
              </w:rPr>
              <w:t>Restrictions on Employment of Personnel</w:t>
            </w:r>
          </w:p>
        </w:tc>
      </w:tr>
      <w:tr w:rsidR="00E43546" w:rsidRPr="00EE7CF5" w14:paraId="3DD442E5"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33002EAE"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252.223-7006</w:t>
            </w:r>
          </w:p>
        </w:tc>
        <w:tc>
          <w:tcPr>
            <w:tcW w:w="8550" w:type="dxa"/>
            <w:tcBorders>
              <w:top w:val="none" w:sz="6" w:space="0" w:color="auto"/>
              <w:left w:val="none" w:sz="6" w:space="0" w:color="auto"/>
              <w:bottom w:val="none" w:sz="6" w:space="0" w:color="auto"/>
              <w:right w:val="none" w:sz="6" w:space="0" w:color="auto"/>
            </w:tcBorders>
          </w:tcPr>
          <w:p w14:paraId="290B9EB5" w14:textId="77777777" w:rsidR="00E43546" w:rsidRPr="00EE7CF5" w:rsidRDefault="00E43546" w:rsidP="00E43546">
            <w:pPr>
              <w:spacing w:after="120"/>
              <w:contextualSpacing/>
              <w:jc w:val="both"/>
              <w:rPr>
                <w:sz w:val="18"/>
                <w:szCs w:val="18"/>
              </w:rPr>
            </w:pPr>
            <w:r w:rsidRPr="00EE7CF5">
              <w:rPr>
                <w:sz w:val="18"/>
                <w:szCs w:val="18"/>
              </w:rPr>
              <w:t xml:space="preserve">Prohibition </w:t>
            </w:r>
            <w:proofErr w:type="gramStart"/>
            <w:r w:rsidRPr="00EE7CF5">
              <w:rPr>
                <w:sz w:val="18"/>
                <w:szCs w:val="18"/>
              </w:rPr>
              <w:t>on</w:t>
            </w:r>
            <w:proofErr w:type="gramEnd"/>
            <w:r w:rsidRPr="00EE7CF5">
              <w:rPr>
                <w:sz w:val="18"/>
                <w:szCs w:val="18"/>
              </w:rPr>
              <w:t xml:space="preserve"> Storage, Treatment, and Disposal of Toxic or Hazardous Materials-Basic</w:t>
            </w:r>
          </w:p>
        </w:tc>
      </w:tr>
      <w:tr w:rsidR="00E43546" w:rsidRPr="00EE7CF5" w14:paraId="711DDBE8"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13172D6D"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252.223-7008</w:t>
            </w:r>
          </w:p>
        </w:tc>
        <w:tc>
          <w:tcPr>
            <w:tcW w:w="8550" w:type="dxa"/>
            <w:tcBorders>
              <w:top w:val="none" w:sz="6" w:space="0" w:color="auto"/>
              <w:left w:val="none" w:sz="6" w:space="0" w:color="auto"/>
              <w:bottom w:val="none" w:sz="6" w:space="0" w:color="auto"/>
              <w:right w:val="none" w:sz="6" w:space="0" w:color="auto"/>
            </w:tcBorders>
          </w:tcPr>
          <w:p w14:paraId="7B366717" w14:textId="77777777" w:rsidR="00E43546" w:rsidRPr="00EE7CF5" w:rsidRDefault="00E43546" w:rsidP="00E43546">
            <w:pPr>
              <w:spacing w:after="120"/>
              <w:contextualSpacing/>
              <w:jc w:val="both"/>
              <w:rPr>
                <w:sz w:val="18"/>
                <w:szCs w:val="18"/>
              </w:rPr>
            </w:pPr>
            <w:r w:rsidRPr="00EE7CF5">
              <w:rPr>
                <w:sz w:val="18"/>
                <w:szCs w:val="18"/>
              </w:rPr>
              <w:t>Prohibition of Hexavalent Chromium</w:t>
            </w:r>
          </w:p>
        </w:tc>
      </w:tr>
      <w:tr w:rsidR="00E43546" w:rsidRPr="00EE7CF5" w14:paraId="5771ACB1"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218A4B8B"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252.225-7052</w:t>
            </w:r>
          </w:p>
        </w:tc>
        <w:tc>
          <w:tcPr>
            <w:tcW w:w="8550" w:type="dxa"/>
            <w:tcBorders>
              <w:top w:val="none" w:sz="6" w:space="0" w:color="auto"/>
              <w:left w:val="none" w:sz="6" w:space="0" w:color="auto"/>
              <w:bottom w:val="none" w:sz="6" w:space="0" w:color="auto"/>
              <w:right w:val="none" w:sz="6" w:space="0" w:color="auto"/>
            </w:tcBorders>
          </w:tcPr>
          <w:p w14:paraId="5180DB80" w14:textId="77777777" w:rsidR="00E43546" w:rsidRPr="00EE7CF5" w:rsidRDefault="00E43546" w:rsidP="00E43546">
            <w:pPr>
              <w:spacing w:after="120"/>
              <w:contextualSpacing/>
              <w:jc w:val="both"/>
              <w:rPr>
                <w:sz w:val="18"/>
                <w:szCs w:val="18"/>
              </w:rPr>
            </w:pPr>
            <w:r w:rsidRPr="00EE7CF5">
              <w:rPr>
                <w:sz w:val="18"/>
                <w:szCs w:val="18"/>
              </w:rPr>
              <w:t>Restriction on the Acquisition of Certain Magnets</w:t>
            </w:r>
            <w:r>
              <w:rPr>
                <w:sz w:val="18"/>
                <w:szCs w:val="18"/>
              </w:rPr>
              <w:t>, Tantalum,</w:t>
            </w:r>
            <w:r w:rsidRPr="00EE7CF5">
              <w:rPr>
                <w:sz w:val="18"/>
                <w:szCs w:val="18"/>
              </w:rPr>
              <w:t xml:space="preserve"> and Tungsten</w:t>
            </w:r>
          </w:p>
        </w:tc>
      </w:tr>
      <w:tr w:rsidR="00E43546" w:rsidRPr="00EE7CF5" w14:paraId="464B7216"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3EFAF16B"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252.226-7001</w:t>
            </w:r>
          </w:p>
        </w:tc>
        <w:tc>
          <w:tcPr>
            <w:tcW w:w="8550" w:type="dxa"/>
            <w:tcBorders>
              <w:top w:val="none" w:sz="6" w:space="0" w:color="auto"/>
              <w:left w:val="none" w:sz="6" w:space="0" w:color="auto"/>
              <w:bottom w:val="none" w:sz="6" w:space="0" w:color="auto"/>
              <w:right w:val="none" w:sz="6" w:space="0" w:color="auto"/>
            </w:tcBorders>
          </w:tcPr>
          <w:p w14:paraId="3C0C7E06" w14:textId="77777777" w:rsidR="00E43546" w:rsidRPr="00EE7CF5" w:rsidRDefault="00E43546" w:rsidP="00E43546">
            <w:pPr>
              <w:spacing w:after="120"/>
              <w:contextualSpacing/>
              <w:jc w:val="both"/>
              <w:rPr>
                <w:sz w:val="18"/>
                <w:szCs w:val="18"/>
              </w:rPr>
            </w:pPr>
            <w:r w:rsidRPr="00EE7CF5">
              <w:rPr>
                <w:sz w:val="18"/>
                <w:szCs w:val="18"/>
              </w:rPr>
              <w:t xml:space="preserve">Utilization of Indian Organizations, Indian-Owned Economic Enterprises, and Native Hawaiian Small </w:t>
            </w:r>
          </w:p>
        </w:tc>
      </w:tr>
      <w:tr w:rsidR="00E43546" w:rsidRPr="00EE7CF5" w14:paraId="7B2E6BC2"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5764A1E3" w14:textId="77777777" w:rsidR="00E43546" w:rsidRPr="00EE7CF5" w:rsidRDefault="00E43546" w:rsidP="00E43546">
            <w:pPr>
              <w:spacing w:after="120"/>
              <w:ind w:right="-345"/>
              <w:contextualSpacing/>
              <w:jc w:val="both"/>
              <w:rPr>
                <w:sz w:val="18"/>
                <w:szCs w:val="18"/>
              </w:rPr>
            </w:pPr>
          </w:p>
        </w:tc>
        <w:tc>
          <w:tcPr>
            <w:tcW w:w="8550" w:type="dxa"/>
            <w:tcBorders>
              <w:top w:val="none" w:sz="6" w:space="0" w:color="auto"/>
              <w:left w:val="none" w:sz="6" w:space="0" w:color="auto"/>
              <w:bottom w:val="none" w:sz="6" w:space="0" w:color="auto"/>
              <w:right w:val="none" w:sz="6" w:space="0" w:color="auto"/>
            </w:tcBorders>
          </w:tcPr>
          <w:p w14:paraId="4AA370E2" w14:textId="77777777" w:rsidR="00E43546" w:rsidRPr="00EE7CF5" w:rsidRDefault="00E43546" w:rsidP="00E43546">
            <w:pPr>
              <w:spacing w:after="120"/>
              <w:contextualSpacing/>
              <w:jc w:val="both"/>
              <w:rPr>
                <w:sz w:val="18"/>
                <w:szCs w:val="18"/>
              </w:rPr>
            </w:pPr>
            <w:r w:rsidRPr="00EE7CF5">
              <w:rPr>
                <w:sz w:val="18"/>
                <w:szCs w:val="18"/>
              </w:rPr>
              <w:t>Business Concerns</w:t>
            </w:r>
          </w:p>
        </w:tc>
      </w:tr>
      <w:tr w:rsidR="00E43546" w:rsidRPr="00EE7CF5" w14:paraId="1F236585"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3EE8F3A1"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252.227-7033</w:t>
            </w:r>
          </w:p>
        </w:tc>
        <w:tc>
          <w:tcPr>
            <w:tcW w:w="8550" w:type="dxa"/>
            <w:tcBorders>
              <w:top w:val="none" w:sz="6" w:space="0" w:color="auto"/>
              <w:left w:val="none" w:sz="6" w:space="0" w:color="auto"/>
              <w:bottom w:val="none" w:sz="6" w:space="0" w:color="auto"/>
              <w:right w:val="none" w:sz="6" w:space="0" w:color="auto"/>
            </w:tcBorders>
          </w:tcPr>
          <w:p w14:paraId="09D72E99" w14:textId="77777777" w:rsidR="00E43546" w:rsidRPr="00EE7CF5" w:rsidRDefault="00E43546" w:rsidP="00E43546">
            <w:pPr>
              <w:spacing w:after="120"/>
              <w:contextualSpacing/>
              <w:jc w:val="both"/>
              <w:rPr>
                <w:sz w:val="18"/>
                <w:szCs w:val="18"/>
              </w:rPr>
            </w:pPr>
            <w:r w:rsidRPr="00EE7CF5">
              <w:rPr>
                <w:sz w:val="18"/>
                <w:szCs w:val="18"/>
              </w:rPr>
              <w:t>Rights in Shop Drawings</w:t>
            </w:r>
          </w:p>
        </w:tc>
      </w:tr>
      <w:tr w:rsidR="00E43546" w:rsidRPr="00EE7CF5" w14:paraId="7FC71E06"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2BFA732A"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252.235-7003</w:t>
            </w:r>
          </w:p>
        </w:tc>
        <w:tc>
          <w:tcPr>
            <w:tcW w:w="8550" w:type="dxa"/>
            <w:tcBorders>
              <w:top w:val="none" w:sz="6" w:space="0" w:color="auto"/>
              <w:left w:val="none" w:sz="6" w:space="0" w:color="auto"/>
              <w:bottom w:val="none" w:sz="6" w:space="0" w:color="auto"/>
              <w:right w:val="none" w:sz="6" w:space="0" w:color="auto"/>
            </w:tcBorders>
          </w:tcPr>
          <w:p w14:paraId="4220CF8D" w14:textId="77777777" w:rsidR="00E43546" w:rsidRPr="00EE7CF5" w:rsidRDefault="00E43546" w:rsidP="00E43546">
            <w:pPr>
              <w:spacing w:after="120"/>
              <w:contextualSpacing/>
              <w:jc w:val="both"/>
              <w:rPr>
                <w:sz w:val="18"/>
                <w:szCs w:val="18"/>
              </w:rPr>
            </w:pPr>
            <w:r w:rsidRPr="00EE7CF5">
              <w:rPr>
                <w:sz w:val="18"/>
                <w:szCs w:val="18"/>
              </w:rPr>
              <w:t>Frequency Authorization</w:t>
            </w:r>
            <w:r>
              <w:rPr>
                <w:sz w:val="18"/>
                <w:szCs w:val="18"/>
              </w:rPr>
              <w:t>—</w:t>
            </w:r>
            <w:r w:rsidRPr="00EE7CF5">
              <w:rPr>
                <w:sz w:val="18"/>
                <w:szCs w:val="18"/>
              </w:rPr>
              <w:t>Basic</w:t>
            </w:r>
          </w:p>
        </w:tc>
      </w:tr>
      <w:tr w:rsidR="00E43546" w:rsidRPr="00EE7CF5" w14:paraId="66729685"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14D7C92A"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252.237-7010</w:t>
            </w:r>
          </w:p>
        </w:tc>
        <w:tc>
          <w:tcPr>
            <w:tcW w:w="8550" w:type="dxa"/>
            <w:tcBorders>
              <w:top w:val="none" w:sz="6" w:space="0" w:color="auto"/>
              <w:left w:val="none" w:sz="6" w:space="0" w:color="auto"/>
              <w:bottom w:val="none" w:sz="6" w:space="0" w:color="auto"/>
              <w:right w:val="none" w:sz="6" w:space="0" w:color="auto"/>
            </w:tcBorders>
          </w:tcPr>
          <w:p w14:paraId="354D02D6" w14:textId="77777777" w:rsidR="00E43546" w:rsidRPr="00EE7CF5" w:rsidRDefault="00E43546" w:rsidP="00E43546">
            <w:pPr>
              <w:spacing w:after="120"/>
              <w:contextualSpacing/>
              <w:jc w:val="both"/>
              <w:rPr>
                <w:sz w:val="18"/>
                <w:szCs w:val="18"/>
              </w:rPr>
            </w:pPr>
            <w:r w:rsidRPr="00EE7CF5">
              <w:rPr>
                <w:sz w:val="18"/>
                <w:szCs w:val="18"/>
              </w:rPr>
              <w:t xml:space="preserve">Prohibition </w:t>
            </w:r>
            <w:proofErr w:type="gramStart"/>
            <w:r w:rsidRPr="00EE7CF5">
              <w:rPr>
                <w:sz w:val="18"/>
                <w:szCs w:val="18"/>
              </w:rPr>
              <w:t>on</w:t>
            </w:r>
            <w:proofErr w:type="gramEnd"/>
            <w:r w:rsidRPr="00EE7CF5">
              <w:rPr>
                <w:sz w:val="18"/>
                <w:szCs w:val="18"/>
              </w:rPr>
              <w:t xml:space="preserve"> Interrogation of Detainees by Contractor Personnel</w:t>
            </w:r>
          </w:p>
        </w:tc>
      </w:tr>
      <w:tr w:rsidR="00E43546" w:rsidRPr="00EE7CF5" w14:paraId="46AAE6C1"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550550CB"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252.237-7023</w:t>
            </w:r>
          </w:p>
        </w:tc>
        <w:tc>
          <w:tcPr>
            <w:tcW w:w="8550" w:type="dxa"/>
            <w:tcBorders>
              <w:top w:val="none" w:sz="6" w:space="0" w:color="auto"/>
              <w:left w:val="none" w:sz="6" w:space="0" w:color="auto"/>
              <w:bottom w:val="none" w:sz="6" w:space="0" w:color="auto"/>
              <w:right w:val="none" w:sz="6" w:space="0" w:color="auto"/>
            </w:tcBorders>
          </w:tcPr>
          <w:p w14:paraId="47F96BD7" w14:textId="77777777" w:rsidR="00E43546" w:rsidRPr="00EE7CF5" w:rsidRDefault="00E43546" w:rsidP="00E43546">
            <w:pPr>
              <w:spacing w:after="120"/>
              <w:contextualSpacing/>
              <w:jc w:val="both"/>
              <w:rPr>
                <w:sz w:val="18"/>
                <w:szCs w:val="18"/>
              </w:rPr>
            </w:pPr>
            <w:r w:rsidRPr="00EE7CF5">
              <w:rPr>
                <w:sz w:val="18"/>
                <w:szCs w:val="18"/>
              </w:rPr>
              <w:t>Continuation of Essential Contractor Services</w:t>
            </w:r>
          </w:p>
        </w:tc>
      </w:tr>
      <w:tr w:rsidR="00E43546" w:rsidRPr="00EE7CF5" w14:paraId="72AC64BF"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2563572D"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252.244-7000</w:t>
            </w:r>
          </w:p>
        </w:tc>
        <w:tc>
          <w:tcPr>
            <w:tcW w:w="8550" w:type="dxa"/>
            <w:tcBorders>
              <w:top w:val="none" w:sz="6" w:space="0" w:color="auto"/>
              <w:left w:val="none" w:sz="6" w:space="0" w:color="auto"/>
              <w:bottom w:val="none" w:sz="6" w:space="0" w:color="auto"/>
              <w:right w:val="none" w:sz="6" w:space="0" w:color="auto"/>
            </w:tcBorders>
          </w:tcPr>
          <w:p w14:paraId="6F1423C0" w14:textId="77777777" w:rsidR="00E43546" w:rsidRPr="00EE7CF5" w:rsidRDefault="00E43546" w:rsidP="00E43546">
            <w:pPr>
              <w:spacing w:after="120"/>
              <w:contextualSpacing/>
              <w:jc w:val="both"/>
              <w:rPr>
                <w:sz w:val="18"/>
                <w:szCs w:val="18"/>
              </w:rPr>
            </w:pPr>
            <w:r w:rsidRPr="00EE7CF5">
              <w:rPr>
                <w:sz w:val="18"/>
                <w:szCs w:val="18"/>
              </w:rPr>
              <w:t xml:space="preserve">Subcontracts for Commercial </w:t>
            </w:r>
            <w:r>
              <w:rPr>
                <w:sz w:val="18"/>
                <w:szCs w:val="18"/>
              </w:rPr>
              <w:t>Products or Commercial Services</w:t>
            </w:r>
          </w:p>
        </w:tc>
      </w:tr>
      <w:tr w:rsidR="00E43546" w:rsidRPr="00EE7CF5" w14:paraId="18FFFABF"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5AA1F815"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252.246-7003</w:t>
            </w:r>
          </w:p>
        </w:tc>
        <w:tc>
          <w:tcPr>
            <w:tcW w:w="8550" w:type="dxa"/>
            <w:tcBorders>
              <w:top w:val="none" w:sz="6" w:space="0" w:color="auto"/>
              <w:left w:val="none" w:sz="6" w:space="0" w:color="auto"/>
              <w:bottom w:val="none" w:sz="6" w:space="0" w:color="auto"/>
              <w:right w:val="none" w:sz="6" w:space="0" w:color="auto"/>
            </w:tcBorders>
          </w:tcPr>
          <w:p w14:paraId="12B731D9" w14:textId="77777777" w:rsidR="00E43546" w:rsidRPr="00EE7CF5" w:rsidRDefault="00E43546" w:rsidP="00E43546">
            <w:pPr>
              <w:spacing w:after="120"/>
              <w:contextualSpacing/>
              <w:jc w:val="both"/>
              <w:rPr>
                <w:sz w:val="18"/>
                <w:szCs w:val="18"/>
              </w:rPr>
            </w:pPr>
            <w:r w:rsidRPr="00EE7CF5">
              <w:rPr>
                <w:sz w:val="18"/>
                <w:szCs w:val="18"/>
              </w:rPr>
              <w:t>Notification of Potential Safety Issues</w:t>
            </w:r>
          </w:p>
        </w:tc>
      </w:tr>
      <w:tr w:rsidR="00E43546" w:rsidRPr="00EE7CF5" w14:paraId="1A67E18E"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2F432B9B"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252.246-7007</w:t>
            </w:r>
          </w:p>
        </w:tc>
        <w:tc>
          <w:tcPr>
            <w:tcW w:w="8550" w:type="dxa"/>
            <w:tcBorders>
              <w:top w:val="none" w:sz="6" w:space="0" w:color="auto"/>
              <w:left w:val="none" w:sz="6" w:space="0" w:color="auto"/>
              <w:bottom w:val="none" w:sz="6" w:space="0" w:color="auto"/>
              <w:right w:val="none" w:sz="6" w:space="0" w:color="auto"/>
            </w:tcBorders>
          </w:tcPr>
          <w:p w14:paraId="3EECB851" w14:textId="77777777" w:rsidR="00E43546" w:rsidRPr="00EE7CF5" w:rsidRDefault="00E43546" w:rsidP="00E43546">
            <w:pPr>
              <w:spacing w:after="120"/>
              <w:contextualSpacing/>
              <w:jc w:val="both"/>
              <w:rPr>
                <w:sz w:val="18"/>
                <w:szCs w:val="18"/>
              </w:rPr>
            </w:pPr>
            <w:r w:rsidRPr="00EE7CF5">
              <w:rPr>
                <w:sz w:val="18"/>
                <w:szCs w:val="18"/>
              </w:rPr>
              <w:t>Contractor Counterfeit Electronic Part Detection and Avoidance System</w:t>
            </w:r>
          </w:p>
        </w:tc>
      </w:tr>
      <w:tr w:rsidR="00E43546" w:rsidRPr="00EE7CF5" w14:paraId="0CC0E72F"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1E44CE2B" w14:textId="77777777" w:rsidR="00E43546" w:rsidRPr="00EE7CF5" w:rsidRDefault="00E43546" w:rsidP="00E43546">
            <w:pPr>
              <w:spacing w:after="120"/>
              <w:ind w:right="-345"/>
              <w:contextualSpacing/>
              <w:jc w:val="both"/>
              <w:rPr>
                <w:sz w:val="18"/>
                <w:szCs w:val="18"/>
              </w:rPr>
            </w:pPr>
            <w:r w:rsidRPr="00EE7CF5">
              <w:rPr>
                <w:sz w:val="18"/>
                <w:szCs w:val="18"/>
              </w:rPr>
              <w:t>DFAR</w:t>
            </w:r>
            <w:r>
              <w:rPr>
                <w:sz w:val="18"/>
                <w:szCs w:val="18"/>
              </w:rPr>
              <w:t>S</w:t>
            </w:r>
            <w:r w:rsidRPr="00EE7CF5">
              <w:rPr>
                <w:sz w:val="18"/>
                <w:szCs w:val="18"/>
              </w:rPr>
              <w:t xml:space="preserve"> 252.246-7008</w:t>
            </w:r>
          </w:p>
        </w:tc>
        <w:tc>
          <w:tcPr>
            <w:tcW w:w="8550" w:type="dxa"/>
            <w:tcBorders>
              <w:top w:val="none" w:sz="6" w:space="0" w:color="auto"/>
              <w:left w:val="none" w:sz="6" w:space="0" w:color="auto"/>
              <w:bottom w:val="none" w:sz="6" w:space="0" w:color="auto"/>
              <w:right w:val="none" w:sz="6" w:space="0" w:color="auto"/>
            </w:tcBorders>
          </w:tcPr>
          <w:p w14:paraId="50A60955" w14:textId="77777777" w:rsidR="00E43546" w:rsidRPr="00EE7CF5" w:rsidRDefault="00E43546" w:rsidP="00E43546">
            <w:pPr>
              <w:spacing w:after="120"/>
              <w:contextualSpacing/>
              <w:jc w:val="both"/>
              <w:rPr>
                <w:sz w:val="18"/>
                <w:szCs w:val="18"/>
              </w:rPr>
            </w:pPr>
            <w:r w:rsidRPr="00EE7CF5">
              <w:rPr>
                <w:sz w:val="18"/>
                <w:szCs w:val="18"/>
              </w:rPr>
              <w:t>Sources of Electronic Parts</w:t>
            </w:r>
          </w:p>
        </w:tc>
      </w:tr>
      <w:tr w:rsidR="00E43546" w:rsidRPr="00EE7CF5" w14:paraId="72DD3537"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5F71BFBA" w14:textId="77777777" w:rsidR="00E43546" w:rsidRPr="00EE7CF5" w:rsidRDefault="00E43546" w:rsidP="00E43546">
            <w:pPr>
              <w:spacing w:after="120"/>
              <w:ind w:right="-345"/>
              <w:contextualSpacing/>
              <w:jc w:val="both"/>
              <w:rPr>
                <w:sz w:val="18"/>
                <w:szCs w:val="18"/>
              </w:rPr>
            </w:pPr>
          </w:p>
        </w:tc>
        <w:tc>
          <w:tcPr>
            <w:tcW w:w="8550" w:type="dxa"/>
            <w:tcBorders>
              <w:top w:val="none" w:sz="6" w:space="0" w:color="auto"/>
              <w:left w:val="none" w:sz="6" w:space="0" w:color="auto"/>
              <w:bottom w:val="none" w:sz="6" w:space="0" w:color="auto"/>
              <w:right w:val="none" w:sz="6" w:space="0" w:color="auto"/>
            </w:tcBorders>
          </w:tcPr>
          <w:p w14:paraId="29D5319E" w14:textId="77777777" w:rsidR="00E43546" w:rsidRPr="00EE7CF5" w:rsidRDefault="00E43546" w:rsidP="00E43546">
            <w:pPr>
              <w:spacing w:after="120"/>
              <w:contextualSpacing/>
              <w:jc w:val="both"/>
              <w:rPr>
                <w:sz w:val="18"/>
                <w:szCs w:val="18"/>
              </w:rPr>
            </w:pPr>
          </w:p>
        </w:tc>
      </w:tr>
      <w:tr w:rsidR="00E43546" w:rsidRPr="00EE7CF5" w14:paraId="732CD4D8" w14:textId="77777777" w:rsidTr="00D97572">
        <w:trPr>
          <w:trHeight w:hRule="exact" w:val="237"/>
        </w:trPr>
        <w:tc>
          <w:tcPr>
            <w:tcW w:w="2054" w:type="dxa"/>
            <w:tcBorders>
              <w:top w:val="none" w:sz="6" w:space="0" w:color="auto"/>
              <w:left w:val="none" w:sz="6" w:space="0" w:color="auto"/>
              <w:bottom w:val="none" w:sz="6" w:space="0" w:color="auto"/>
              <w:right w:val="none" w:sz="6" w:space="0" w:color="auto"/>
            </w:tcBorders>
          </w:tcPr>
          <w:p w14:paraId="2B4F6F60" w14:textId="77777777" w:rsidR="00E43546" w:rsidRPr="00EE7CF5" w:rsidRDefault="00E43546" w:rsidP="00E43546">
            <w:pPr>
              <w:spacing w:after="120"/>
              <w:ind w:right="-345"/>
              <w:contextualSpacing/>
              <w:jc w:val="both"/>
              <w:rPr>
                <w:sz w:val="18"/>
                <w:szCs w:val="18"/>
              </w:rPr>
            </w:pPr>
          </w:p>
        </w:tc>
        <w:tc>
          <w:tcPr>
            <w:tcW w:w="8550" w:type="dxa"/>
            <w:tcBorders>
              <w:top w:val="none" w:sz="6" w:space="0" w:color="auto"/>
              <w:left w:val="none" w:sz="6" w:space="0" w:color="auto"/>
              <w:bottom w:val="none" w:sz="6" w:space="0" w:color="auto"/>
              <w:right w:val="none" w:sz="6" w:space="0" w:color="auto"/>
            </w:tcBorders>
          </w:tcPr>
          <w:p w14:paraId="21707B09" w14:textId="77777777" w:rsidR="00E43546" w:rsidRPr="00EE7CF5" w:rsidRDefault="00E43546" w:rsidP="00E43546">
            <w:pPr>
              <w:spacing w:after="120"/>
              <w:contextualSpacing/>
              <w:jc w:val="both"/>
              <w:rPr>
                <w:sz w:val="18"/>
                <w:szCs w:val="18"/>
              </w:rPr>
            </w:pPr>
          </w:p>
        </w:tc>
      </w:tr>
    </w:tbl>
    <w:p w14:paraId="6C451154" w14:textId="77777777" w:rsidR="00586F58" w:rsidRDefault="00586F58" w:rsidP="00075B20">
      <w:pPr>
        <w:pStyle w:val="BodyText"/>
        <w:spacing w:before="7"/>
        <w:rPr>
          <w:b/>
          <w:sz w:val="18"/>
        </w:rPr>
      </w:pPr>
    </w:p>
    <w:sectPr w:rsidR="00586F58" w:rsidSect="00283405">
      <w:footerReference w:type="default" r:id="rId26"/>
      <w:pgSz w:w="12240" w:h="15840"/>
      <w:pgMar w:top="920" w:right="1320" w:bottom="1080" w:left="1340" w:header="725" w:footer="88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1E33" w14:textId="77777777" w:rsidR="00496E79" w:rsidRDefault="00496E79">
      <w:r>
        <w:separator/>
      </w:r>
    </w:p>
  </w:endnote>
  <w:endnote w:type="continuationSeparator" w:id="0">
    <w:p w14:paraId="6C0F56C6" w14:textId="77777777" w:rsidR="00496E79" w:rsidRDefault="0049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60"/>
      <w:gridCol w:w="3060"/>
      <w:gridCol w:w="3060"/>
    </w:tblGrid>
    <w:tr w:rsidR="25AF9BDE" w14:paraId="059A688F" w14:textId="77777777" w:rsidTr="25AF9BDE">
      <w:trPr>
        <w:trHeight w:val="300"/>
      </w:trPr>
      <w:tc>
        <w:tcPr>
          <w:tcW w:w="3060" w:type="dxa"/>
        </w:tcPr>
        <w:p w14:paraId="519765E8" w14:textId="78ACAB5C" w:rsidR="25AF9BDE" w:rsidRDefault="25AF9BDE" w:rsidP="25AF9BDE">
          <w:pPr>
            <w:pStyle w:val="Header"/>
            <w:ind w:left="-115"/>
          </w:pPr>
        </w:p>
      </w:tc>
      <w:tc>
        <w:tcPr>
          <w:tcW w:w="3060" w:type="dxa"/>
        </w:tcPr>
        <w:p w14:paraId="06D02D72" w14:textId="2A8B4519" w:rsidR="25AF9BDE" w:rsidRDefault="25AF9BDE" w:rsidP="25AF9BDE">
          <w:pPr>
            <w:pStyle w:val="Header"/>
            <w:jc w:val="center"/>
          </w:pPr>
        </w:p>
      </w:tc>
      <w:tc>
        <w:tcPr>
          <w:tcW w:w="3060" w:type="dxa"/>
        </w:tcPr>
        <w:p w14:paraId="4AA1EA44" w14:textId="48636D0A" w:rsidR="25AF9BDE" w:rsidRDefault="25AF9BDE" w:rsidP="25AF9BDE">
          <w:pPr>
            <w:pStyle w:val="Header"/>
            <w:ind w:right="-115"/>
            <w:jc w:val="right"/>
          </w:pPr>
        </w:p>
      </w:tc>
    </w:tr>
  </w:tbl>
  <w:p w14:paraId="3A025417" w14:textId="1A92DD5B" w:rsidR="25AF9BDE" w:rsidRDefault="25AF9BDE" w:rsidP="25AF9BD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C805" w14:textId="33044AF4" w:rsidR="00283405" w:rsidRDefault="00283405">
    <w:pPr>
      <w:pStyle w:val="BodyText"/>
      <w:spacing w:line="14" w:lineRule="auto"/>
    </w:pPr>
    <w:r>
      <w:rPr>
        <w:noProof/>
      </w:rPr>
      <mc:AlternateContent>
        <mc:Choice Requires="wps">
          <w:drawing>
            <wp:anchor distT="0" distB="0" distL="114300" distR="114300" simplePos="0" relativeHeight="251658267" behindDoc="1" locked="0" layoutInCell="1" allowOverlap="1" wp14:anchorId="5A6239F8" wp14:editId="6D98B108">
              <wp:simplePos x="0" y="0"/>
              <wp:positionH relativeFrom="page">
                <wp:posOffset>3352800</wp:posOffset>
              </wp:positionH>
              <wp:positionV relativeFrom="page">
                <wp:posOffset>9357360</wp:posOffset>
              </wp:positionV>
              <wp:extent cx="1897380" cy="167640"/>
              <wp:effectExtent l="0" t="0" r="762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C29B6" w14:textId="7A0C1556" w:rsidR="00283405" w:rsidRDefault="00283405">
                          <w:pPr>
                            <w:spacing w:before="15"/>
                            <w:ind w:left="20"/>
                            <w:rPr>
                              <w:sz w:val="16"/>
                            </w:rPr>
                          </w:pPr>
                          <w:r>
                            <w:rPr>
                              <w:sz w:val="16"/>
                            </w:rPr>
                            <w:t>Federal Laws, Rules &amp; Regulations</w:t>
                          </w:r>
                          <w:r>
                            <w:rPr>
                              <w:sz w:val="1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239F8" id="_x0000_t202" coordsize="21600,21600" o:spt="202" path="m,l,21600r21600,l21600,xe">
              <v:stroke joinstyle="miter"/>
              <v:path gradientshapeok="t" o:connecttype="rect"/>
            </v:shapetype>
            <v:shape id="Text Box 2" o:spid="_x0000_s1053" type="#_x0000_t202" style="position:absolute;margin-left:264pt;margin-top:736.8pt;width:149.4pt;height:13.2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" filled="f" stroked="f">
              <v:textbox inset="0,0,0,0">
                <w:txbxContent>
                  <w:p w14:paraId="0B0C29B6" w14:textId="7A0C1556" w:rsidR="00283405" w:rsidRDefault="00283405">
                    <w:pPr>
                      <w:spacing w:before="15"/>
                      <w:ind w:left="20"/>
                      <w:rPr>
                        <w:sz w:val="16"/>
                      </w:rPr>
                    </w:pPr>
                    <w:r>
                      <w:rPr>
                        <w:sz w:val="16"/>
                      </w:rPr>
                      <w:t>Federal Laws, Rules &amp; Regulations</w:t>
                    </w:r>
                    <w:r>
                      <w:rPr>
                        <w:sz w:val="16"/>
                      </w:rPr>
                      <w:tab/>
                    </w:r>
                  </w:p>
                </w:txbxContent>
              </v:textbox>
              <w10:wrap anchorx="page" anchory="page"/>
            </v:shape>
          </w:pict>
        </mc:Fallback>
      </mc:AlternateContent>
    </w:r>
    <w:r>
      <w:rPr>
        <w:noProof/>
      </w:rPr>
      <mc:AlternateContent>
        <mc:Choice Requires="wps">
          <w:drawing>
            <wp:anchor distT="0" distB="0" distL="114300" distR="114300" simplePos="0" relativeHeight="251658266" behindDoc="1" locked="0" layoutInCell="1" allowOverlap="1" wp14:anchorId="619E20D3" wp14:editId="38FE4C23">
              <wp:simplePos x="0" y="0"/>
              <wp:positionH relativeFrom="page">
                <wp:posOffset>901700</wp:posOffset>
              </wp:positionH>
              <wp:positionV relativeFrom="page">
                <wp:posOffset>9356090</wp:posOffset>
              </wp:positionV>
              <wp:extent cx="2071370" cy="139700"/>
              <wp:effectExtent l="0" t="254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47FE2" w14:textId="77777777" w:rsidR="00283405" w:rsidRDefault="00283405">
                          <w:pPr>
                            <w:spacing w:before="15"/>
                            <w:ind w:left="20"/>
                            <w:rPr>
                              <w:sz w:val="16"/>
                            </w:rPr>
                          </w:pPr>
                          <w:r>
                            <w:rPr>
                              <w:sz w:val="16"/>
                            </w:rPr>
                            <w:t>CT-11 Operations &amp; Maintenance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E20D3" id="Text Box 3" o:spid="_x0000_s1054" type="#_x0000_t202" style="position:absolute;margin-left:71pt;margin-top:736.7pt;width:163.1pt;height:11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" filled="f" stroked="f">
              <v:textbox inset="0,0,0,0">
                <w:txbxContent>
                  <w:p w14:paraId="75647FE2" w14:textId="77777777" w:rsidR="00283405" w:rsidRDefault="00283405">
                    <w:pPr>
                      <w:spacing w:before="15"/>
                      <w:ind w:left="20"/>
                      <w:rPr>
                        <w:sz w:val="16"/>
                      </w:rPr>
                    </w:pPr>
                    <w:r>
                      <w:rPr>
                        <w:sz w:val="16"/>
                      </w:rPr>
                      <w:t>CT-11 Operations &amp; Maintenance Agreement</w:t>
                    </w:r>
                  </w:p>
                </w:txbxContent>
              </v:textbox>
              <w10:wrap anchorx="page" anchory="page"/>
            </v:shape>
          </w:pict>
        </mc:Fallback>
      </mc:AlternateContent>
    </w:r>
    <w:r>
      <w:rPr>
        <w:noProof/>
      </w:rPr>
      <mc:AlternateContent>
        <mc:Choice Requires="wps">
          <w:drawing>
            <wp:anchor distT="0" distB="0" distL="114300" distR="114300" simplePos="0" relativeHeight="251658268" behindDoc="1" locked="0" layoutInCell="1" allowOverlap="1" wp14:anchorId="6BBF31F5" wp14:editId="20EC8050">
              <wp:simplePos x="0" y="0"/>
              <wp:positionH relativeFrom="page">
                <wp:posOffset>6522085</wp:posOffset>
              </wp:positionH>
              <wp:positionV relativeFrom="page">
                <wp:posOffset>9356090</wp:posOffset>
              </wp:positionV>
              <wp:extent cx="361950" cy="139700"/>
              <wp:effectExtent l="0" t="2540" r="254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CF332" w14:textId="7F17AFB9" w:rsidR="00283405" w:rsidRPr="00283405" w:rsidRDefault="00283405">
                          <w:pPr>
                            <w:spacing w:before="15"/>
                            <w:ind w:left="20"/>
                            <w:rPr>
                              <w:sz w:val="16"/>
                              <w:szCs w:val="16"/>
                            </w:rPr>
                          </w:pPr>
                          <w:r>
                            <w:rPr>
                              <w:sz w:val="16"/>
                            </w:rPr>
                            <w:t xml:space="preserve">Page </w:t>
                          </w:r>
                          <w:r>
                            <w:rPr>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F31F5" id="Text Box 1" o:spid="_x0000_s1055" type="#_x0000_t202" style="position:absolute;margin-left:513.55pt;margin-top:736.7pt;width:28.5pt;height:11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" filled="f" stroked="f">
              <v:textbox inset="0,0,0,0">
                <w:txbxContent>
                  <w:p w14:paraId="23ACF332" w14:textId="7F17AFB9" w:rsidR="00283405" w:rsidRPr="00283405" w:rsidRDefault="00283405">
                    <w:pPr>
                      <w:spacing w:before="15"/>
                      <w:ind w:left="20"/>
                      <w:rPr>
                        <w:sz w:val="16"/>
                        <w:szCs w:val="16"/>
                      </w:rPr>
                    </w:pPr>
                    <w:r>
                      <w:rPr>
                        <w:sz w:val="16"/>
                      </w:rPr>
                      <w:t xml:space="preserve">Page </w:t>
                    </w:r>
                    <w:r>
                      <w:rPr>
                        <w:sz w:val="16"/>
                        <w:szCs w:val="16"/>
                      </w:rPr>
                      <w:t>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06F4" w14:textId="77777777" w:rsidR="00C8012C" w:rsidRDefault="00C8012C">
    <w:pPr>
      <w:pStyle w:val="BodyText"/>
      <w:spacing w:line="14" w:lineRule="auto"/>
    </w:pPr>
    <w:r>
      <w:rPr>
        <w:noProof/>
      </w:rPr>
      <mc:AlternateContent>
        <mc:Choice Requires="wps">
          <w:drawing>
            <wp:anchor distT="0" distB="0" distL="114300" distR="114300" simplePos="0" relativeHeight="251658270" behindDoc="1" locked="0" layoutInCell="1" allowOverlap="1" wp14:anchorId="5E3EA597" wp14:editId="246381E0">
              <wp:simplePos x="0" y="0"/>
              <wp:positionH relativeFrom="page">
                <wp:posOffset>3352800</wp:posOffset>
              </wp:positionH>
              <wp:positionV relativeFrom="page">
                <wp:posOffset>9357360</wp:posOffset>
              </wp:positionV>
              <wp:extent cx="1897380" cy="167640"/>
              <wp:effectExtent l="0" t="0" r="7620" b="381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FC154" w14:textId="77777777" w:rsidR="00C8012C" w:rsidRDefault="00C8012C">
                          <w:pPr>
                            <w:spacing w:before="15"/>
                            <w:ind w:left="20"/>
                            <w:rPr>
                              <w:sz w:val="16"/>
                            </w:rPr>
                          </w:pPr>
                          <w:r>
                            <w:rPr>
                              <w:sz w:val="16"/>
                            </w:rPr>
                            <w:t>Federal Laws, Rules &amp; Regulations</w:t>
                          </w:r>
                          <w:r>
                            <w:rPr>
                              <w:sz w:val="1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EA597" id="_x0000_t202" coordsize="21600,21600" o:spt="202" path="m,l,21600r21600,l21600,xe">
              <v:stroke joinstyle="miter"/>
              <v:path gradientshapeok="t" o:connecttype="rect"/>
            </v:shapetype>
            <v:shape id="Text Box 96" o:spid="_x0000_s1056" type="#_x0000_t202" style="position:absolute;margin-left:264pt;margin-top:736.8pt;width:149.4pt;height:13.2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" filled="f" stroked="f">
              <v:textbox inset="0,0,0,0">
                <w:txbxContent>
                  <w:p w14:paraId="46BFC154" w14:textId="77777777" w:rsidR="00C8012C" w:rsidRDefault="00C8012C">
                    <w:pPr>
                      <w:spacing w:before="15"/>
                      <w:ind w:left="20"/>
                      <w:rPr>
                        <w:sz w:val="16"/>
                      </w:rPr>
                    </w:pPr>
                    <w:r>
                      <w:rPr>
                        <w:sz w:val="16"/>
                      </w:rPr>
                      <w:t>Federal Laws, Rules &amp; Regulations</w:t>
                    </w:r>
                    <w:r>
                      <w:rPr>
                        <w:sz w:val="16"/>
                      </w:rPr>
                      <w:tab/>
                    </w:r>
                  </w:p>
                </w:txbxContent>
              </v:textbox>
              <w10:wrap anchorx="page" anchory="page"/>
            </v:shape>
          </w:pict>
        </mc:Fallback>
      </mc:AlternateContent>
    </w:r>
    <w:r>
      <w:rPr>
        <w:noProof/>
      </w:rPr>
      <mc:AlternateContent>
        <mc:Choice Requires="wps">
          <w:drawing>
            <wp:anchor distT="0" distB="0" distL="114300" distR="114300" simplePos="0" relativeHeight="251658269" behindDoc="1" locked="0" layoutInCell="1" allowOverlap="1" wp14:anchorId="187A370F" wp14:editId="239EF545">
              <wp:simplePos x="0" y="0"/>
              <wp:positionH relativeFrom="page">
                <wp:posOffset>901700</wp:posOffset>
              </wp:positionH>
              <wp:positionV relativeFrom="page">
                <wp:posOffset>9356090</wp:posOffset>
              </wp:positionV>
              <wp:extent cx="2071370" cy="139700"/>
              <wp:effectExtent l="0" t="2540" r="0" b="63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AE8C2" w14:textId="77777777" w:rsidR="00C8012C" w:rsidRDefault="00C8012C">
                          <w:pPr>
                            <w:spacing w:before="15"/>
                            <w:ind w:left="20"/>
                            <w:rPr>
                              <w:sz w:val="16"/>
                            </w:rPr>
                          </w:pPr>
                          <w:r>
                            <w:rPr>
                              <w:sz w:val="16"/>
                            </w:rPr>
                            <w:t>CT-11 Operations &amp; Maintenance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A370F" id="Text Box 97" o:spid="_x0000_s1057" type="#_x0000_t202" style="position:absolute;margin-left:71pt;margin-top:736.7pt;width:163.1pt;height:11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" filled="f" stroked="f">
              <v:textbox inset="0,0,0,0">
                <w:txbxContent>
                  <w:p w14:paraId="54AAE8C2" w14:textId="77777777" w:rsidR="00C8012C" w:rsidRDefault="00C8012C">
                    <w:pPr>
                      <w:spacing w:before="15"/>
                      <w:ind w:left="20"/>
                      <w:rPr>
                        <w:sz w:val="16"/>
                      </w:rPr>
                    </w:pPr>
                    <w:r>
                      <w:rPr>
                        <w:sz w:val="16"/>
                      </w:rPr>
                      <w:t>CT-11 Operations &amp; Maintenance Agreement</w:t>
                    </w:r>
                  </w:p>
                </w:txbxContent>
              </v:textbox>
              <w10:wrap anchorx="page" anchory="page"/>
            </v:shape>
          </w:pict>
        </mc:Fallback>
      </mc:AlternateContent>
    </w:r>
    <w:r>
      <w:rPr>
        <w:noProof/>
      </w:rPr>
      <mc:AlternateContent>
        <mc:Choice Requires="wps">
          <w:drawing>
            <wp:anchor distT="0" distB="0" distL="114300" distR="114300" simplePos="0" relativeHeight="251658271" behindDoc="1" locked="0" layoutInCell="1" allowOverlap="1" wp14:anchorId="24342219" wp14:editId="7F0CDE3D">
              <wp:simplePos x="0" y="0"/>
              <wp:positionH relativeFrom="page">
                <wp:posOffset>6522085</wp:posOffset>
              </wp:positionH>
              <wp:positionV relativeFrom="page">
                <wp:posOffset>9356090</wp:posOffset>
              </wp:positionV>
              <wp:extent cx="361950" cy="139700"/>
              <wp:effectExtent l="0" t="2540" r="2540" b="63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A9BFF" w14:textId="0A18004E" w:rsidR="00C8012C" w:rsidRPr="00283405" w:rsidRDefault="00C8012C">
                          <w:pPr>
                            <w:spacing w:before="15"/>
                            <w:ind w:left="20"/>
                            <w:rPr>
                              <w:sz w:val="16"/>
                              <w:szCs w:val="16"/>
                            </w:rPr>
                          </w:pPr>
                          <w:r>
                            <w:rPr>
                              <w:sz w:val="16"/>
                            </w:rPr>
                            <w:t xml:space="preserve">Page </w:t>
                          </w:r>
                          <w:r>
                            <w:rPr>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42219" id="Text Box 98" o:spid="_x0000_s1058" type="#_x0000_t202" style="position:absolute;margin-left:513.55pt;margin-top:736.7pt;width:28.5pt;height:11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" filled="f" stroked="f">
              <v:textbox inset="0,0,0,0">
                <w:txbxContent>
                  <w:p w14:paraId="745A9BFF" w14:textId="0A18004E" w:rsidR="00C8012C" w:rsidRPr="00283405" w:rsidRDefault="00C8012C">
                    <w:pPr>
                      <w:spacing w:before="15"/>
                      <w:ind w:left="20"/>
                      <w:rPr>
                        <w:sz w:val="16"/>
                        <w:szCs w:val="16"/>
                      </w:rPr>
                    </w:pPr>
                    <w:r>
                      <w:rPr>
                        <w:sz w:val="16"/>
                      </w:rPr>
                      <w:t xml:space="preserve">Page </w:t>
                    </w:r>
                    <w:r>
                      <w:rPr>
                        <w:sz w:val="16"/>
                        <w:szCs w:val="16"/>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C56A" w14:textId="77777777" w:rsidR="00283405" w:rsidRDefault="00283405">
    <w:pPr>
      <w:pStyle w:val="BodyText"/>
      <w:spacing w:line="14" w:lineRule="auto"/>
    </w:pPr>
    <w:r>
      <w:rPr>
        <w:noProof/>
      </w:rPr>
      <mc:AlternateContent>
        <mc:Choice Requires="wps">
          <w:drawing>
            <wp:anchor distT="0" distB="0" distL="114300" distR="114300" simplePos="0" relativeHeight="251658243" behindDoc="1" locked="0" layoutInCell="1" allowOverlap="1" wp14:anchorId="46F20C73" wp14:editId="4ED47729">
              <wp:simplePos x="0" y="0"/>
              <wp:positionH relativeFrom="page">
                <wp:posOffset>3244215</wp:posOffset>
              </wp:positionH>
              <wp:positionV relativeFrom="page">
                <wp:posOffset>9238615</wp:posOffset>
              </wp:positionV>
              <wp:extent cx="1313815" cy="139700"/>
              <wp:effectExtent l="0" t="0" r="4445"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E81A0" w14:textId="77777777" w:rsidR="00283405" w:rsidRDefault="00283405">
                          <w:pPr>
                            <w:spacing w:before="15"/>
                            <w:ind w:left="20"/>
                            <w:rPr>
                              <w:sz w:val="16"/>
                            </w:rPr>
                          </w:pPr>
                          <w:r>
                            <w:rPr>
                              <w:sz w:val="16"/>
                            </w:rPr>
                            <w:t>General Terms &amp; 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20C73" id="_x0000_t202" coordsize="21600,21600" o:spt="202" path="m,l,21600r21600,l21600,xe">
              <v:stroke joinstyle="miter"/>
              <v:path gradientshapeok="t" o:connecttype="rect"/>
            </v:shapetype>
            <v:shape id="Text Box 26" o:spid="_x0000_s1030" type="#_x0000_t202" style="position:absolute;margin-left:255.45pt;margin-top:727.45pt;width:103.45pt;height:1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" filled="f" stroked="f">
              <v:textbox inset="0,0,0,0">
                <w:txbxContent>
                  <w:p w14:paraId="6C3E81A0" w14:textId="77777777" w:rsidR="00283405" w:rsidRDefault="00283405">
                    <w:pPr>
                      <w:spacing w:before="15"/>
                      <w:ind w:left="20"/>
                      <w:rPr>
                        <w:sz w:val="16"/>
                      </w:rPr>
                    </w:pPr>
                    <w:r>
                      <w:rPr>
                        <w:sz w:val="16"/>
                      </w:rPr>
                      <w:t>General Terms &amp; Conditions</w:t>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47EC4280" wp14:editId="4DC003D6">
              <wp:simplePos x="0" y="0"/>
              <wp:positionH relativeFrom="page">
                <wp:posOffset>6465570</wp:posOffset>
              </wp:positionH>
              <wp:positionV relativeFrom="page">
                <wp:posOffset>9238615</wp:posOffset>
              </wp:positionV>
              <wp:extent cx="418465" cy="139700"/>
              <wp:effectExtent l="0" t="0" r="2540"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FE7B6" w14:textId="7BC3B632" w:rsidR="00283405" w:rsidRDefault="00283405">
                          <w:pPr>
                            <w:spacing w:before="15"/>
                            <w:ind w:left="20"/>
                            <w:rPr>
                              <w:sz w:val="16"/>
                            </w:rPr>
                          </w:pPr>
                          <w:r>
                            <w:rPr>
                              <w:sz w:val="16"/>
                            </w:rPr>
                            <w:t xml:space="preserve">Page </w:t>
                          </w:r>
                          <w:r>
                            <w:fldChar w:fldCharType="begin"/>
                          </w:r>
                          <w:r>
                            <w:rPr>
                              <w:sz w:val="16"/>
                            </w:rPr>
                            <w:instrText xml:space="preserve"> PAGE </w:instrText>
                          </w:r>
                          <w:r>
                            <w:fldChar w:fldCharType="separate"/>
                          </w:r>
                          <w:r w:rsidR="00A43A10">
                            <w:rPr>
                              <w:noProof/>
                              <w:sz w:val="16"/>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C4280" id="Text Box 25" o:spid="_x0000_s1031" type="#_x0000_t202" style="position:absolute;margin-left:509.1pt;margin-top:727.45pt;width:32.95pt;height:1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" filled="f" stroked="f">
              <v:textbox inset="0,0,0,0">
                <w:txbxContent>
                  <w:p w14:paraId="558FE7B6" w14:textId="7BC3B632" w:rsidR="00283405" w:rsidRDefault="00283405">
                    <w:pPr>
                      <w:spacing w:before="15"/>
                      <w:ind w:left="20"/>
                      <w:rPr>
                        <w:sz w:val="16"/>
                      </w:rPr>
                    </w:pPr>
                    <w:r>
                      <w:rPr>
                        <w:sz w:val="16"/>
                      </w:rPr>
                      <w:t xml:space="preserve">Page </w:t>
                    </w:r>
                    <w:r>
                      <w:fldChar w:fldCharType="begin"/>
                    </w:r>
                    <w:r>
                      <w:rPr>
                        <w:sz w:val="16"/>
                      </w:rPr>
                      <w:instrText xml:space="preserve"> PAGE </w:instrText>
                    </w:r>
                    <w:r>
                      <w:fldChar w:fldCharType="separate"/>
                    </w:r>
                    <w:r w:rsidR="00A43A10">
                      <w:rPr>
                        <w:noProof/>
                        <w:sz w:val="16"/>
                      </w:rPr>
                      <w:t>13</w:t>
                    </w:r>
                    <w:r>
                      <w:fldChar w:fldCharType="end"/>
                    </w:r>
                  </w:p>
                </w:txbxContent>
              </v:textbox>
              <w10:wrap anchorx="page" anchory="page"/>
            </v:shape>
          </w:pict>
        </mc:Fallback>
      </mc:AlternateConten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2460"/>
    </w:tblGrid>
    <w:tr w:rsidR="25AF9BDE" w14:paraId="5CA4560F" w14:textId="77777777" w:rsidTr="25AF9BDE">
      <w:trPr>
        <w:trHeight w:val="300"/>
      </w:trPr>
      <w:tc>
        <w:tcPr>
          <w:tcW w:w="2460" w:type="dxa"/>
        </w:tcPr>
        <w:p w14:paraId="3A65B05D" w14:textId="34F33FD9" w:rsidR="25AF9BDE" w:rsidRDefault="25AF9BDE" w:rsidP="25AF9BDE">
          <w:pPr>
            <w:pStyle w:val="BodyText"/>
          </w:pPr>
          <w:r>
            <w:t>Ver. March 2026</w:t>
          </w:r>
        </w:p>
      </w:tc>
    </w:tr>
  </w:tbl>
  <w:p w14:paraId="0B7A2531" w14:textId="6F90081A" w:rsidR="25AF9BDE" w:rsidRDefault="25AF9BDE" w:rsidP="25AF9BDE">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76E1" w14:textId="0699BF57" w:rsidR="00283405" w:rsidRDefault="00C8012C">
    <w:pPr>
      <w:pStyle w:val="BodyText"/>
      <w:spacing w:line="14" w:lineRule="auto"/>
    </w:pPr>
    <w:r>
      <w:rPr>
        <w:noProof/>
      </w:rPr>
      <mc:AlternateContent>
        <mc:Choice Requires="wps">
          <w:drawing>
            <wp:anchor distT="0" distB="0" distL="114300" distR="114300" simplePos="0" relativeHeight="251658246" behindDoc="1" locked="0" layoutInCell="1" allowOverlap="1" wp14:anchorId="206C835B" wp14:editId="2897A5EC">
              <wp:simplePos x="0" y="0"/>
              <wp:positionH relativeFrom="page">
                <wp:posOffset>3467100</wp:posOffset>
              </wp:positionH>
              <wp:positionV relativeFrom="page">
                <wp:posOffset>9235440</wp:posOffset>
              </wp:positionV>
              <wp:extent cx="1569720" cy="350520"/>
              <wp:effectExtent l="0" t="0" r="11430" b="114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4D80C" w14:textId="0D790CB9" w:rsidR="00283405" w:rsidRDefault="00C8012C">
                          <w:pPr>
                            <w:spacing w:before="15"/>
                            <w:ind w:left="20"/>
                            <w:rPr>
                              <w:sz w:val="16"/>
                            </w:rPr>
                          </w:pPr>
                          <w:r>
                            <w:rPr>
                              <w:sz w:val="16"/>
                            </w:rPr>
                            <w:t>Statement of Work Cover 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C835B" id="_x0000_t202" coordsize="21600,21600" o:spt="202" path="m,l,21600r21600,l21600,xe">
              <v:stroke joinstyle="miter"/>
              <v:path gradientshapeok="t" o:connecttype="rect"/>
            </v:shapetype>
            <v:shape id="Text Box 23" o:spid="_x0000_s1032" type="#_x0000_t202" style="position:absolute;margin-left:273pt;margin-top:727.2pt;width:123.6pt;height:27.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" filled="f" stroked="f">
              <v:textbox inset="0,0,0,0">
                <w:txbxContent>
                  <w:p w14:paraId="1974D80C" w14:textId="0D790CB9" w:rsidR="00283405" w:rsidRDefault="00C8012C">
                    <w:pPr>
                      <w:spacing w:before="15"/>
                      <w:ind w:left="20"/>
                      <w:rPr>
                        <w:sz w:val="16"/>
                      </w:rPr>
                    </w:pPr>
                    <w:r>
                      <w:rPr>
                        <w:sz w:val="16"/>
                      </w:rPr>
                      <w:t>Statement of Work Cover Sheet</w:t>
                    </w:r>
                  </w:p>
                </w:txbxContent>
              </v:textbox>
              <w10:wrap anchorx="page" anchory="page"/>
            </v:shape>
          </w:pict>
        </mc:Fallback>
      </mc:AlternateContent>
    </w:r>
    <w:r w:rsidR="00283405">
      <w:rPr>
        <w:noProof/>
      </w:rPr>
      <mc:AlternateContent>
        <mc:Choice Requires="wps">
          <w:drawing>
            <wp:anchor distT="0" distB="0" distL="114300" distR="114300" simplePos="0" relativeHeight="251658245" behindDoc="1" locked="0" layoutInCell="1" allowOverlap="1" wp14:anchorId="5A6012B1" wp14:editId="5C2C4434">
              <wp:simplePos x="0" y="0"/>
              <wp:positionH relativeFrom="page">
                <wp:posOffset>901700</wp:posOffset>
              </wp:positionH>
              <wp:positionV relativeFrom="page">
                <wp:posOffset>9238615</wp:posOffset>
              </wp:positionV>
              <wp:extent cx="2070735" cy="139700"/>
              <wp:effectExtent l="0" t="0" r="0"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31925" w14:textId="77777777" w:rsidR="00283405" w:rsidRDefault="00283405">
                          <w:pPr>
                            <w:spacing w:before="15"/>
                            <w:ind w:left="20"/>
                            <w:rPr>
                              <w:sz w:val="16"/>
                            </w:rPr>
                          </w:pPr>
                          <w:r>
                            <w:rPr>
                              <w:sz w:val="16"/>
                            </w:rPr>
                            <w:t>CT-11 Operations &amp; Maintenance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012B1" id="Text Box 24" o:spid="_x0000_s1033" type="#_x0000_t202" style="position:absolute;margin-left:71pt;margin-top:727.45pt;width:163.05pt;height:1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" filled="f" stroked="f">
              <v:textbox inset="0,0,0,0">
                <w:txbxContent>
                  <w:p w14:paraId="36331925" w14:textId="77777777" w:rsidR="00283405" w:rsidRDefault="00283405">
                    <w:pPr>
                      <w:spacing w:before="15"/>
                      <w:ind w:left="20"/>
                      <w:rPr>
                        <w:sz w:val="16"/>
                      </w:rPr>
                    </w:pPr>
                    <w:r>
                      <w:rPr>
                        <w:sz w:val="16"/>
                      </w:rPr>
                      <w:t>CT-11 Operations &amp; Maintenance Agreement</w:t>
                    </w:r>
                  </w:p>
                </w:txbxContent>
              </v:textbox>
              <w10:wrap anchorx="page" anchory="page"/>
            </v:shape>
          </w:pict>
        </mc:Fallback>
      </mc:AlternateContent>
    </w:r>
    <w:r w:rsidR="00283405">
      <w:rPr>
        <w:noProof/>
      </w:rPr>
      <mc:AlternateContent>
        <mc:Choice Requires="wps">
          <w:drawing>
            <wp:anchor distT="0" distB="0" distL="114300" distR="114300" simplePos="0" relativeHeight="251658247" behindDoc="1" locked="0" layoutInCell="1" allowOverlap="1" wp14:anchorId="2FF53DAE" wp14:editId="6E4BF5FA">
              <wp:simplePos x="0" y="0"/>
              <wp:positionH relativeFrom="page">
                <wp:posOffset>6522085</wp:posOffset>
              </wp:positionH>
              <wp:positionV relativeFrom="page">
                <wp:posOffset>9238615</wp:posOffset>
              </wp:positionV>
              <wp:extent cx="349250" cy="139700"/>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B1EFE" w14:textId="77777777" w:rsidR="00283405" w:rsidRDefault="00283405">
                          <w:pPr>
                            <w:spacing w:before="15"/>
                            <w:ind w:left="20"/>
                            <w:rPr>
                              <w:sz w:val="16"/>
                            </w:rPr>
                          </w:pPr>
                          <w:r>
                            <w:rPr>
                              <w:sz w:val="16"/>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53DAE" id="Text Box 22" o:spid="_x0000_s1034" type="#_x0000_t202" style="position:absolute;margin-left:513.55pt;margin-top:727.45pt;width:27.5pt;height:11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" filled="f" stroked="f">
              <v:textbox inset="0,0,0,0">
                <w:txbxContent>
                  <w:p w14:paraId="013B1EFE" w14:textId="77777777" w:rsidR="00283405" w:rsidRDefault="00283405">
                    <w:pPr>
                      <w:spacing w:before="15"/>
                      <w:ind w:left="20"/>
                      <w:rPr>
                        <w:sz w:val="16"/>
                      </w:rPr>
                    </w:pPr>
                    <w:r>
                      <w:rPr>
                        <w:sz w:val="16"/>
                      </w:rPr>
                      <w:t>Page 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3FB4" w14:textId="77777777" w:rsidR="00283405" w:rsidRDefault="00283405">
    <w:pPr>
      <w:pStyle w:val="BodyText"/>
      <w:spacing w:line="14" w:lineRule="auto"/>
    </w:pPr>
    <w:r>
      <w:rPr>
        <w:noProof/>
      </w:rPr>
      <mc:AlternateContent>
        <mc:Choice Requires="wps">
          <w:drawing>
            <wp:anchor distT="0" distB="0" distL="114300" distR="114300" simplePos="0" relativeHeight="251658248" behindDoc="1" locked="0" layoutInCell="1" allowOverlap="1" wp14:anchorId="732879BE" wp14:editId="72D36D06">
              <wp:simplePos x="0" y="0"/>
              <wp:positionH relativeFrom="page">
                <wp:posOffset>901700</wp:posOffset>
              </wp:positionH>
              <wp:positionV relativeFrom="page">
                <wp:posOffset>9356090</wp:posOffset>
              </wp:positionV>
              <wp:extent cx="2070735" cy="139700"/>
              <wp:effectExtent l="0" t="2540" r="0" b="6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3640F" w14:textId="77777777" w:rsidR="00283405" w:rsidRDefault="00283405">
                          <w:pPr>
                            <w:spacing w:before="15"/>
                            <w:ind w:left="20"/>
                            <w:rPr>
                              <w:sz w:val="16"/>
                            </w:rPr>
                          </w:pPr>
                          <w:r>
                            <w:rPr>
                              <w:sz w:val="16"/>
                            </w:rPr>
                            <w:t>CT-11 Operations &amp; Maintenance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879BE" id="_x0000_t202" coordsize="21600,21600" o:spt="202" path="m,l,21600r21600,l21600,xe">
              <v:stroke joinstyle="miter"/>
              <v:path gradientshapeok="t" o:connecttype="rect"/>
            </v:shapetype>
            <v:shape id="Text Box 21" o:spid="_x0000_s1035" type="#_x0000_t202" style="position:absolute;margin-left:71pt;margin-top:736.7pt;width:163.05pt;height:11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" filled="f" stroked="f">
              <v:textbox inset="0,0,0,0">
                <w:txbxContent>
                  <w:p w14:paraId="0373640F" w14:textId="77777777" w:rsidR="00283405" w:rsidRDefault="00283405">
                    <w:pPr>
                      <w:spacing w:before="15"/>
                      <w:ind w:left="20"/>
                      <w:rPr>
                        <w:sz w:val="16"/>
                      </w:rPr>
                    </w:pPr>
                    <w:r>
                      <w:rPr>
                        <w:sz w:val="16"/>
                      </w:rPr>
                      <w:t>CT-11 Operations &amp; Maintenance Agreement</w:t>
                    </w:r>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1" allowOverlap="1" wp14:anchorId="340A7AE3" wp14:editId="11192C1C">
              <wp:simplePos x="0" y="0"/>
              <wp:positionH relativeFrom="page">
                <wp:posOffset>3462020</wp:posOffset>
              </wp:positionH>
              <wp:positionV relativeFrom="page">
                <wp:posOffset>9356090</wp:posOffset>
              </wp:positionV>
              <wp:extent cx="848995" cy="139700"/>
              <wp:effectExtent l="4445" t="2540" r="3810"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FDC9A" w14:textId="77777777" w:rsidR="00283405" w:rsidRDefault="00283405">
                          <w:pPr>
                            <w:spacing w:before="15"/>
                            <w:ind w:left="20"/>
                            <w:rPr>
                              <w:sz w:val="16"/>
                            </w:rPr>
                          </w:pPr>
                          <w:r>
                            <w:rPr>
                              <w:sz w:val="16"/>
                            </w:rPr>
                            <w:t>Scope of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7AE3" id="Text Box 20" o:spid="_x0000_s1036" type="#_x0000_t202" style="position:absolute;margin-left:272.6pt;margin-top:736.7pt;width:66.85pt;height:11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" filled="f" stroked="f">
              <v:textbox inset="0,0,0,0">
                <w:txbxContent>
                  <w:p w14:paraId="27CFDC9A" w14:textId="77777777" w:rsidR="00283405" w:rsidRDefault="00283405">
                    <w:pPr>
                      <w:spacing w:before="15"/>
                      <w:ind w:left="20"/>
                      <w:rPr>
                        <w:sz w:val="16"/>
                      </w:rPr>
                    </w:pPr>
                    <w:r>
                      <w:rPr>
                        <w:sz w:val="16"/>
                      </w:rPr>
                      <w:t>Scope of Services</w:t>
                    </w:r>
                  </w:p>
                </w:txbxContent>
              </v:textbox>
              <w10:wrap anchorx="page" anchory="page"/>
            </v:shape>
          </w:pict>
        </mc:Fallback>
      </mc:AlternateContent>
    </w:r>
    <w:r>
      <w:rPr>
        <w:noProof/>
      </w:rPr>
      <mc:AlternateContent>
        <mc:Choice Requires="wps">
          <w:drawing>
            <wp:anchor distT="0" distB="0" distL="114300" distR="114300" simplePos="0" relativeHeight="251658250" behindDoc="1" locked="0" layoutInCell="1" allowOverlap="1" wp14:anchorId="0DBDF941" wp14:editId="4C0FE63D">
              <wp:simplePos x="0" y="0"/>
              <wp:positionH relativeFrom="page">
                <wp:posOffset>6522085</wp:posOffset>
              </wp:positionH>
              <wp:positionV relativeFrom="page">
                <wp:posOffset>9356090</wp:posOffset>
              </wp:positionV>
              <wp:extent cx="361950" cy="139700"/>
              <wp:effectExtent l="0" t="2540" r="2540" b="6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25F0B" w14:textId="0C220648" w:rsidR="00283405" w:rsidRDefault="00283405">
                          <w:pPr>
                            <w:spacing w:before="15"/>
                            <w:ind w:left="20"/>
                            <w:rPr>
                              <w:sz w:val="16"/>
                            </w:rPr>
                          </w:pPr>
                          <w:r>
                            <w:rPr>
                              <w:sz w:val="16"/>
                            </w:rPr>
                            <w:t xml:space="preserve">Page </w:t>
                          </w:r>
                          <w:r>
                            <w:fldChar w:fldCharType="begin"/>
                          </w:r>
                          <w:r>
                            <w:rPr>
                              <w:sz w:val="16"/>
                            </w:rPr>
                            <w:instrText xml:space="preserve"> PAGE </w:instrText>
                          </w:r>
                          <w:r>
                            <w:fldChar w:fldCharType="separate"/>
                          </w:r>
                          <w:r w:rsidR="00A43A10">
                            <w:rPr>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DF941" id="Text Box 19" o:spid="_x0000_s1037" type="#_x0000_t202" style="position:absolute;margin-left:513.55pt;margin-top:736.7pt;width:28.5pt;height:11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" filled="f" stroked="f">
              <v:textbox inset="0,0,0,0">
                <w:txbxContent>
                  <w:p w14:paraId="25D25F0B" w14:textId="0C220648" w:rsidR="00283405" w:rsidRDefault="00283405">
                    <w:pPr>
                      <w:spacing w:before="15"/>
                      <w:ind w:left="20"/>
                      <w:rPr>
                        <w:sz w:val="16"/>
                      </w:rPr>
                    </w:pPr>
                    <w:r>
                      <w:rPr>
                        <w:sz w:val="16"/>
                      </w:rPr>
                      <w:t xml:space="preserve">Page </w:t>
                    </w:r>
                    <w:r>
                      <w:fldChar w:fldCharType="begin"/>
                    </w:r>
                    <w:r>
                      <w:rPr>
                        <w:sz w:val="16"/>
                      </w:rPr>
                      <w:instrText xml:space="preserve"> PAGE </w:instrText>
                    </w:r>
                    <w:r>
                      <w:fldChar w:fldCharType="separate"/>
                    </w:r>
                    <w:r w:rsidR="00A43A10">
                      <w:rPr>
                        <w:noProof/>
                        <w:sz w:val="16"/>
                      </w:rPr>
                      <w:t>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DAD2" w14:textId="77777777" w:rsidR="00283405" w:rsidRDefault="00283405">
    <w:pPr>
      <w:pStyle w:val="BodyText"/>
      <w:spacing w:line="14" w:lineRule="auto"/>
    </w:pPr>
    <w:r>
      <w:rPr>
        <w:noProof/>
      </w:rPr>
      <mc:AlternateContent>
        <mc:Choice Requires="wps">
          <w:drawing>
            <wp:anchor distT="0" distB="0" distL="114300" distR="114300" simplePos="0" relativeHeight="251658251" behindDoc="1" locked="0" layoutInCell="1" allowOverlap="1" wp14:anchorId="190091C5" wp14:editId="45E503B7">
              <wp:simplePos x="0" y="0"/>
              <wp:positionH relativeFrom="page">
                <wp:posOffset>901700</wp:posOffset>
              </wp:positionH>
              <wp:positionV relativeFrom="page">
                <wp:posOffset>9356090</wp:posOffset>
              </wp:positionV>
              <wp:extent cx="2071370" cy="139700"/>
              <wp:effectExtent l="0" t="2540" r="0" b="6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FDC86" w14:textId="77777777" w:rsidR="00283405" w:rsidRDefault="00283405">
                          <w:pPr>
                            <w:spacing w:before="15"/>
                            <w:ind w:left="20"/>
                            <w:rPr>
                              <w:sz w:val="16"/>
                            </w:rPr>
                          </w:pPr>
                          <w:r>
                            <w:rPr>
                              <w:sz w:val="16"/>
                            </w:rPr>
                            <w:t>CT-11 Operations &amp; Maintenance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091C5" id="_x0000_t202" coordsize="21600,21600" o:spt="202" path="m,l,21600r21600,l21600,xe">
              <v:stroke joinstyle="miter"/>
              <v:path gradientshapeok="t" o:connecttype="rect"/>
            </v:shapetype>
            <v:shape id="Text Box 18" o:spid="_x0000_s1038" type="#_x0000_t202" style="position:absolute;margin-left:71pt;margin-top:736.7pt;width:163.1pt;height:11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" filled="f" stroked="f">
              <v:textbox inset="0,0,0,0">
                <w:txbxContent>
                  <w:p w14:paraId="741FDC86" w14:textId="77777777" w:rsidR="00283405" w:rsidRDefault="00283405">
                    <w:pPr>
                      <w:spacing w:before="15"/>
                      <w:ind w:left="20"/>
                      <w:rPr>
                        <w:sz w:val="16"/>
                      </w:rPr>
                    </w:pPr>
                    <w:r>
                      <w:rPr>
                        <w:sz w:val="16"/>
                      </w:rPr>
                      <w:t>CT-11 Operations &amp; Maintenance Agreement</w:t>
                    </w:r>
                  </w:p>
                </w:txbxContent>
              </v:textbox>
              <w10:wrap anchorx="page" anchory="page"/>
            </v:shape>
          </w:pict>
        </mc:Fallback>
      </mc:AlternateContent>
    </w:r>
    <w:r>
      <w:rPr>
        <w:noProof/>
      </w:rPr>
      <mc:AlternateContent>
        <mc:Choice Requires="wps">
          <w:drawing>
            <wp:anchor distT="0" distB="0" distL="114300" distR="114300" simplePos="0" relativeHeight="251658252" behindDoc="1" locked="0" layoutInCell="1" allowOverlap="1" wp14:anchorId="7DCC5274" wp14:editId="22841737">
              <wp:simplePos x="0" y="0"/>
              <wp:positionH relativeFrom="page">
                <wp:posOffset>3477260</wp:posOffset>
              </wp:positionH>
              <wp:positionV relativeFrom="page">
                <wp:posOffset>9356090</wp:posOffset>
              </wp:positionV>
              <wp:extent cx="817245" cy="139700"/>
              <wp:effectExtent l="635" t="2540" r="1270" b="6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696E8" w14:textId="77777777" w:rsidR="00283405" w:rsidRDefault="00283405">
                          <w:pPr>
                            <w:spacing w:before="15"/>
                            <w:ind w:left="20"/>
                            <w:rPr>
                              <w:sz w:val="16"/>
                            </w:rPr>
                          </w:pPr>
                          <w:r>
                            <w:rPr>
                              <w:sz w:val="16"/>
                            </w:rPr>
                            <w:t>List of Equipment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C5274" id="Text Box 17" o:spid="_x0000_s1039" type="#_x0000_t202" style="position:absolute;margin-left:273.8pt;margin-top:736.7pt;width:64.35pt;height:11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" filled="f" stroked="f">
              <v:textbox inset="0,0,0,0">
                <w:txbxContent>
                  <w:p w14:paraId="323696E8" w14:textId="77777777" w:rsidR="00283405" w:rsidRDefault="00283405">
                    <w:pPr>
                      <w:spacing w:before="15"/>
                      <w:ind w:left="20"/>
                      <w:rPr>
                        <w:sz w:val="16"/>
                      </w:rPr>
                    </w:pPr>
                    <w:r>
                      <w:rPr>
                        <w:sz w:val="16"/>
                      </w:rPr>
                      <w:t>List of Equipment</w:t>
                    </w:r>
                  </w:p>
                </w:txbxContent>
              </v:textbox>
              <w10:wrap anchorx="page" anchory="page"/>
            </v:shape>
          </w:pict>
        </mc:Fallback>
      </mc:AlternateContent>
    </w:r>
    <w:r>
      <w:rPr>
        <w:noProof/>
      </w:rPr>
      <mc:AlternateContent>
        <mc:Choice Requires="wps">
          <w:drawing>
            <wp:anchor distT="0" distB="0" distL="114300" distR="114300" simplePos="0" relativeHeight="251658253" behindDoc="1" locked="0" layoutInCell="1" allowOverlap="1" wp14:anchorId="407B6230" wp14:editId="587290AC">
              <wp:simplePos x="0" y="0"/>
              <wp:positionH relativeFrom="page">
                <wp:posOffset>6522085</wp:posOffset>
              </wp:positionH>
              <wp:positionV relativeFrom="page">
                <wp:posOffset>9356090</wp:posOffset>
              </wp:positionV>
              <wp:extent cx="349250" cy="139700"/>
              <wp:effectExtent l="0" t="2540" r="0"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F9CAC" w14:textId="77777777" w:rsidR="00283405" w:rsidRDefault="00283405">
                          <w:pPr>
                            <w:spacing w:before="15"/>
                            <w:ind w:left="20"/>
                            <w:rPr>
                              <w:sz w:val="16"/>
                            </w:rPr>
                          </w:pPr>
                          <w:r>
                            <w:rPr>
                              <w:sz w:val="16"/>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B6230" id="Text Box 16" o:spid="_x0000_s1040" type="#_x0000_t202" style="position:absolute;margin-left:513.55pt;margin-top:736.7pt;width:27.5pt;height:11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" filled="f" stroked="f">
              <v:textbox inset="0,0,0,0">
                <w:txbxContent>
                  <w:p w14:paraId="2E2F9CAC" w14:textId="77777777" w:rsidR="00283405" w:rsidRDefault="00283405">
                    <w:pPr>
                      <w:spacing w:before="15"/>
                      <w:ind w:left="20"/>
                      <w:rPr>
                        <w:sz w:val="16"/>
                      </w:rPr>
                    </w:pPr>
                    <w:r>
                      <w:rPr>
                        <w:sz w:val="16"/>
                      </w:rPr>
                      <w:t>Page 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A604" w14:textId="77777777" w:rsidR="00283405" w:rsidRDefault="00283405">
    <w:pPr>
      <w:pStyle w:val="BodyText"/>
      <w:spacing w:line="14" w:lineRule="auto"/>
    </w:pPr>
    <w:r>
      <w:rPr>
        <w:noProof/>
      </w:rPr>
      <mc:AlternateContent>
        <mc:Choice Requires="wps">
          <w:drawing>
            <wp:anchor distT="0" distB="0" distL="114300" distR="114300" simplePos="0" relativeHeight="251658254" behindDoc="1" locked="0" layoutInCell="1" allowOverlap="1" wp14:anchorId="3E24EA08" wp14:editId="2932FCB0">
              <wp:simplePos x="0" y="0"/>
              <wp:positionH relativeFrom="page">
                <wp:posOffset>901700</wp:posOffset>
              </wp:positionH>
              <wp:positionV relativeFrom="page">
                <wp:posOffset>9356090</wp:posOffset>
              </wp:positionV>
              <wp:extent cx="2071370" cy="139700"/>
              <wp:effectExtent l="0" t="2540" r="0"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B87B9" w14:textId="77777777" w:rsidR="00283405" w:rsidRDefault="00283405">
                          <w:pPr>
                            <w:spacing w:before="15"/>
                            <w:ind w:left="20"/>
                            <w:rPr>
                              <w:sz w:val="16"/>
                            </w:rPr>
                          </w:pPr>
                          <w:r>
                            <w:rPr>
                              <w:sz w:val="16"/>
                            </w:rPr>
                            <w:t>CT-11 Operations &amp; Maintenance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4EA08" id="_x0000_t202" coordsize="21600,21600" o:spt="202" path="m,l,21600r21600,l21600,xe">
              <v:stroke joinstyle="miter"/>
              <v:path gradientshapeok="t" o:connecttype="rect"/>
            </v:shapetype>
            <v:shape id="Text Box 15" o:spid="_x0000_s1041" type="#_x0000_t202" style="position:absolute;margin-left:71pt;margin-top:736.7pt;width:163.1pt;height:11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" filled="f" stroked="f">
              <v:textbox inset="0,0,0,0">
                <w:txbxContent>
                  <w:p w14:paraId="7DCB87B9" w14:textId="77777777" w:rsidR="00283405" w:rsidRDefault="00283405">
                    <w:pPr>
                      <w:spacing w:before="15"/>
                      <w:ind w:left="20"/>
                      <w:rPr>
                        <w:sz w:val="16"/>
                      </w:rPr>
                    </w:pPr>
                    <w:r>
                      <w:rPr>
                        <w:sz w:val="16"/>
                      </w:rPr>
                      <w:t>CT-11 Operations &amp; Maintenance Agreement</w:t>
                    </w:r>
                  </w:p>
                </w:txbxContent>
              </v:textbox>
              <w10:wrap anchorx="page" anchory="page"/>
            </v:shape>
          </w:pict>
        </mc:Fallback>
      </mc:AlternateContent>
    </w:r>
    <w:r>
      <w:rPr>
        <w:noProof/>
      </w:rPr>
      <mc:AlternateContent>
        <mc:Choice Requires="wps">
          <w:drawing>
            <wp:anchor distT="0" distB="0" distL="114300" distR="114300" simplePos="0" relativeHeight="251658255" behindDoc="1" locked="0" layoutInCell="1" allowOverlap="1" wp14:anchorId="2414C63A" wp14:editId="4C057430">
              <wp:simplePos x="0" y="0"/>
              <wp:positionH relativeFrom="page">
                <wp:posOffset>3314065</wp:posOffset>
              </wp:positionH>
              <wp:positionV relativeFrom="page">
                <wp:posOffset>9356090</wp:posOffset>
              </wp:positionV>
              <wp:extent cx="1144270" cy="139700"/>
              <wp:effectExtent l="0" t="2540" r="0" b="6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ACF57" w14:textId="77777777" w:rsidR="00283405" w:rsidRDefault="00283405">
                          <w:pPr>
                            <w:spacing w:before="15"/>
                            <w:ind w:left="20"/>
                            <w:rPr>
                              <w:sz w:val="16"/>
                            </w:rPr>
                          </w:pPr>
                          <w:r>
                            <w:rPr>
                              <w:sz w:val="16"/>
                            </w:rPr>
                            <w:t>Emergency Service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4C63A" id="Text Box 14" o:spid="_x0000_s1042" type="#_x0000_t202" style="position:absolute;margin-left:260.95pt;margin-top:736.7pt;width:90.1pt;height:11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" filled="f" stroked="f">
              <v:textbox inset="0,0,0,0">
                <w:txbxContent>
                  <w:p w14:paraId="43AACF57" w14:textId="77777777" w:rsidR="00283405" w:rsidRDefault="00283405">
                    <w:pPr>
                      <w:spacing w:before="15"/>
                      <w:ind w:left="20"/>
                      <w:rPr>
                        <w:sz w:val="16"/>
                      </w:rPr>
                    </w:pPr>
                    <w:r>
                      <w:rPr>
                        <w:sz w:val="16"/>
                      </w:rPr>
                      <w:t>Emergency Service Plan</w:t>
                    </w:r>
                  </w:p>
                </w:txbxContent>
              </v:textbox>
              <w10:wrap anchorx="page" anchory="page"/>
            </v:shape>
          </w:pict>
        </mc:Fallback>
      </mc:AlternateContent>
    </w:r>
    <w:r>
      <w:rPr>
        <w:noProof/>
      </w:rPr>
      <mc:AlternateContent>
        <mc:Choice Requires="wps">
          <w:drawing>
            <wp:anchor distT="0" distB="0" distL="114300" distR="114300" simplePos="0" relativeHeight="251658256" behindDoc="1" locked="0" layoutInCell="1" allowOverlap="1" wp14:anchorId="08473C78" wp14:editId="2FE771B4">
              <wp:simplePos x="0" y="0"/>
              <wp:positionH relativeFrom="page">
                <wp:posOffset>6522085</wp:posOffset>
              </wp:positionH>
              <wp:positionV relativeFrom="page">
                <wp:posOffset>9356090</wp:posOffset>
              </wp:positionV>
              <wp:extent cx="349250" cy="139700"/>
              <wp:effectExtent l="0" t="2540" r="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DEE73" w14:textId="77777777" w:rsidR="00283405" w:rsidRDefault="00283405">
                          <w:pPr>
                            <w:spacing w:before="15"/>
                            <w:ind w:left="20"/>
                            <w:rPr>
                              <w:sz w:val="16"/>
                            </w:rPr>
                          </w:pPr>
                          <w:r>
                            <w:rPr>
                              <w:sz w:val="16"/>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73C78" id="Text Box 13" o:spid="_x0000_s1043" type="#_x0000_t202" style="position:absolute;margin-left:513.55pt;margin-top:736.7pt;width:27.5pt;height:11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" filled="f" stroked="f">
              <v:textbox inset="0,0,0,0">
                <w:txbxContent>
                  <w:p w14:paraId="7A1DEE73" w14:textId="77777777" w:rsidR="00283405" w:rsidRDefault="00283405">
                    <w:pPr>
                      <w:spacing w:before="15"/>
                      <w:ind w:left="20"/>
                      <w:rPr>
                        <w:sz w:val="16"/>
                      </w:rPr>
                    </w:pPr>
                    <w:r>
                      <w:rPr>
                        <w:sz w:val="16"/>
                      </w:rPr>
                      <w:t>Page 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D1BC" w14:textId="77777777" w:rsidR="00283405" w:rsidRDefault="00283405">
    <w:pPr>
      <w:pStyle w:val="BodyText"/>
      <w:spacing w:line="14" w:lineRule="auto"/>
    </w:pPr>
    <w:r>
      <w:rPr>
        <w:noProof/>
      </w:rPr>
      <mc:AlternateContent>
        <mc:Choice Requires="wps">
          <w:drawing>
            <wp:anchor distT="0" distB="0" distL="114300" distR="114300" simplePos="0" relativeHeight="251658257" behindDoc="1" locked="0" layoutInCell="1" allowOverlap="1" wp14:anchorId="5D01E360" wp14:editId="2C7CC3AD">
              <wp:simplePos x="0" y="0"/>
              <wp:positionH relativeFrom="page">
                <wp:posOffset>901700</wp:posOffset>
              </wp:positionH>
              <wp:positionV relativeFrom="page">
                <wp:posOffset>9356090</wp:posOffset>
              </wp:positionV>
              <wp:extent cx="2071370" cy="139700"/>
              <wp:effectExtent l="0" t="2540" r="0"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C8F4F" w14:textId="77777777" w:rsidR="00283405" w:rsidRDefault="00283405">
                          <w:pPr>
                            <w:spacing w:before="15"/>
                            <w:ind w:left="20"/>
                            <w:rPr>
                              <w:sz w:val="16"/>
                            </w:rPr>
                          </w:pPr>
                          <w:r>
                            <w:rPr>
                              <w:sz w:val="16"/>
                            </w:rPr>
                            <w:t>CT-11 Operations &amp; Maintenance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1E360" id="_x0000_t202" coordsize="21600,21600" o:spt="202" path="m,l,21600r21600,l21600,xe">
              <v:stroke joinstyle="miter"/>
              <v:path gradientshapeok="t" o:connecttype="rect"/>
            </v:shapetype>
            <v:shape id="Text Box 12" o:spid="_x0000_s1044" type="#_x0000_t202" style="position:absolute;margin-left:71pt;margin-top:736.7pt;width:163.1pt;height:11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" filled="f" stroked="f">
              <v:textbox inset="0,0,0,0">
                <w:txbxContent>
                  <w:p w14:paraId="7F3C8F4F" w14:textId="77777777" w:rsidR="00283405" w:rsidRDefault="00283405">
                    <w:pPr>
                      <w:spacing w:before="15"/>
                      <w:ind w:left="20"/>
                      <w:rPr>
                        <w:sz w:val="16"/>
                      </w:rPr>
                    </w:pPr>
                    <w:r>
                      <w:rPr>
                        <w:sz w:val="16"/>
                      </w:rPr>
                      <w:t>CT-11 Operations &amp; Maintenance Agreement</w:t>
                    </w:r>
                  </w:p>
                </w:txbxContent>
              </v:textbox>
              <w10:wrap anchorx="page" anchory="page"/>
            </v:shape>
          </w:pict>
        </mc:Fallback>
      </mc:AlternateContent>
    </w:r>
    <w:r>
      <w:rPr>
        <w:noProof/>
      </w:rPr>
      <mc:AlternateContent>
        <mc:Choice Requires="wps">
          <w:drawing>
            <wp:anchor distT="0" distB="0" distL="114300" distR="114300" simplePos="0" relativeHeight="251658258" behindDoc="1" locked="0" layoutInCell="1" allowOverlap="1" wp14:anchorId="496B899B" wp14:editId="3D8ADD45">
              <wp:simplePos x="0" y="0"/>
              <wp:positionH relativeFrom="page">
                <wp:posOffset>3321685</wp:posOffset>
              </wp:positionH>
              <wp:positionV relativeFrom="page">
                <wp:posOffset>9356090</wp:posOffset>
              </wp:positionV>
              <wp:extent cx="1129665" cy="139700"/>
              <wp:effectExtent l="0" t="254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D3151" w14:textId="77777777" w:rsidR="00283405" w:rsidRDefault="00283405">
                          <w:pPr>
                            <w:spacing w:before="15"/>
                            <w:ind w:left="20"/>
                            <w:rPr>
                              <w:sz w:val="16"/>
                            </w:rPr>
                          </w:pPr>
                          <w:r>
                            <w:rPr>
                              <w:sz w:val="16"/>
                            </w:rPr>
                            <w:t>Reporting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B899B" id="Text Box 11" o:spid="_x0000_s1045" type="#_x0000_t202" style="position:absolute;margin-left:261.55pt;margin-top:736.7pt;width:88.95pt;height:11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hc2gEAAJkDAAAOAAAAZHJzL2Uyb0RvYy54bWysU9tu1DAQfUfiHyy/s0kWsaX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" filled="f" stroked="f">
              <v:textbox inset="0,0,0,0">
                <w:txbxContent>
                  <w:p w14:paraId="6D9D3151" w14:textId="77777777" w:rsidR="00283405" w:rsidRDefault="00283405">
                    <w:pPr>
                      <w:spacing w:before="15"/>
                      <w:ind w:left="20"/>
                      <w:rPr>
                        <w:sz w:val="16"/>
                      </w:rPr>
                    </w:pPr>
                    <w:r>
                      <w:rPr>
                        <w:sz w:val="16"/>
                      </w:rPr>
                      <w:t>Reporting Requirements</w:t>
                    </w:r>
                  </w:p>
                </w:txbxContent>
              </v:textbox>
              <w10:wrap anchorx="page" anchory="page"/>
            </v:shape>
          </w:pict>
        </mc:Fallback>
      </mc:AlternateContent>
    </w:r>
    <w:r>
      <w:rPr>
        <w:noProof/>
      </w:rPr>
      <mc:AlternateContent>
        <mc:Choice Requires="wps">
          <w:drawing>
            <wp:anchor distT="0" distB="0" distL="114300" distR="114300" simplePos="0" relativeHeight="251658259" behindDoc="1" locked="0" layoutInCell="1" allowOverlap="1" wp14:anchorId="1357715E" wp14:editId="1CA4D9B3">
              <wp:simplePos x="0" y="0"/>
              <wp:positionH relativeFrom="page">
                <wp:posOffset>6522085</wp:posOffset>
              </wp:positionH>
              <wp:positionV relativeFrom="page">
                <wp:posOffset>9356090</wp:posOffset>
              </wp:positionV>
              <wp:extent cx="349250" cy="139700"/>
              <wp:effectExtent l="0" t="2540"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83C3B" w14:textId="77777777" w:rsidR="00283405" w:rsidRDefault="00283405">
                          <w:pPr>
                            <w:spacing w:before="15"/>
                            <w:ind w:left="20"/>
                            <w:rPr>
                              <w:sz w:val="16"/>
                            </w:rPr>
                          </w:pPr>
                          <w:r>
                            <w:rPr>
                              <w:sz w:val="16"/>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7715E" id="Text Box 10" o:spid="_x0000_s1046" type="#_x0000_t202" style="position:absolute;margin-left:513.55pt;margin-top:736.7pt;width:27.5pt;height:11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" filled="f" stroked="f">
              <v:textbox inset="0,0,0,0">
                <w:txbxContent>
                  <w:p w14:paraId="5B983C3B" w14:textId="77777777" w:rsidR="00283405" w:rsidRDefault="00283405">
                    <w:pPr>
                      <w:spacing w:before="15"/>
                      <w:ind w:left="20"/>
                      <w:rPr>
                        <w:sz w:val="16"/>
                      </w:rPr>
                    </w:pPr>
                    <w:r>
                      <w:rPr>
                        <w:sz w:val="16"/>
                      </w:rPr>
                      <w:t>Page 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80F2" w14:textId="77777777" w:rsidR="00283405" w:rsidRDefault="00283405">
    <w:pPr>
      <w:pStyle w:val="BodyText"/>
      <w:spacing w:line="14" w:lineRule="auto"/>
    </w:pPr>
    <w:r>
      <w:rPr>
        <w:noProof/>
      </w:rPr>
      <mc:AlternateContent>
        <mc:Choice Requires="wps">
          <w:drawing>
            <wp:anchor distT="0" distB="0" distL="114300" distR="114300" simplePos="0" relativeHeight="251658260" behindDoc="1" locked="0" layoutInCell="1" allowOverlap="1" wp14:anchorId="7B40647E" wp14:editId="705C2603">
              <wp:simplePos x="0" y="0"/>
              <wp:positionH relativeFrom="page">
                <wp:posOffset>901700</wp:posOffset>
              </wp:positionH>
              <wp:positionV relativeFrom="page">
                <wp:posOffset>9356090</wp:posOffset>
              </wp:positionV>
              <wp:extent cx="2071370" cy="139700"/>
              <wp:effectExtent l="0" t="2540"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F440E" w14:textId="77777777" w:rsidR="00283405" w:rsidRDefault="00283405">
                          <w:pPr>
                            <w:spacing w:before="15"/>
                            <w:ind w:left="20"/>
                            <w:rPr>
                              <w:sz w:val="16"/>
                            </w:rPr>
                          </w:pPr>
                          <w:r>
                            <w:rPr>
                              <w:sz w:val="16"/>
                            </w:rPr>
                            <w:t>CT-11 Operations &amp; Maintenance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0647E" id="_x0000_t202" coordsize="21600,21600" o:spt="202" path="m,l,21600r21600,l21600,xe">
              <v:stroke joinstyle="miter"/>
              <v:path gradientshapeok="t" o:connecttype="rect"/>
            </v:shapetype>
            <v:shape id="Text Box 9" o:spid="_x0000_s1047" type="#_x0000_t202" style="position:absolute;margin-left:71pt;margin-top:736.7pt;width:163.1pt;height:11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" filled="f" stroked="f">
              <v:textbox inset="0,0,0,0">
                <w:txbxContent>
                  <w:p w14:paraId="3ECF440E" w14:textId="77777777" w:rsidR="00283405" w:rsidRDefault="00283405">
                    <w:pPr>
                      <w:spacing w:before="15"/>
                      <w:ind w:left="20"/>
                      <w:rPr>
                        <w:sz w:val="16"/>
                      </w:rPr>
                    </w:pPr>
                    <w:r>
                      <w:rPr>
                        <w:sz w:val="16"/>
                      </w:rPr>
                      <w:t>CT-11 Operations &amp; Maintenance Agreement</w:t>
                    </w:r>
                  </w:p>
                </w:txbxContent>
              </v:textbox>
              <w10:wrap anchorx="page" anchory="page"/>
            </v:shape>
          </w:pict>
        </mc:Fallback>
      </mc:AlternateContent>
    </w:r>
    <w:r>
      <w:rPr>
        <w:noProof/>
      </w:rPr>
      <mc:AlternateContent>
        <mc:Choice Requires="wps">
          <w:drawing>
            <wp:anchor distT="0" distB="0" distL="114300" distR="114300" simplePos="0" relativeHeight="251658261" behindDoc="1" locked="0" layoutInCell="1" allowOverlap="1" wp14:anchorId="1A2B4531" wp14:editId="090A2546">
              <wp:simplePos x="0" y="0"/>
              <wp:positionH relativeFrom="page">
                <wp:posOffset>3529330</wp:posOffset>
              </wp:positionH>
              <wp:positionV relativeFrom="page">
                <wp:posOffset>9356090</wp:posOffset>
              </wp:positionV>
              <wp:extent cx="716280" cy="139700"/>
              <wp:effectExtent l="0" t="2540" r="254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ECD44" w14:textId="77777777" w:rsidR="00283405" w:rsidRDefault="00283405">
                          <w:pPr>
                            <w:spacing w:before="15"/>
                            <w:ind w:left="20"/>
                            <w:rPr>
                              <w:sz w:val="16"/>
                            </w:rPr>
                          </w:pPr>
                          <w:r>
                            <w:rPr>
                              <w:sz w:val="16"/>
                            </w:rPr>
                            <w:t>Wage Decision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B4531" id="Text Box 8" o:spid="_x0000_s1048" type="#_x0000_t202" style="position:absolute;margin-left:277.9pt;margin-top:736.7pt;width:56.4pt;height:11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" filled="f" stroked="f">
              <v:textbox inset="0,0,0,0">
                <w:txbxContent>
                  <w:p w14:paraId="3B6ECD44" w14:textId="77777777" w:rsidR="00283405" w:rsidRDefault="00283405">
                    <w:pPr>
                      <w:spacing w:before="15"/>
                      <w:ind w:left="20"/>
                      <w:rPr>
                        <w:sz w:val="16"/>
                      </w:rPr>
                    </w:pPr>
                    <w:r>
                      <w:rPr>
                        <w:sz w:val="16"/>
                      </w:rPr>
                      <w:t>Wage Decision</w:t>
                    </w:r>
                  </w:p>
                </w:txbxContent>
              </v:textbox>
              <w10:wrap anchorx="page" anchory="page"/>
            </v:shape>
          </w:pict>
        </mc:Fallback>
      </mc:AlternateContent>
    </w:r>
    <w:r>
      <w:rPr>
        <w:noProof/>
      </w:rPr>
      <mc:AlternateContent>
        <mc:Choice Requires="wps">
          <w:drawing>
            <wp:anchor distT="0" distB="0" distL="114300" distR="114300" simplePos="0" relativeHeight="251658262" behindDoc="1" locked="0" layoutInCell="1" allowOverlap="1" wp14:anchorId="654491F2" wp14:editId="129FCE81">
              <wp:simplePos x="0" y="0"/>
              <wp:positionH relativeFrom="page">
                <wp:posOffset>6522085</wp:posOffset>
              </wp:positionH>
              <wp:positionV relativeFrom="page">
                <wp:posOffset>9356090</wp:posOffset>
              </wp:positionV>
              <wp:extent cx="349250" cy="139700"/>
              <wp:effectExtent l="0" t="254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92983" w14:textId="77777777" w:rsidR="00283405" w:rsidRDefault="00283405">
                          <w:pPr>
                            <w:spacing w:before="15"/>
                            <w:ind w:left="20"/>
                            <w:rPr>
                              <w:sz w:val="16"/>
                            </w:rPr>
                          </w:pPr>
                          <w:r>
                            <w:rPr>
                              <w:sz w:val="16"/>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491F2" id="Text Box 7" o:spid="_x0000_s1049" type="#_x0000_t202" style="position:absolute;margin-left:513.55pt;margin-top:736.7pt;width:27.5pt;height:11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" filled="f" stroked="f">
              <v:textbox inset="0,0,0,0">
                <w:txbxContent>
                  <w:p w14:paraId="4A092983" w14:textId="77777777" w:rsidR="00283405" w:rsidRDefault="00283405">
                    <w:pPr>
                      <w:spacing w:before="15"/>
                      <w:ind w:left="20"/>
                      <w:rPr>
                        <w:sz w:val="16"/>
                      </w:rPr>
                    </w:pPr>
                    <w:r>
                      <w:rPr>
                        <w:sz w:val="16"/>
                      </w:rPr>
                      <w:t>Page 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38A5" w14:textId="77777777" w:rsidR="00283405" w:rsidRDefault="00283405">
    <w:pPr>
      <w:pStyle w:val="BodyText"/>
      <w:spacing w:line="14" w:lineRule="auto"/>
    </w:pPr>
    <w:r>
      <w:rPr>
        <w:noProof/>
      </w:rPr>
      <mc:AlternateContent>
        <mc:Choice Requires="wps">
          <w:drawing>
            <wp:anchor distT="0" distB="0" distL="114300" distR="114300" simplePos="0" relativeHeight="251658263" behindDoc="1" locked="0" layoutInCell="1" allowOverlap="1" wp14:anchorId="17C1D952" wp14:editId="02BAE9F2">
              <wp:simplePos x="0" y="0"/>
              <wp:positionH relativeFrom="page">
                <wp:posOffset>901700</wp:posOffset>
              </wp:positionH>
              <wp:positionV relativeFrom="page">
                <wp:posOffset>9356090</wp:posOffset>
              </wp:positionV>
              <wp:extent cx="2071370" cy="139700"/>
              <wp:effectExtent l="0" t="254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E0423" w14:textId="77777777" w:rsidR="00283405" w:rsidRDefault="00283405">
                          <w:pPr>
                            <w:spacing w:before="15"/>
                            <w:ind w:left="20"/>
                            <w:rPr>
                              <w:sz w:val="16"/>
                            </w:rPr>
                          </w:pPr>
                          <w:r>
                            <w:rPr>
                              <w:sz w:val="16"/>
                            </w:rPr>
                            <w:t>CT-11 Operations &amp; Maintenance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1D952" id="_x0000_t202" coordsize="21600,21600" o:spt="202" path="m,l,21600r21600,l21600,xe">
              <v:stroke joinstyle="miter"/>
              <v:path gradientshapeok="t" o:connecttype="rect"/>
            </v:shapetype>
            <v:shape id="Text Box 6" o:spid="_x0000_s1050" type="#_x0000_t202" style="position:absolute;margin-left:71pt;margin-top:736.7pt;width:163.1pt;height:11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" filled="f" stroked="f">
              <v:textbox inset="0,0,0,0">
                <w:txbxContent>
                  <w:p w14:paraId="41AE0423" w14:textId="77777777" w:rsidR="00283405" w:rsidRDefault="00283405">
                    <w:pPr>
                      <w:spacing w:before="15"/>
                      <w:ind w:left="20"/>
                      <w:rPr>
                        <w:sz w:val="16"/>
                      </w:rPr>
                    </w:pPr>
                    <w:r>
                      <w:rPr>
                        <w:sz w:val="16"/>
                      </w:rPr>
                      <w:t>CT-11 Operations &amp; Maintenance Agreement</w:t>
                    </w:r>
                  </w:p>
                </w:txbxContent>
              </v:textbox>
              <w10:wrap anchorx="page" anchory="page"/>
            </v:shape>
          </w:pict>
        </mc:Fallback>
      </mc:AlternateContent>
    </w:r>
    <w:r>
      <w:rPr>
        <w:noProof/>
      </w:rPr>
      <mc:AlternateContent>
        <mc:Choice Requires="wps">
          <w:drawing>
            <wp:anchor distT="0" distB="0" distL="114300" distR="114300" simplePos="0" relativeHeight="251658264" behindDoc="1" locked="0" layoutInCell="1" allowOverlap="1" wp14:anchorId="57ADA382" wp14:editId="3B668DB8">
              <wp:simplePos x="0" y="0"/>
              <wp:positionH relativeFrom="page">
                <wp:posOffset>3530600</wp:posOffset>
              </wp:positionH>
              <wp:positionV relativeFrom="page">
                <wp:posOffset>9356090</wp:posOffset>
              </wp:positionV>
              <wp:extent cx="713105" cy="139700"/>
              <wp:effectExtent l="0" t="2540" r="4445"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28A78" w14:textId="77777777" w:rsidR="00283405" w:rsidRDefault="00283405">
                          <w:pPr>
                            <w:spacing w:before="15"/>
                            <w:ind w:left="20"/>
                            <w:rPr>
                              <w:sz w:val="16"/>
                            </w:rPr>
                          </w:pPr>
                          <w:r>
                            <w:rPr>
                              <w:sz w:val="16"/>
                            </w:rPr>
                            <w:t>Price Schedule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DA382" id="Text Box 5" o:spid="_x0000_s1051" type="#_x0000_t202" style="position:absolute;margin-left:278pt;margin-top:736.7pt;width:56.15pt;height:11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" filled="f" stroked="f">
              <v:textbox inset="0,0,0,0">
                <w:txbxContent>
                  <w:p w14:paraId="25028A78" w14:textId="77777777" w:rsidR="00283405" w:rsidRDefault="00283405">
                    <w:pPr>
                      <w:spacing w:before="15"/>
                      <w:ind w:left="20"/>
                      <w:rPr>
                        <w:sz w:val="16"/>
                      </w:rPr>
                    </w:pPr>
                    <w:r>
                      <w:rPr>
                        <w:sz w:val="16"/>
                      </w:rPr>
                      <w:t>Price Schedule</w:t>
                    </w:r>
                  </w:p>
                </w:txbxContent>
              </v:textbox>
              <w10:wrap anchorx="page" anchory="page"/>
            </v:shape>
          </w:pict>
        </mc:Fallback>
      </mc:AlternateContent>
    </w:r>
    <w:r>
      <w:rPr>
        <w:noProof/>
      </w:rPr>
      <mc:AlternateContent>
        <mc:Choice Requires="wps">
          <w:drawing>
            <wp:anchor distT="0" distB="0" distL="114300" distR="114300" simplePos="0" relativeHeight="251658265" behindDoc="1" locked="0" layoutInCell="1" allowOverlap="1" wp14:anchorId="68578E01" wp14:editId="01EFA51E">
              <wp:simplePos x="0" y="0"/>
              <wp:positionH relativeFrom="page">
                <wp:posOffset>6522085</wp:posOffset>
              </wp:positionH>
              <wp:positionV relativeFrom="page">
                <wp:posOffset>9356090</wp:posOffset>
              </wp:positionV>
              <wp:extent cx="361950" cy="139700"/>
              <wp:effectExtent l="0" t="2540" r="254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A891E" w14:textId="237BB693" w:rsidR="00283405" w:rsidRDefault="00283405">
                          <w:pPr>
                            <w:spacing w:before="15"/>
                            <w:ind w:left="20"/>
                            <w:rPr>
                              <w:sz w:val="16"/>
                            </w:rPr>
                          </w:pPr>
                          <w:r>
                            <w:rPr>
                              <w:sz w:val="16"/>
                            </w:rPr>
                            <w:t xml:space="preserve">Page </w:t>
                          </w:r>
                          <w:r>
                            <w:fldChar w:fldCharType="begin"/>
                          </w:r>
                          <w:r>
                            <w:rPr>
                              <w:sz w:val="16"/>
                            </w:rPr>
                            <w:instrText xml:space="preserve"> PAGE </w:instrText>
                          </w:r>
                          <w:r>
                            <w:fldChar w:fldCharType="separate"/>
                          </w:r>
                          <w:r w:rsidR="00657D45">
                            <w:rPr>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78E01" id="Text Box 4" o:spid="_x0000_s1052" type="#_x0000_t202" style="position:absolute;margin-left:513.55pt;margin-top:736.7pt;width:28.5pt;height:11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" filled="f" stroked="f">
              <v:textbox inset="0,0,0,0">
                <w:txbxContent>
                  <w:p w14:paraId="6B8A891E" w14:textId="237BB693" w:rsidR="00283405" w:rsidRDefault="00283405">
                    <w:pPr>
                      <w:spacing w:before="15"/>
                      <w:ind w:left="20"/>
                      <w:rPr>
                        <w:sz w:val="16"/>
                      </w:rPr>
                    </w:pPr>
                    <w:r>
                      <w:rPr>
                        <w:sz w:val="16"/>
                      </w:rPr>
                      <w:t xml:space="preserve">Page </w:t>
                    </w:r>
                    <w:r>
                      <w:fldChar w:fldCharType="begin"/>
                    </w:r>
                    <w:r>
                      <w:rPr>
                        <w:sz w:val="16"/>
                      </w:rPr>
                      <w:instrText xml:space="preserve"> PAGE </w:instrText>
                    </w:r>
                    <w:r>
                      <w:fldChar w:fldCharType="separate"/>
                    </w:r>
                    <w:r w:rsidR="00657D45">
                      <w:rPr>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0BBD" w14:textId="77777777" w:rsidR="00496E79" w:rsidRDefault="00496E79">
      <w:r>
        <w:separator/>
      </w:r>
    </w:p>
  </w:footnote>
  <w:footnote w:type="continuationSeparator" w:id="0">
    <w:p w14:paraId="769676E5" w14:textId="77777777" w:rsidR="00496E79" w:rsidRDefault="0049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60"/>
      <w:gridCol w:w="3060"/>
      <w:gridCol w:w="3060"/>
    </w:tblGrid>
    <w:tr w:rsidR="25AF9BDE" w14:paraId="431A9D6E" w14:textId="77777777" w:rsidTr="25AF9BDE">
      <w:trPr>
        <w:trHeight w:val="300"/>
      </w:trPr>
      <w:tc>
        <w:tcPr>
          <w:tcW w:w="3060" w:type="dxa"/>
        </w:tcPr>
        <w:p w14:paraId="4605D88F" w14:textId="48E7008C" w:rsidR="25AF9BDE" w:rsidRDefault="25AF9BDE" w:rsidP="25AF9BDE">
          <w:pPr>
            <w:pStyle w:val="Header"/>
            <w:ind w:left="-115"/>
          </w:pPr>
        </w:p>
      </w:tc>
      <w:tc>
        <w:tcPr>
          <w:tcW w:w="3060" w:type="dxa"/>
        </w:tcPr>
        <w:p w14:paraId="754EDBDD" w14:textId="494AC1BE" w:rsidR="25AF9BDE" w:rsidRDefault="25AF9BDE" w:rsidP="25AF9BDE">
          <w:pPr>
            <w:pStyle w:val="Header"/>
            <w:jc w:val="center"/>
          </w:pPr>
        </w:p>
      </w:tc>
      <w:tc>
        <w:tcPr>
          <w:tcW w:w="3060" w:type="dxa"/>
        </w:tcPr>
        <w:p w14:paraId="687EB685" w14:textId="23098D68" w:rsidR="25AF9BDE" w:rsidRDefault="25AF9BDE" w:rsidP="25AF9BDE">
          <w:pPr>
            <w:pStyle w:val="Header"/>
            <w:ind w:right="-115"/>
            <w:jc w:val="right"/>
          </w:pPr>
        </w:p>
      </w:tc>
    </w:tr>
  </w:tbl>
  <w:p w14:paraId="2E1A0F5C" w14:textId="738D4946" w:rsidR="25AF9BDE" w:rsidRDefault="25AF9BDE" w:rsidP="25AF9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4E6F" w14:textId="77777777" w:rsidR="00283405" w:rsidRDefault="00283405">
    <w:pPr>
      <w:pStyle w:val="BodyText"/>
      <w:spacing w:line="14" w:lineRule="auto"/>
    </w:pPr>
  </w:p>
  <w:p w14:paraId="3F8FB2E6" w14:textId="77777777" w:rsidR="00283405" w:rsidRDefault="00283405">
    <w:pPr>
      <w:pStyle w:val="BodyText"/>
      <w:spacing w:line="14" w:lineRule="auto"/>
    </w:pPr>
  </w:p>
  <w:p w14:paraId="06F3AD24" w14:textId="028EE910" w:rsidR="00283405" w:rsidRDefault="00283405">
    <w:pPr>
      <w:pStyle w:val="BodyText"/>
      <w:spacing w:line="14" w:lineRule="auto"/>
    </w:pPr>
    <w:r>
      <w:rPr>
        <w:noProof/>
      </w:rPr>
      <mc:AlternateContent>
        <mc:Choice Requires="wps">
          <w:drawing>
            <wp:anchor distT="0" distB="0" distL="114300" distR="114300" simplePos="0" relativeHeight="251658241" behindDoc="1" locked="0" layoutInCell="1" allowOverlap="1" wp14:anchorId="0C171E53" wp14:editId="6DF318E9">
              <wp:simplePos x="0" y="0"/>
              <wp:positionH relativeFrom="page">
                <wp:posOffset>5565913</wp:posOffset>
              </wp:positionH>
              <wp:positionV relativeFrom="page">
                <wp:posOffset>397565</wp:posOffset>
              </wp:positionV>
              <wp:extent cx="1274555" cy="195359"/>
              <wp:effectExtent l="0" t="0" r="1905" b="146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555" cy="195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3D520" w14:textId="0BCC2ADB" w:rsidR="00283405" w:rsidRDefault="00283405">
                          <w:pPr>
                            <w:spacing w:before="15"/>
                            <w:ind w:left="20"/>
                            <w:rPr>
                              <w:b/>
                              <w:sz w:val="16"/>
                            </w:rPr>
                          </w:pPr>
                          <w:r>
                            <w:rPr>
                              <w:b/>
                              <w:sz w:val="16"/>
                            </w:rPr>
                            <w:t>ESG Agreement # 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71E53" id="_x0000_t202" coordsize="21600,21600" o:spt="202" path="m,l,21600r21600,l21600,xe">
              <v:stroke joinstyle="miter"/>
              <v:path gradientshapeok="t" o:connecttype="rect"/>
            </v:shapetype>
            <v:shape id="Text Box 28" o:spid="_x0000_s1028" type="#_x0000_t202" style="position:absolute;margin-left:438.25pt;margin-top:31.3pt;width:100.35pt;height:15.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" filled="f" stroked="f">
              <v:textbox inset="0,0,0,0">
                <w:txbxContent>
                  <w:p w14:paraId="1C43D520" w14:textId="0BCC2ADB" w:rsidR="00283405" w:rsidRDefault="00283405">
                    <w:pPr>
                      <w:spacing w:before="15"/>
                      <w:ind w:left="20"/>
                      <w:rPr>
                        <w:b/>
                        <w:sz w:val="16"/>
                      </w:rPr>
                    </w:pPr>
                    <w:r>
                      <w:rPr>
                        <w:b/>
                        <w:sz w:val="16"/>
                      </w:rPr>
                      <w:t>ESG Agreement # xxxx</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220F9CC8" wp14:editId="4BFE5B21">
              <wp:simplePos x="0" y="0"/>
              <wp:positionH relativeFrom="page">
                <wp:posOffset>901700</wp:posOffset>
              </wp:positionH>
              <wp:positionV relativeFrom="page">
                <wp:posOffset>447675</wp:posOffset>
              </wp:positionV>
              <wp:extent cx="1685290" cy="153670"/>
              <wp:effectExtent l="0" t="0" r="381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E575" w14:textId="77777777" w:rsidR="00283405" w:rsidRDefault="00283405">
                          <w:pPr>
                            <w:spacing w:before="14"/>
                            <w:ind w:left="20"/>
                            <w:rPr>
                              <w:b/>
                              <w:i/>
                              <w:sz w:val="18"/>
                            </w:rPr>
                          </w:pPr>
                          <w:r>
                            <w:rPr>
                              <w:b/>
                              <w:i/>
                              <w:sz w:val="18"/>
                            </w:rPr>
                            <w:t>PROPRIETARY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F9CC8" id="Text Box 29" o:spid="_x0000_s1029" type="#_x0000_t202" style="position:absolute;margin-left:71pt;margin-top:35.25pt;width:132.7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" filled="f" stroked="f">
              <v:textbox inset="0,0,0,0">
                <w:txbxContent>
                  <w:p w14:paraId="3E18E575" w14:textId="77777777" w:rsidR="00283405" w:rsidRDefault="00283405">
                    <w:pPr>
                      <w:spacing w:before="14"/>
                      <w:ind w:left="20"/>
                      <w:rPr>
                        <w:b/>
                        <w:i/>
                        <w:sz w:val="18"/>
                      </w:rPr>
                    </w:pPr>
                    <w:r>
                      <w:rPr>
                        <w:b/>
                        <w:i/>
                        <w:sz w:val="18"/>
                      </w:rPr>
                      <w:t>PROPRIETARY INFORMATION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51C"/>
    <w:multiLevelType w:val="multilevel"/>
    <w:tmpl w:val="A73E97D0"/>
    <w:lvl w:ilvl="0">
      <w:start w:val="7"/>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cs="Arial" w:hint="default"/>
        <w:spacing w:val="-1"/>
        <w:w w:val="99"/>
        <w:sz w:val="20"/>
        <w:szCs w:val="20"/>
      </w:rPr>
    </w:lvl>
    <w:lvl w:ilvl="2">
      <w:numFmt w:val="bullet"/>
      <w:lvlText w:val="•"/>
      <w:lvlJc w:val="left"/>
      <w:pPr>
        <w:ind w:left="2631" w:hanging="720"/>
      </w:pPr>
      <w:rPr>
        <w:rFonts w:hint="default"/>
      </w:rPr>
    </w:lvl>
    <w:lvl w:ilvl="3">
      <w:numFmt w:val="bullet"/>
      <w:lvlText w:val="•"/>
      <w:lvlJc w:val="left"/>
      <w:pPr>
        <w:ind w:left="3502" w:hanging="720"/>
      </w:pPr>
      <w:rPr>
        <w:rFonts w:hint="default"/>
      </w:rPr>
    </w:lvl>
    <w:lvl w:ilvl="4">
      <w:numFmt w:val="bullet"/>
      <w:lvlText w:val="•"/>
      <w:lvlJc w:val="left"/>
      <w:pPr>
        <w:ind w:left="4373" w:hanging="720"/>
      </w:pPr>
      <w:rPr>
        <w:rFonts w:hint="default"/>
      </w:rPr>
    </w:lvl>
    <w:lvl w:ilvl="5">
      <w:numFmt w:val="bullet"/>
      <w:lvlText w:val="•"/>
      <w:lvlJc w:val="left"/>
      <w:pPr>
        <w:ind w:left="5244" w:hanging="720"/>
      </w:pPr>
      <w:rPr>
        <w:rFonts w:hint="default"/>
      </w:rPr>
    </w:lvl>
    <w:lvl w:ilvl="6">
      <w:numFmt w:val="bullet"/>
      <w:lvlText w:val="•"/>
      <w:lvlJc w:val="left"/>
      <w:pPr>
        <w:ind w:left="6115" w:hanging="720"/>
      </w:pPr>
      <w:rPr>
        <w:rFonts w:hint="default"/>
      </w:rPr>
    </w:lvl>
    <w:lvl w:ilvl="7">
      <w:numFmt w:val="bullet"/>
      <w:lvlText w:val="•"/>
      <w:lvlJc w:val="left"/>
      <w:pPr>
        <w:ind w:left="6986" w:hanging="720"/>
      </w:pPr>
      <w:rPr>
        <w:rFonts w:hint="default"/>
      </w:rPr>
    </w:lvl>
    <w:lvl w:ilvl="8">
      <w:numFmt w:val="bullet"/>
      <w:lvlText w:val="•"/>
      <w:lvlJc w:val="left"/>
      <w:pPr>
        <w:ind w:left="7857" w:hanging="720"/>
      </w:pPr>
      <w:rPr>
        <w:rFonts w:hint="default"/>
      </w:rPr>
    </w:lvl>
  </w:abstractNum>
  <w:abstractNum w:abstractNumId="1" w15:restartNumberingAfterBreak="0">
    <w:nsid w:val="09B76C99"/>
    <w:multiLevelType w:val="multilevel"/>
    <w:tmpl w:val="7374A5FC"/>
    <w:lvl w:ilvl="0">
      <w:start w:val="8"/>
      <w:numFmt w:val="decimal"/>
      <w:lvlText w:val="%1"/>
      <w:lvlJc w:val="left"/>
      <w:pPr>
        <w:ind w:left="838" w:hanging="720"/>
        <w:jc w:val="left"/>
      </w:pPr>
      <w:rPr>
        <w:rFonts w:hint="default"/>
      </w:rPr>
    </w:lvl>
    <w:lvl w:ilvl="1">
      <w:start w:val="1"/>
      <w:numFmt w:val="decimal"/>
      <w:lvlText w:val="%1.%2"/>
      <w:lvlJc w:val="left"/>
      <w:pPr>
        <w:ind w:left="838" w:hanging="720"/>
        <w:jc w:val="left"/>
      </w:pPr>
      <w:rPr>
        <w:rFonts w:ascii="Arial" w:eastAsia="Arial" w:hAnsi="Arial" w:cs="Arial" w:hint="default"/>
        <w:spacing w:val="-1"/>
        <w:w w:val="99"/>
        <w:sz w:val="20"/>
        <w:szCs w:val="20"/>
      </w:rPr>
    </w:lvl>
    <w:lvl w:ilvl="2">
      <w:start w:val="1"/>
      <w:numFmt w:val="decimal"/>
      <w:lvlText w:val="%1.%2.%3"/>
      <w:lvlJc w:val="left"/>
      <w:pPr>
        <w:ind w:left="1558" w:hanging="720"/>
        <w:jc w:val="left"/>
      </w:pPr>
      <w:rPr>
        <w:rFonts w:ascii="Arial" w:eastAsia="Arial" w:hAnsi="Arial" w:cs="Arial" w:hint="default"/>
        <w:spacing w:val="-1"/>
        <w:w w:val="99"/>
        <w:sz w:val="20"/>
        <w:szCs w:val="20"/>
      </w:rPr>
    </w:lvl>
    <w:lvl w:ilvl="3">
      <w:start w:val="1"/>
      <w:numFmt w:val="decimal"/>
      <w:lvlText w:val="%1.%2.%3.%4"/>
      <w:lvlJc w:val="left"/>
      <w:pPr>
        <w:ind w:left="2278" w:hanging="720"/>
        <w:jc w:val="left"/>
      </w:pPr>
      <w:rPr>
        <w:rFonts w:ascii="Arial" w:eastAsia="Arial" w:hAnsi="Arial" w:cs="Arial" w:hint="default"/>
        <w:spacing w:val="-1"/>
        <w:w w:val="99"/>
        <w:sz w:val="20"/>
        <w:szCs w:val="20"/>
      </w:rPr>
    </w:lvl>
    <w:lvl w:ilvl="4">
      <w:numFmt w:val="bullet"/>
      <w:lvlText w:val="•"/>
      <w:lvlJc w:val="left"/>
      <w:pPr>
        <w:ind w:left="4110" w:hanging="720"/>
      </w:pPr>
      <w:rPr>
        <w:rFonts w:hint="default"/>
      </w:rPr>
    </w:lvl>
    <w:lvl w:ilvl="5">
      <w:numFmt w:val="bullet"/>
      <w:lvlText w:val="•"/>
      <w:lvlJc w:val="left"/>
      <w:pPr>
        <w:ind w:left="5025" w:hanging="720"/>
      </w:pPr>
      <w:rPr>
        <w:rFonts w:hint="default"/>
      </w:rPr>
    </w:lvl>
    <w:lvl w:ilvl="6">
      <w:numFmt w:val="bullet"/>
      <w:lvlText w:val="•"/>
      <w:lvlJc w:val="left"/>
      <w:pPr>
        <w:ind w:left="5940" w:hanging="720"/>
      </w:pPr>
      <w:rPr>
        <w:rFonts w:hint="default"/>
      </w:rPr>
    </w:lvl>
    <w:lvl w:ilvl="7">
      <w:numFmt w:val="bullet"/>
      <w:lvlText w:val="•"/>
      <w:lvlJc w:val="left"/>
      <w:pPr>
        <w:ind w:left="6855" w:hanging="720"/>
      </w:pPr>
      <w:rPr>
        <w:rFonts w:hint="default"/>
      </w:rPr>
    </w:lvl>
    <w:lvl w:ilvl="8">
      <w:numFmt w:val="bullet"/>
      <w:lvlText w:val="•"/>
      <w:lvlJc w:val="left"/>
      <w:pPr>
        <w:ind w:left="7770" w:hanging="720"/>
      </w:pPr>
      <w:rPr>
        <w:rFonts w:hint="default"/>
      </w:rPr>
    </w:lvl>
  </w:abstractNum>
  <w:abstractNum w:abstractNumId="2" w15:restartNumberingAfterBreak="0">
    <w:nsid w:val="0D540D4B"/>
    <w:multiLevelType w:val="multilevel"/>
    <w:tmpl w:val="2D1AC956"/>
    <w:lvl w:ilvl="0">
      <w:start w:val="18"/>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cs="Arial" w:hint="default"/>
        <w:spacing w:val="-1"/>
        <w:w w:val="99"/>
        <w:sz w:val="20"/>
        <w:szCs w:val="20"/>
      </w:rPr>
    </w:lvl>
    <w:lvl w:ilvl="2">
      <w:numFmt w:val="bullet"/>
      <w:lvlText w:val="•"/>
      <w:lvlJc w:val="left"/>
      <w:pPr>
        <w:ind w:left="2588" w:hanging="720"/>
      </w:pPr>
      <w:rPr>
        <w:rFonts w:hint="default"/>
      </w:rPr>
    </w:lvl>
    <w:lvl w:ilvl="3">
      <w:numFmt w:val="bullet"/>
      <w:lvlText w:val="•"/>
      <w:lvlJc w:val="left"/>
      <w:pPr>
        <w:ind w:left="3462" w:hanging="720"/>
      </w:pPr>
      <w:rPr>
        <w:rFonts w:hint="default"/>
      </w:rPr>
    </w:lvl>
    <w:lvl w:ilvl="4">
      <w:numFmt w:val="bullet"/>
      <w:lvlText w:val="•"/>
      <w:lvlJc w:val="left"/>
      <w:pPr>
        <w:ind w:left="4336" w:hanging="720"/>
      </w:pPr>
      <w:rPr>
        <w:rFonts w:hint="default"/>
      </w:rPr>
    </w:lvl>
    <w:lvl w:ilvl="5">
      <w:numFmt w:val="bullet"/>
      <w:lvlText w:val="•"/>
      <w:lvlJc w:val="left"/>
      <w:pPr>
        <w:ind w:left="5210" w:hanging="720"/>
      </w:pPr>
      <w:rPr>
        <w:rFonts w:hint="default"/>
      </w:rPr>
    </w:lvl>
    <w:lvl w:ilvl="6">
      <w:numFmt w:val="bullet"/>
      <w:lvlText w:val="•"/>
      <w:lvlJc w:val="left"/>
      <w:pPr>
        <w:ind w:left="6084" w:hanging="720"/>
      </w:pPr>
      <w:rPr>
        <w:rFonts w:hint="default"/>
      </w:rPr>
    </w:lvl>
    <w:lvl w:ilvl="7">
      <w:numFmt w:val="bullet"/>
      <w:lvlText w:val="•"/>
      <w:lvlJc w:val="left"/>
      <w:pPr>
        <w:ind w:left="6958" w:hanging="720"/>
      </w:pPr>
      <w:rPr>
        <w:rFonts w:hint="default"/>
      </w:rPr>
    </w:lvl>
    <w:lvl w:ilvl="8">
      <w:numFmt w:val="bullet"/>
      <w:lvlText w:val="•"/>
      <w:lvlJc w:val="left"/>
      <w:pPr>
        <w:ind w:left="7832" w:hanging="720"/>
      </w:pPr>
      <w:rPr>
        <w:rFonts w:hint="default"/>
      </w:rPr>
    </w:lvl>
  </w:abstractNum>
  <w:abstractNum w:abstractNumId="3" w15:restartNumberingAfterBreak="0">
    <w:nsid w:val="13943713"/>
    <w:multiLevelType w:val="hybridMultilevel"/>
    <w:tmpl w:val="1BE43ED2"/>
    <w:lvl w:ilvl="0" w:tplc="92D22138">
      <w:start w:val="1"/>
      <w:numFmt w:val="decimal"/>
      <w:lvlText w:val="%1."/>
      <w:lvlJc w:val="left"/>
      <w:pPr>
        <w:ind w:left="839" w:hanging="720"/>
        <w:jc w:val="left"/>
      </w:pPr>
      <w:rPr>
        <w:rFonts w:ascii="Arial" w:eastAsia="Arial" w:hAnsi="Arial" w:cs="Arial" w:hint="default"/>
        <w:spacing w:val="-1"/>
        <w:w w:val="99"/>
        <w:sz w:val="20"/>
        <w:szCs w:val="20"/>
      </w:rPr>
    </w:lvl>
    <w:lvl w:ilvl="1" w:tplc="DC6EED22">
      <w:numFmt w:val="bullet"/>
      <w:lvlText w:val="•"/>
      <w:lvlJc w:val="left"/>
      <w:pPr>
        <w:ind w:left="1716" w:hanging="720"/>
      </w:pPr>
      <w:rPr>
        <w:rFonts w:hint="default"/>
      </w:rPr>
    </w:lvl>
    <w:lvl w:ilvl="2" w:tplc="F12E3516">
      <w:numFmt w:val="bullet"/>
      <w:lvlText w:val="•"/>
      <w:lvlJc w:val="left"/>
      <w:pPr>
        <w:ind w:left="2592" w:hanging="720"/>
      </w:pPr>
      <w:rPr>
        <w:rFonts w:hint="default"/>
      </w:rPr>
    </w:lvl>
    <w:lvl w:ilvl="3" w:tplc="055AA644">
      <w:numFmt w:val="bullet"/>
      <w:lvlText w:val="•"/>
      <w:lvlJc w:val="left"/>
      <w:pPr>
        <w:ind w:left="3468" w:hanging="720"/>
      </w:pPr>
      <w:rPr>
        <w:rFonts w:hint="default"/>
      </w:rPr>
    </w:lvl>
    <w:lvl w:ilvl="4" w:tplc="E84AE0CC">
      <w:numFmt w:val="bullet"/>
      <w:lvlText w:val="•"/>
      <w:lvlJc w:val="left"/>
      <w:pPr>
        <w:ind w:left="4344" w:hanging="720"/>
      </w:pPr>
      <w:rPr>
        <w:rFonts w:hint="default"/>
      </w:rPr>
    </w:lvl>
    <w:lvl w:ilvl="5" w:tplc="968867D0">
      <w:numFmt w:val="bullet"/>
      <w:lvlText w:val="•"/>
      <w:lvlJc w:val="left"/>
      <w:pPr>
        <w:ind w:left="5220" w:hanging="720"/>
      </w:pPr>
      <w:rPr>
        <w:rFonts w:hint="default"/>
      </w:rPr>
    </w:lvl>
    <w:lvl w:ilvl="6" w:tplc="F19EDD7E">
      <w:numFmt w:val="bullet"/>
      <w:lvlText w:val="•"/>
      <w:lvlJc w:val="left"/>
      <w:pPr>
        <w:ind w:left="6096" w:hanging="720"/>
      </w:pPr>
      <w:rPr>
        <w:rFonts w:hint="default"/>
      </w:rPr>
    </w:lvl>
    <w:lvl w:ilvl="7" w:tplc="ED1C0F06">
      <w:numFmt w:val="bullet"/>
      <w:lvlText w:val="•"/>
      <w:lvlJc w:val="left"/>
      <w:pPr>
        <w:ind w:left="6972" w:hanging="720"/>
      </w:pPr>
      <w:rPr>
        <w:rFonts w:hint="default"/>
      </w:rPr>
    </w:lvl>
    <w:lvl w:ilvl="8" w:tplc="E07A3116">
      <w:numFmt w:val="bullet"/>
      <w:lvlText w:val="•"/>
      <w:lvlJc w:val="left"/>
      <w:pPr>
        <w:ind w:left="7848" w:hanging="720"/>
      </w:pPr>
      <w:rPr>
        <w:rFonts w:hint="default"/>
      </w:rPr>
    </w:lvl>
  </w:abstractNum>
  <w:abstractNum w:abstractNumId="4" w15:restartNumberingAfterBreak="0">
    <w:nsid w:val="17096145"/>
    <w:multiLevelType w:val="multilevel"/>
    <w:tmpl w:val="88EC2AE0"/>
    <w:lvl w:ilvl="0">
      <w:start w:val="14"/>
      <w:numFmt w:val="decimal"/>
      <w:lvlText w:val="%1"/>
      <w:lvlJc w:val="left"/>
      <w:pPr>
        <w:ind w:left="851" w:hanging="752"/>
        <w:jc w:val="left"/>
      </w:pPr>
      <w:rPr>
        <w:rFonts w:hint="default"/>
      </w:rPr>
    </w:lvl>
    <w:lvl w:ilvl="1">
      <w:start w:val="1"/>
      <w:numFmt w:val="decimal"/>
      <w:lvlText w:val="%1.%2"/>
      <w:lvlJc w:val="left"/>
      <w:pPr>
        <w:ind w:left="851" w:hanging="752"/>
        <w:jc w:val="left"/>
      </w:pPr>
      <w:rPr>
        <w:rFonts w:ascii="Arial" w:eastAsia="Arial" w:hAnsi="Arial" w:cs="Arial" w:hint="default"/>
        <w:spacing w:val="-1"/>
        <w:w w:val="99"/>
        <w:sz w:val="20"/>
        <w:szCs w:val="20"/>
      </w:rPr>
    </w:lvl>
    <w:lvl w:ilvl="2">
      <w:start w:val="1"/>
      <w:numFmt w:val="decimal"/>
      <w:lvlText w:val="%1.%2.%3"/>
      <w:lvlJc w:val="left"/>
      <w:pPr>
        <w:ind w:left="1539" w:hanging="720"/>
        <w:jc w:val="left"/>
      </w:pPr>
      <w:rPr>
        <w:rFonts w:ascii="Arial" w:eastAsia="Arial" w:hAnsi="Arial" w:cs="Arial" w:hint="default"/>
        <w:spacing w:val="-1"/>
        <w:w w:val="99"/>
        <w:sz w:val="20"/>
        <w:szCs w:val="20"/>
      </w:rPr>
    </w:lvl>
    <w:lvl w:ilvl="3">
      <w:numFmt w:val="bullet"/>
      <w:lvlText w:val="•"/>
      <w:lvlJc w:val="left"/>
      <w:pPr>
        <w:ind w:left="3326" w:hanging="720"/>
      </w:pPr>
      <w:rPr>
        <w:rFonts w:hint="default"/>
      </w:rPr>
    </w:lvl>
    <w:lvl w:ilvl="4">
      <w:numFmt w:val="bullet"/>
      <w:lvlText w:val="•"/>
      <w:lvlJc w:val="left"/>
      <w:pPr>
        <w:ind w:left="4220" w:hanging="720"/>
      </w:pPr>
      <w:rPr>
        <w:rFonts w:hint="default"/>
      </w:rPr>
    </w:lvl>
    <w:lvl w:ilvl="5">
      <w:numFmt w:val="bullet"/>
      <w:lvlText w:val="•"/>
      <w:lvlJc w:val="left"/>
      <w:pPr>
        <w:ind w:left="5113" w:hanging="720"/>
      </w:pPr>
      <w:rPr>
        <w:rFonts w:hint="default"/>
      </w:rPr>
    </w:lvl>
    <w:lvl w:ilvl="6">
      <w:numFmt w:val="bullet"/>
      <w:lvlText w:val="•"/>
      <w:lvlJc w:val="left"/>
      <w:pPr>
        <w:ind w:left="6006" w:hanging="720"/>
      </w:pPr>
      <w:rPr>
        <w:rFonts w:hint="default"/>
      </w:rPr>
    </w:lvl>
    <w:lvl w:ilvl="7">
      <w:numFmt w:val="bullet"/>
      <w:lvlText w:val="•"/>
      <w:lvlJc w:val="left"/>
      <w:pPr>
        <w:ind w:left="6900" w:hanging="720"/>
      </w:pPr>
      <w:rPr>
        <w:rFonts w:hint="default"/>
      </w:rPr>
    </w:lvl>
    <w:lvl w:ilvl="8">
      <w:numFmt w:val="bullet"/>
      <w:lvlText w:val="•"/>
      <w:lvlJc w:val="left"/>
      <w:pPr>
        <w:ind w:left="7793" w:hanging="720"/>
      </w:pPr>
      <w:rPr>
        <w:rFonts w:hint="default"/>
      </w:rPr>
    </w:lvl>
  </w:abstractNum>
  <w:abstractNum w:abstractNumId="5" w15:restartNumberingAfterBreak="0">
    <w:nsid w:val="317628BB"/>
    <w:multiLevelType w:val="multilevel"/>
    <w:tmpl w:val="844E3212"/>
    <w:lvl w:ilvl="0">
      <w:start w:val="15"/>
      <w:numFmt w:val="decimal"/>
      <w:lvlText w:val="%1"/>
      <w:lvlJc w:val="left"/>
      <w:pPr>
        <w:ind w:left="820" w:hanging="632"/>
        <w:jc w:val="left"/>
      </w:pPr>
      <w:rPr>
        <w:rFonts w:hint="default"/>
      </w:rPr>
    </w:lvl>
    <w:lvl w:ilvl="1">
      <w:start w:val="1"/>
      <w:numFmt w:val="decimal"/>
      <w:lvlText w:val="%1.%2"/>
      <w:lvlJc w:val="left"/>
      <w:pPr>
        <w:ind w:left="820" w:hanging="632"/>
        <w:jc w:val="left"/>
      </w:pPr>
      <w:rPr>
        <w:rFonts w:ascii="Arial" w:eastAsia="Arial" w:hAnsi="Arial" w:cs="Arial" w:hint="default"/>
        <w:w w:val="99"/>
        <w:sz w:val="20"/>
        <w:szCs w:val="20"/>
      </w:rPr>
    </w:lvl>
    <w:lvl w:ilvl="2">
      <w:numFmt w:val="bullet"/>
      <w:lvlText w:val="•"/>
      <w:lvlJc w:val="left"/>
      <w:pPr>
        <w:ind w:left="2572" w:hanging="632"/>
      </w:pPr>
      <w:rPr>
        <w:rFonts w:hint="default"/>
      </w:rPr>
    </w:lvl>
    <w:lvl w:ilvl="3">
      <w:numFmt w:val="bullet"/>
      <w:lvlText w:val="•"/>
      <w:lvlJc w:val="left"/>
      <w:pPr>
        <w:ind w:left="3448" w:hanging="632"/>
      </w:pPr>
      <w:rPr>
        <w:rFonts w:hint="default"/>
      </w:rPr>
    </w:lvl>
    <w:lvl w:ilvl="4">
      <w:numFmt w:val="bullet"/>
      <w:lvlText w:val="•"/>
      <w:lvlJc w:val="left"/>
      <w:pPr>
        <w:ind w:left="4324" w:hanging="632"/>
      </w:pPr>
      <w:rPr>
        <w:rFonts w:hint="default"/>
      </w:rPr>
    </w:lvl>
    <w:lvl w:ilvl="5">
      <w:numFmt w:val="bullet"/>
      <w:lvlText w:val="•"/>
      <w:lvlJc w:val="left"/>
      <w:pPr>
        <w:ind w:left="5200" w:hanging="632"/>
      </w:pPr>
      <w:rPr>
        <w:rFonts w:hint="default"/>
      </w:rPr>
    </w:lvl>
    <w:lvl w:ilvl="6">
      <w:numFmt w:val="bullet"/>
      <w:lvlText w:val="•"/>
      <w:lvlJc w:val="left"/>
      <w:pPr>
        <w:ind w:left="6076" w:hanging="632"/>
      </w:pPr>
      <w:rPr>
        <w:rFonts w:hint="default"/>
      </w:rPr>
    </w:lvl>
    <w:lvl w:ilvl="7">
      <w:numFmt w:val="bullet"/>
      <w:lvlText w:val="•"/>
      <w:lvlJc w:val="left"/>
      <w:pPr>
        <w:ind w:left="6952" w:hanging="632"/>
      </w:pPr>
      <w:rPr>
        <w:rFonts w:hint="default"/>
      </w:rPr>
    </w:lvl>
    <w:lvl w:ilvl="8">
      <w:numFmt w:val="bullet"/>
      <w:lvlText w:val="•"/>
      <w:lvlJc w:val="left"/>
      <w:pPr>
        <w:ind w:left="7828" w:hanging="632"/>
      </w:pPr>
      <w:rPr>
        <w:rFonts w:hint="default"/>
      </w:rPr>
    </w:lvl>
  </w:abstractNum>
  <w:abstractNum w:abstractNumId="6" w15:restartNumberingAfterBreak="0">
    <w:nsid w:val="3C8276AA"/>
    <w:multiLevelType w:val="multilevel"/>
    <w:tmpl w:val="DB260400"/>
    <w:lvl w:ilvl="0">
      <w:start w:val="12"/>
      <w:numFmt w:val="decimal"/>
      <w:lvlText w:val="%1"/>
      <w:lvlJc w:val="left"/>
      <w:pPr>
        <w:ind w:left="838" w:hanging="720"/>
        <w:jc w:val="left"/>
      </w:pPr>
      <w:rPr>
        <w:rFonts w:hint="default"/>
      </w:rPr>
    </w:lvl>
    <w:lvl w:ilvl="1">
      <w:start w:val="1"/>
      <w:numFmt w:val="decimal"/>
      <w:lvlText w:val="%1.%2"/>
      <w:lvlJc w:val="left"/>
      <w:pPr>
        <w:ind w:left="838" w:hanging="720"/>
        <w:jc w:val="left"/>
      </w:pPr>
      <w:rPr>
        <w:rFonts w:ascii="Arial" w:eastAsia="Arial" w:hAnsi="Arial" w:cs="Arial" w:hint="default"/>
        <w:spacing w:val="-1"/>
        <w:w w:val="99"/>
        <w:sz w:val="20"/>
        <w:szCs w:val="20"/>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7" w15:restartNumberingAfterBreak="0">
    <w:nsid w:val="42CF3C8C"/>
    <w:multiLevelType w:val="multilevel"/>
    <w:tmpl w:val="E5CA2302"/>
    <w:lvl w:ilvl="0">
      <w:start w:val="11"/>
      <w:numFmt w:val="decimal"/>
      <w:lvlText w:val="%1"/>
      <w:lvlJc w:val="left"/>
      <w:pPr>
        <w:ind w:left="836" w:hanging="720"/>
        <w:jc w:val="left"/>
      </w:pPr>
      <w:rPr>
        <w:rFonts w:hint="default"/>
      </w:rPr>
    </w:lvl>
    <w:lvl w:ilvl="1">
      <w:start w:val="1"/>
      <w:numFmt w:val="decimal"/>
      <w:lvlText w:val="%1.%2"/>
      <w:lvlJc w:val="left"/>
      <w:pPr>
        <w:ind w:left="836" w:hanging="720"/>
        <w:jc w:val="left"/>
      </w:pPr>
      <w:rPr>
        <w:rFonts w:ascii="Arial" w:eastAsia="Arial" w:hAnsi="Arial" w:cs="Arial" w:hint="default"/>
        <w:spacing w:val="-1"/>
        <w:w w:val="99"/>
        <w:sz w:val="20"/>
        <w:szCs w:val="20"/>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8" w15:restartNumberingAfterBreak="0">
    <w:nsid w:val="43B256E7"/>
    <w:multiLevelType w:val="hybridMultilevel"/>
    <w:tmpl w:val="65D051EA"/>
    <w:lvl w:ilvl="0" w:tplc="156044D8">
      <w:start w:val="1"/>
      <w:numFmt w:val="decimal"/>
      <w:lvlText w:val="%1."/>
      <w:lvlJc w:val="left"/>
      <w:pPr>
        <w:ind w:left="840" w:hanging="720"/>
        <w:jc w:val="left"/>
      </w:pPr>
      <w:rPr>
        <w:rFonts w:ascii="Arial" w:eastAsia="Arial" w:hAnsi="Arial" w:cs="Arial" w:hint="default"/>
        <w:spacing w:val="-1"/>
        <w:w w:val="99"/>
        <w:sz w:val="20"/>
        <w:szCs w:val="20"/>
      </w:rPr>
    </w:lvl>
    <w:lvl w:ilvl="1" w:tplc="A6AC8500">
      <w:numFmt w:val="bullet"/>
      <w:lvlText w:val="•"/>
      <w:lvlJc w:val="left"/>
      <w:pPr>
        <w:ind w:left="1716" w:hanging="720"/>
      </w:pPr>
      <w:rPr>
        <w:rFonts w:hint="default"/>
      </w:rPr>
    </w:lvl>
    <w:lvl w:ilvl="2" w:tplc="CED69922">
      <w:numFmt w:val="bullet"/>
      <w:lvlText w:val="•"/>
      <w:lvlJc w:val="left"/>
      <w:pPr>
        <w:ind w:left="2592" w:hanging="720"/>
      </w:pPr>
      <w:rPr>
        <w:rFonts w:hint="default"/>
      </w:rPr>
    </w:lvl>
    <w:lvl w:ilvl="3" w:tplc="1D04A618">
      <w:numFmt w:val="bullet"/>
      <w:lvlText w:val="•"/>
      <w:lvlJc w:val="left"/>
      <w:pPr>
        <w:ind w:left="3468" w:hanging="720"/>
      </w:pPr>
      <w:rPr>
        <w:rFonts w:hint="default"/>
      </w:rPr>
    </w:lvl>
    <w:lvl w:ilvl="4" w:tplc="8EBE8BD2">
      <w:numFmt w:val="bullet"/>
      <w:lvlText w:val="•"/>
      <w:lvlJc w:val="left"/>
      <w:pPr>
        <w:ind w:left="4344" w:hanging="720"/>
      </w:pPr>
      <w:rPr>
        <w:rFonts w:hint="default"/>
      </w:rPr>
    </w:lvl>
    <w:lvl w:ilvl="5" w:tplc="7E9CC692">
      <w:numFmt w:val="bullet"/>
      <w:lvlText w:val="•"/>
      <w:lvlJc w:val="left"/>
      <w:pPr>
        <w:ind w:left="5220" w:hanging="720"/>
      </w:pPr>
      <w:rPr>
        <w:rFonts w:hint="default"/>
      </w:rPr>
    </w:lvl>
    <w:lvl w:ilvl="6" w:tplc="54944978">
      <w:numFmt w:val="bullet"/>
      <w:lvlText w:val="•"/>
      <w:lvlJc w:val="left"/>
      <w:pPr>
        <w:ind w:left="6096" w:hanging="720"/>
      </w:pPr>
      <w:rPr>
        <w:rFonts w:hint="default"/>
      </w:rPr>
    </w:lvl>
    <w:lvl w:ilvl="7" w:tplc="DCCE759E">
      <w:numFmt w:val="bullet"/>
      <w:lvlText w:val="•"/>
      <w:lvlJc w:val="left"/>
      <w:pPr>
        <w:ind w:left="6972" w:hanging="720"/>
      </w:pPr>
      <w:rPr>
        <w:rFonts w:hint="default"/>
      </w:rPr>
    </w:lvl>
    <w:lvl w:ilvl="8" w:tplc="CAC0A68C">
      <w:numFmt w:val="bullet"/>
      <w:lvlText w:val="•"/>
      <w:lvlJc w:val="left"/>
      <w:pPr>
        <w:ind w:left="7848" w:hanging="720"/>
      </w:pPr>
      <w:rPr>
        <w:rFonts w:hint="default"/>
      </w:rPr>
    </w:lvl>
  </w:abstractNum>
  <w:abstractNum w:abstractNumId="9" w15:restartNumberingAfterBreak="0">
    <w:nsid w:val="55835966"/>
    <w:multiLevelType w:val="hybridMultilevel"/>
    <w:tmpl w:val="E4AC6150"/>
    <w:lvl w:ilvl="0" w:tplc="C0B0D1CA">
      <w:start w:val="1"/>
      <w:numFmt w:val="upperRoman"/>
      <w:lvlText w:val="%1."/>
      <w:lvlJc w:val="left"/>
      <w:pPr>
        <w:ind w:left="357" w:hanging="250"/>
        <w:jc w:val="left"/>
      </w:pPr>
      <w:rPr>
        <w:rFonts w:ascii="Arial" w:eastAsia="Arial" w:hAnsi="Arial" w:cs="Arial" w:hint="default"/>
        <w:b/>
        <w:bCs/>
        <w:spacing w:val="0"/>
        <w:w w:val="100"/>
        <w:sz w:val="22"/>
        <w:szCs w:val="22"/>
      </w:rPr>
    </w:lvl>
    <w:lvl w:ilvl="1" w:tplc="B4D6E5B8">
      <w:numFmt w:val="bullet"/>
      <w:lvlText w:val="•"/>
      <w:lvlJc w:val="left"/>
      <w:pPr>
        <w:ind w:left="1326" w:hanging="250"/>
      </w:pPr>
      <w:rPr>
        <w:rFonts w:hint="default"/>
      </w:rPr>
    </w:lvl>
    <w:lvl w:ilvl="2" w:tplc="3FA65908">
      <w:numFmt w:val="bullet"/>
      <w:lvlText w:val="•"/>
      <w:lvlJc w:val="left"/>
      <w:pPr>
        <w:ind w:left="2292" w:hanging="250"/>
      </w:pPr>
      <w:rPr>
        <w:rFonts w:hint="default"/>
      </w:rPr>
    </w:lvl>
    <w:lvl w:ilvl="3" w:tplc="EE780E7E">
      <w:numFmt w:val="bullet"/>
      <w:lvlText w:val="•"/>
      <w:lvlJc w:val="left"/>
      <w:pPr>
        <w:ind w:left="3258" w:hanging="250"/>
      </w:pPr>
      <w:rPr>
        <w:rFonts w:hint="default"/>
      </w:rPr>
    </w:lvl>
    <w:lvl w:ilvl="4" w:tplc="5A18B834">
      <w:numFmt w:val="bullet"/>
      <w:lvlText w:val="•"/>
      <w:lvlJc w:val="left"/>
      <w:pPr>
        <w:ind w:left="4224" w:hanging="250"/>
      </w:pPr>
      <w:rPr>
        <w:rFonts w:hint="default"/>
      </w:rPr>
    </w:lvl>
    <w:lvl w:ilvl="5" w:tplc="4ACCC4D2">
      <w:numFmt w:val="bullet"/>
      <w:lvlText w:val="•"/>
      <w:lvlJc w:val="left"/>
      <w:pPr>
        <w:ind w:left="5190" w:hanging="250"/>
      </w:pPr>
      <w:rPr>
        <w:rFonts w:hint="default"/>
      </w:rPr>
    </w:lvl>
    <w:lvl w:ilvl="6" w:tplc="50E4BE90">
      <w:numFmt w:val="bullet"/>
      <w:lvlText w:val="•"/>
      <w:lvlJc w:val="left"/>
      <w:pPr>
        <w:ind w:left="6156" w:hanging="250"/>
      </w:pPr>
      <w:rPr>
        <w:rFonts w:hint="default"/>
      </w:rPr>
    </w:lvl>
    <w:lvl w:ilvl="7" w:tplc="27C4FE3C">
      <w:numFmt w:val="bullet"/>
      <w:lvlText w:val="•"/>
      <w:lvlJc w:val="left"/>
      <w:pPr>
        <w:ind w:left="7122" w:hanging="250"/>
      </w:pPr>
      <w:rPr>
        <w:rFonts w:hint="default"/>
      </w:rPr>
    </w:lvl>
    <w:lvl w:ilvl="8" w:tplc="E2B01CA4">
      <w:numFmt w:val="bullet"/>
      <w:lvlText w:val="•"/>
      <w:lvlJc w:val="left"/>
      <w:pPr>
        <w:ind w:left="8088" w:hanging="250"/>
      </w:pPr>
      <w:rPr>
        <w:rFonts w:hint="default"/>
      </w:rPr>
    </w:lvl>
  </w:abstractNum>
  <w:abstractNum w:abstractNumId="10" w15:restartNumberingAfterBreak="0">
    <w:nsid w:val="570C25EC"/>
    <w:multiLevelType w:val="multilevel"/>
    <w:tmpl w:val="67464368"/>
    <w:lvl w:ilvl="0">
      <w:start w:val="5"/>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cs="Arial" w:hint="default"/>
        <w:spacing w:val="-1"/>
        <w:w w:val="99"/>
        <w:sz w:val="20"/>
        <w:szCs w:val="20"/>
      </w:rPr>
    </w:lvl>
    <w:lvl w:ilvl="2">
      <w:start w:val="1"/>
      <w:numFmt w:val="decimal"/>
      <w:lvlText w:val="%1.%2.%3"/>
      <w:lvlJc w:val="left"/>
      <w:pPr>
        <w:ind w:left="1559" w:hanging="720"/>
        <w:jc w:val="left"/>
      </w:pPr>
      <w:rPr>
        <w:rFonts w:ascii="Arial" w:eastAsia="Arial" w:hAnsi="Arial" w:cs="Arial" w:hint="default"/>
        <w:spacing w:val="-1"/>
        <w:w w:val="99"/>
        <w:sz w:val="20"/>
        <w:szCs w:val="20"/>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11" w15:restartNumberingAfterBreak="0">
    <w:nsid w:val="58102634"/>
    <w:multiLevelType w:val="hybridMultilevel"/>
    <w:tmpl w:val="B0F06774"/>
    <w:lvl w:ilvl="0" w:tplc="493A9598">
      <w:start w:val="1"/>
      <w:numFmt w:val="decimal"/>
      <w:lvlText w:val="%1."/>
      <w:lvlJc w:val="left"/>
      <w:pPr>
        <w:ind w:left="515" w:hanging="416"/>
        <w:jc w:val="left"/>
      </w:pPr>
      <w:rPr>
        <w:rFonts w:ascii="Arial" w:eastAsia="Arial" w:hAnsi="Arial" w:cs="Arial" w:hint="default"/>
        <w:b/>
        <w:bCs/>
        <w:spacing w:val="-1"/>
        <w:w w:val="99"/>
        <w:sz w:val="20"/>
        <w:szCs w:val="20"/>
      </w:rPr>
    </w:lvl>
    <w:lvl w:ilvl="1" w:tplc="552AC450">
      <w:start w:val="1"/>
      <w:numFmt w:val="upperLetter"/>
      <w:lvlText w:val="%2."/>
      <w:lvlJc w:val="left"/>
      <w:pPr>
        <w:ind w:left="819" w:hanging="360"/>
        <w:jc w:val="left"/>
      </w:pPr>
      <w:rPr>
        <w:rFonts w:ascii="Arial" w:eastAsia="Arial" w:hAnsi="Arial" w:cs="Arial" w:hint="default"/>
        <w:spacing w:val="-1"/>
        <w:w w:val="99"/>
        <w:sz w:val="20"/>
        <w:szCs w:val="20"/>
      </w:rPr>
    </w:lvl>
    <w:lvl w:ilvl="2" w:tplc="C116E6DE">
      <w:numFmt w:val="bullet"/>
      <w:lvlText w:val="•"/>
      <w:lvlJc w:val="left"/>
      <w:pPr>
        <w:ind w:left="1800" w:hanging="360"/>
      </w:pPr>
      <w:rPr>
        <w:rFonts w:hint="default"/>
      </w:rPr>
    </w:lvl>
    <w:lvl w:ilvl="3" w:tplc="923A5E96">
      <w:numFmt w:val="bullet"/>
      <w:lvlText w:val="•"/>
      <w:lvlJc w:val="left"/>
      <w:pPr>
        <w:ind w:left="2780" w:hanging="360"/>
      </w:pPr>
      <w:rPr>
        <w:rFonts w:hint="default"/>
      </w:rPr>
    </w:lvl>
    <w:lvl w:ilvl="4" w:tplc="01BA8BD8">
      <w:numFmt w:val="bullet"/>
      <w:lvlText w:val="•"/>
      <w:lvlJc w:val="left"/>
      <w:pPr>
        <w:ind w:left="3760" w:hanging="360"/>
      </w:pPr>
      <w:rPr>
        <w:rFonts w:hint="default"/>
      </w:rPr>
    </w:lvl>
    <w:lvl w:ilvl="5" w:tplc="49607D86">
      <w:numFmt w:val="bullet"/>
      <w:lvlText w:val="•"/>
      <w:lvlJc w:val="left"/>
      <w:pPr>
        <w:ind w:left="4740" w:hanging="360"/>
      </w:pPr>
      <w:rPr>
        <w:rFonts w:hint="default"/>
      </w:rPr>
    </w:lvl>
    <w:lvl w:ilvl="6" w:tplc="101C4A8A">
      <w:numFmt w:val="bullet"/>
      <w:lvlText w:val="•"/>
      <w:lvlJc w:val="left"/>
      <w:pPr>
        <w:ind w:left="5720" w:hanging="360"/>
      </w:pPr>
      <w:rPr>
        <w:rFonts w:hint="default"/>
      </w:rPr>
    </w:lvl>
    <w:lvl w:ilvl="7" w:tplc="1DA2376A">
      <w:numFmt w:val="bullet"/>
      <w:lvlText w:val="•"/>
      <w:lvlJc w:val="left"/>
      <w:pPr>
        <w:ind w:left="6700" w:hanging="360"/>
      </w:pPr>
      <w:rPr>
        <w:rFonts w:hint="default"/>
      </w:rPr>
    </w:lvl>
    <w:lvl w:ilvl="8" w:tplc="29E6DC4E">
      <w:numFmt w:val="bullet"/>
      <w:lvlText w:val="•"/>
      <w:lvlJc w:val="left"/>
      <w:pPr>
        <w:ind w:left="7680" w:hanging="360"/>
      </w:pPr>
      <w:rPr>
        <w:rFonts w:hint="default"/>
      </w:rPr>
    </w:lvl>
  </w:abstractNum>
  <w:abstractNum w:abstractNumId="12" w15:restartNumberingAfterBreak="0">
    <w:nsid w:val="58713138"/>
    <w:multiLevelType w:val="hybridMultilevel"/>
    <w:tmpl w:val="C9568CD4"/>
    <w:lvl w:ilvl="0" w:tplc="13EA6EE2">
      <w:start w:val="1"/>
      <w:numFmt w:val="decimal"/>
      <w:lvlText w:val="%1."/>
      <w:lvlJc w:val="left"/>
      <w:pPr>
        <w:ind w:left="839" w:hanging="720"/>
        <w:jc w:val="left"/>
      </w:pPr>
      <w:rPr>
        <w:rFonts w:ascii="Arial" w:eastAsia="Arial" w:hAnsi="Arial" w:cs="Arial" w:hint="default"/>
        <w:spacing w:val="-1"/>
        <w:w w:val="99"/>
        <w:sz w:val="20"/>
        <w:szCs w:val="20"/>
      </w:rPr>
    </w:lvl>
    <w:lvl w:ilvl="1" w:tplc="670A544E">
      <w:numFmt w:val="bullet"/>
      <w:lvlText w:val="•"/>
      <w:lvlJc w:val="left"/>
      <w:pPr>
        <w:ind w:left="1716" w:hanging="720"/>
      </w:pPr>
      <w:rPr>
        <w:rFonts w:hint="default"/>
      </w:rPr>
    </w:lvl>
    <w:lvl w:ilvl="2" w:tplc="B358AAA4">
      <w:numFmt w:val="bullet"/>
      <w:lvlText w:val="•"/>
      <w:lvlJc w:val="left"/>
      <w:pPr>
        <w:ind w:left="2592" w:hanging="720"/>
      </w:pPr>
      <w:rPr>
        <w:rFonts w:hint="default"/>
      </w:rPr>
    </w:lvl>
    <w:lvl w:ilvl="3" w:tplc="FDF07DBC">
      <w:numFmt w:val="bullet"/>
      <w:lvlText w:val="•"/>
      <w:lvlJc w:val="left"/>
      <w:pPr>
        <w:ind w:left="3468" w:hanging="720"/>
      </w:pPr>
      <w:rPr>
        <w:rFonts w:hint="default"/>
      </w:rPr>
    </w:lvl>
    <w:lvl w:ilvl="4" w:tplc="F9C0D3F0">
      <w:numFmt w:val="bullet"/>
      <w:lvlText w:val="•"/>
      <w:lvlJc w:val="left"/>
      <w:pPr>
        <w:ind w:left="4344" w:hanging="720"/>
      </w:pPr>
      <w:rPr>
        <w:rFonts w:hint="default"/>
      </w:rPr>
    </w:lvl>
    <w:lvl w:ilvl="5" w:tplc="4B78D142">
      <w:numFmt w:val="bullet"/>
      <w:lvlText w:val="•"/>
      <w:lvlJc w:val="left"/>
      <w:pPr>
        <w:ind w:left="5220" w:hanging="720"/>
      </w:pPr>
      <w:rPr>
        <w:rFonts w:hint="default"/>
      </w:rPr>
    </w:lvl>
    <w:lvl w:ilvl="6" w:tplc="711A52CA">
      <w:numFmt w:val="bullet"/>
      <w:lvlText w:val="•"/>
      <w:lvlJc w:val="left"/>
      <w:pPr>
        <w:ind w:left="6096" w:hanging="720"/>
      </w:pPr>
      <w:rPr>
        <w:rFonts w:hint="default"/>
      </w:rPr>
    </w:lvl>
    <w:lvl w:ilvl="7" w:tplc="8CD66AE2">
      <w:numFmt w:val="bullet"/>
      <w:lvlText w:val="•"/>
      <w:lvlJc w:val="left"/>
      <w:pPr>
        <w:ind w:left="6972" w:hanging="720"/>
      </w:pPr>
      <w:rPr>
        <w:rFonts w:hint="default"/>
      </w:rPr>
    </w:lvl>
    <w:lvl w:ilvl="8" w:tplc="E2E0576E">
      <w:numFmt w:val="bullet"/>
      <w:lvlText w:val="•"/>
      <w:lvlJc w:val="left"/>
      <w:pPr>
        <w:ind w:left="7848" w:hanging="720"/>
      </w:pPr>
      <w:rPr>
        <w:rFonts w:hint="default"/>
      </w:rPr>
    </w:lvl>
  </w:abstractNum>
  <w:abstractNum w:abstractNumId="13" w15:restartNumberingAfterBreak="0">
    <w:nsid w:val="61AF36D8"/>
    <w:multiLevelType w:val="multilevel"/>
    <w:tmpl w:val="7C86A54A"/>
    <w:lvl w:ilvl="0">
      <w:start w:val="6"/>
      <w:numFmt w:val="decimal"/>
      <w:lvlText w:val="%1"/>
      <w:lvlJc w:val="left"/>
      <w:pPr>
        <w:ind w:left="838" w:hanging="720"/>
        <w:jc w:val="left"/>
      </w:pPr>
      <w:rPr>
        <w:rFonts w:hint="default"/>
      </w:rPr>
    </w:lvl>
    <w:lvl w:ilvl="1">
      <w:start w:val="1"/>
      <w:numFmt w:val="decimal"/>
      <w:lvlText w:val="%1.%2"/>
      <w:lvlJc w:val="left"/>
      <w:pPr>
        <w:ind w:left="838" w:hanging="720"/>
        <w:jc w:val="left"/>
      </w:pPr>
      <w:rPr>
        <w:rFonts w:ascii="Arial" w:eastAsia="Arial" w:hAnsi="Arial" w:cs="Arial" w:hint="default"/>
        <w:spacing w:val="-1"/>
        <w:w w:val="99"/>
        <w:sz w:val="20"/>
        <w:szCs w:val="20"/>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14" w15:restartNumberingAfterBreak="0">
    <w:nsid w:val="6B31070F"/>
    <w:multiLevelType w:val="multilevel"/>
    <w:tmpl w:val="8CBA4CEC"/>
    <w:lvl w:ilvl="0">
      <w:start w:val="2"/>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cs="Arial" w:hint="default"/>
        <w:spacing w:val="-1"/>
        <w:w w:val="99"/>
        <w:sz w:val="20"/>
        <w:szCs w:val="20"/>
      </w:rPr>
    </w:lvl>
    <w:lvl w:ilvl="2">
      <w:start w:val="1"/>
      <w:numFmt w:val="decimal"/>
      <w:lvlText w:val="%1.%2.%3"/>
      <w:lvlJc w:val="left"/>
      <w:pPr>
        <w:ind w:left="1559" w:hanging="720"/>
        <w:jc w:val="left"/>
      </w:pPr>
      <w:rPr>
        <w:rFonts w:ascii="Arial" w:eastAsia="Arial" w:hAnsi="Arial" w:cs="Arial" w:hint="default"/>
        <w:spacing w:val="-1"/>
        <w:w w:val="99"/>
        <w:sz w:val="20"/>
        <w:szCs w:val="20"/>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15" w15:restartNumberingAfterBreak="0">
    <w:nsid w:val="6C7A5989"/>
    <w:multiLevelType w:val="multilevel"/>
    <w:tmpl w:val="8FFA0F24"/>
    <w:lvl w:ilvl="0">
      <w:start w:val="4"/>
      <w:numFmt w:val="decimal"/>
      <w:lvlText w:val="%1"/>
      <w:lvlJc w:val="left"/>
      <w:pPr>
        <w:ind w:left="838" w:hanging="720"/>
        <w:jc w:val="left"/>
      </w:pPr>
      <w:rPr>
        <w:rFonts w:hint="default"/>
      </w:rPr>
    </w:lvl>
    <w:lvl w:ilvl="1">
      <w:start w:val="1"/>
      <w:numFmt w:val="decimal"/>
      <w:lvlText w:val="%1.%2"/>
      <w:lvlJc w:val="left"/>
      <w:pPr>
        <w:ind w:left="838" w:hanging="720"/>
        <w:jc w:val="left"/>
      </w:pPr>
      <w:rPr>
        <w:rFonts w:ascii="Arial" w:eastAsia="Arial" w:hAnsi="Arial" w:cs="Arial" w:hint="default"/>
        <w:spacing w:val="-1"/>
        <w:w w:val="99"/>
        <w:sz w:val="20"/>
        <w:szCs w:val="20"/>
      </w:rPr>
    </w:lvl>
    <w:lvl w:ilvl="2">
      <w:start w:val="1"/>
      <w:numFmt w:val="decimal"/>
      <w:lvlText w:val="%1.%2.%3"/>
      <w:lvlJc w:val="left"/>
      <w:pPr>
        <w:ind w:left="1559" w:hanging="720"/>
        <w:jc w:val="left"/>
      </w:pPr>
      <w:rPr>
        <w:rFonts w:ascii="Arial" w:eastAsia="Arial" w:hAnsi="Arial" w:cs="Arial" w:hint="default"/>
        <w:spacing w:val="-1"/>
        <w:w w:val="99"/>
        <w:sz w:val="20"/>
        <w:szCs w:val="20"/>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16" w15:restartNumberingAfterBreak="0">
    <w:nsid w:val="6CD62771"/>
    <w:multiLevelType w:val="multilevel"/>
    <w:tmpl w:val="48AE9030"/>
    <w:lvl w:ilvl="0">
      <w:start w:val="17"/>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cs="Arial" w:hint="default"/>
        <w:spacing w:val="-1"/>
        <w:w w:val="99"/>
        <w:sz w:val="20"/>
        <w:szCs w:val="20"/>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17" w15:restartNumberingAfterBreak="0">
    <w:nsid w:val="74E00E7A"/>
    <w:multiLevelType w:val="multilevel"/>
    <w:tmpl w:val="10F02ACE"/>
    <w:lvl w:ilvl="0">
      <w:start w:val="13"/>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cs="Arial" w:hint="default"/>
        <w:spacing w:val="-1"/>
        <w:w w:val="99"/>
        <w:sz w:val="20"/>
        <w:szCs w:val="20"/>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18" w15:restartNumberingAfterBreak="0">
    <w:nsid w:val="754C3F15"/>
    <w:multiLevelType w:val="multilevel"/>
    <w:tmpl w:val="6BFE8E20"/>
    <w:lvl w:ilvl="0">
      <w:start w:val="9"/>
      <w:numFmt w:val="decimal"/>
      <w:lvlText w:val="%1"/>
      <w:lvlJc w:val="left"/>
      <w:pPr>
        <w:ind w:left="838" w:hanging="720"/>
        <w:jc w:val="left"/>
      </w:pPr>
      <w:rPr>
        <w:rFonts w:hint="default"/>
      </w:rPr>
    </w:lvl>
    <w:lvl w:ilvl="1">
      <w:start w:val="1"/>
      <w:numFmt w:val="decimal"/>
      <w:lvlText w:val="%1.%2"/>
      <w:lvlJc w:val="left"/>
      <w:pPr>
        <w:ind w:left="838" w:hanging="720"/>
        <w:jc w:val="left"/>
      </w:pPr>
      <w:rPr>
        <w:rFonts w:ascii="Arial" w:eastAsia="Arial" w:hAnsi="Arial" w:cs="Arial" w:hint="default"/>
        <w:spacing w:val="-1"/>
        <w:w w:val="99"/>
        <w:sz w:val="20"/>
        <w:szCs w:val="20"/>
      </w:rPr>
    </w:lvl>
    <w:lvl w:ilvl="2">
      <w:start w:val="1"/>
      <w:numFmt w:val="decimal"/>
      <w:lvlText w:val="%1.%2.%3"/>
      <w:lvlJc w:val="left"/>
      <w:pPr>
        <w:ind w:left="1557" w:hanging="720"/>
        <w:jc w:val="left"/>
      </w:pPr>
      <w:rPr>
        <w:rFonts w:ascii="Arial" w:eastAsia="Arial" w:hAnsi="Arial" w:cs="Arial" w:hint="default"/>
        <w:spacing w:val="-1"/>
        <w:w w:val="99"/>
        <w:sz w:val="20"/>
        <w:szCs w:val="20"/>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19" w15:restartNumberingAfterBreak="0">
    <w:nsid w:val="7AC23E77"/>
    <w:multiLevelType w:val="multilevel"/>
    <w:tmpl w:val="CD5A6FCA"/>
    <w:lvl w:ilvl="0">
      <w:start w:val="16"/>
      <w:numFmt w:val="decimal"/>
      <w:lvlText w:val="%1"/>
      <w:lvlJc w:val="left"/>
      <w:pPr>
        <w:ind w:left="840" w:hanging="720"/>
        <w:jc w:val="left"/>
      </w:pPr>
      <w:rPr>
        <w:rFonts w:hint="default"/>
      </w:rPr>
    </w:lvl>
    <w:lvl w:ilvl="1">
      <w:start w:val="1"/>
      <w:numFmt w:val="decimal"/>
      <w:lvlText w:val="%1.%2"/>
      <w:lvlJc w:val="left"/>
      <w:pPr>
        <w:ind w:left="840" w:hanging="720"/>
        <w:jc w:val="left"/>
      </w:pPr>
      <w:rPr>
        <w:rFonts w:hint="default"/>
        <w:w w:val="99"/>
      </w:rPr>
    </w:lvl>
    <w:lvl w:ilvl="2">
      <w:start w:val="1"/>
      <w:numFmt w:val="decimal"/>
      <w:lvlText w:val="%1.%2.%3"/>
      <w:lvlJc w:val="left"/>
      <w:pPr>
        <w:ind w:left="1560" w:hanging="720"/>
        <w:jc w:val="left"/>
      </w:pPr>
      <w:rPr>
        <w:rFonts w:hint="default"/>
        <w:b/>
        <w:bCs/>
        <w:w w:val="99"/>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20" w15:restartNumberingAfterBreak="0">
    <w:nsid w:val="7FBF2393"/>
    <w:multiLevelType w:val="multilevel"/>
    <w:tmpl w:val="FC9EEB38"/>
    <w:lvl w:ilvl="0">
      <w:start w:val="10"/>
      <w:numFmt w:val="decimal"/>
      <w:lvlText w:val="%1"/>
      <w:lvlJc w:val="left"/>
      <w:pPr>
        <w:ind w:left="868" w:hanging="720"/>
        <w:jc w:val="left"/>
      </w:pPr>
      <w:rPr>
        <w:rFonts w:hint="default"/>
      </w:rPr>
    </w:lvl>
    <w:lvl w:ilvl="1">
      <w:start w:val="1"/>
      <w:numFmt w:val="decimal"/>
      <w:lvlText w:val="%1.%2"/>
      <w:lvlJc w:val="left"/>
      <w:pPr>
        <w:ind w:left="868" w:hanging="720"/>
        <w:jc w:val="left"/>
      </w:pPr>
      <w:rPr>
        <w:rFonts w:ascii="Arial" w:eastAsia="Arial" w:hAnsi="Arial" w:cs="Arial" w:hint="default"/>
        <w:spacing w:val="-1"/>
        <w:w w:val="99"/>
        <w:sz w:val="20"/>
        <w:szCs w:val="20"/>
      </w:rPr>
    </w:lvl>
    <w:lvl w:ilvl="2">
      <w:start w:val="1"/>
      <w:numFmt w:val="decimal"/>
      <w:lvlText w:val="%1.%2.%3"/>
      <w:lvlJc w:val="left"/>
      <w:pPr>
        <w:ind w:left="1559" w:hanging="720"/>
        <w:jc w:val="left"/>
      </w:pPr>
      <w:rPr>
        <w:rFonts w:ascii="Arial" w:eastAsia="Arial" w:hAnsi="Arial" w:cs="Arial" w:hint="default"/>
        <w:spacing w:val="-1"/>
        <w:w w:val="99"/>
        <w:sz w:val="20"/>
        <w:szCs w:val="20"/>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num w:numId="1" w16cid:durableId="674848137">
    <w:abstractNumId w:val="9"/>
  </w:num>
  <w:num w:numId="2" w16cid:durableId="1743527804">
    <w:abstractNumId w:val="3"/>
  </w:num>
  <w:num w:numId="3" w16cid:durableId="163475576">
    <w:abstractNumId w:val="8"/>
  </w:num>
  <w:num w:numId="4" w16cid:durableId="1869374304">
    <w:abstractNumId w:val="12"/>
  </w:num>
  <w:num w:numId="5" w16cid:durableId="1301036727">
    <w:abstractNumId w:val="11"/>
  </w:num>
  <w:num w:numId="6" w16cid:durableId="830097862">
    <w:abstractNumId w:val="2"/>
  </w:num>
  <w:num w:numId="7" w16cid:durableId="1971741223">
    <w:abstractNumId w:val="16"/>
  </w:num>
  <w:num w:numId="8" w16cid:durableId="868563068">
    <w:abstractNumId w:val="19"/>
  </w:num>
  <w:num w:numId="9" w16cid:durableId="359163303">
    <w:abstractNumId w:val="5"/>
  </w:num>
  <w:num w:numId="10" w16cid:durableId="2139375736">
    <w:abstractNumId w:val="4"/>
  </w:num>
  <w:num w:numId="11" w16cid:durableId="1562593342">
    <w:abstractNumId w:val="17"/>
  </w:num>
  <w:num w:numId="12" w16cid:durableId="1009529132">
    <w:abstractNumId w:val="6"/>
  </w:num>
  <w:num w:numId="13" w16cid:durableId="1563952713">
    <w:abstractNumId w:val="7"/>
  </w:num>
  <w:num w:numId="14" w16cid:durableId="1376124977">
    <w:abstractNumId w:val="20"/>
  </w:num>
  <w:num w:numId="15" w16cid:durableId="1984190398">
    <w:abstractNumId w:val="18"/>
  </w:num>
  <w:num w:numId="16" w16cid:durableId="1400597168">
    <w:abstractNumId w:val="1"/>
  </w:num>
  <w:num w:numId="17" w16cid:durableId="1419524411">
    <w:abstractNumId w:val="0"/>
  </w:num>
  <w:num w:numId="18" w16cid:durableId="1028026655">
    <w:abstractNumId w:val="13"/>
  </w:num>
  <w:num w:numId="19" w16cid:durableId="854463453">
    <w:abstractNumId w:val="10"/>
  </w:num>
  <w:num w:numId="20" w16cid:durableId="1854807989">
    <w:abstractNumId w:val="15"/>
  </w:num>
  <w:num w:numId="21" w16cid:durableId="7562481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81B"/>
    <w:rsid w:val="0000001F"/>
    <w:rsid w:val="00075B20"/>
    <w:rsid w:val="00082145"/>
    <w:rsid w:val="000900EA"/>
    <w:rsid w:val="00095C20"/>
    <w:rsid w:val="000E0D1B"/>
    <w:rsid w:val="001A0D42"/>
    <w:rsid w:val="001B7BFA"/>
    <w:rsid w:val="001D1CC8"/>
    <w:rsid w:val="001F550A"/>
    <w:rsid w:val="0022411B"/>
    <w:rsid w:val="00226486"/>
    <w:rsid w:val="0023281A"/>
    <w:rsid w:val="00242ADD"/>
    <w:rsid w:val="0025464D"/>
    <w:rsid w:val="00256A0F"/>
    <w:rsid w:val="002821D0"/>
    <w:rsid w:val="00283405"/>
    <w:rsid w:val="002858FB"/>
    <w:rsid w:val="002A0114"/>
    <w:rsid w:val="002A7C13"/>
    <w:rsid w:val="002B35A6"/>
    <w:rsid w:val="002E6299"/>
    <w:rsid w:val="0030359E"/>
    <w:rsid w:val="00320D30"/>
    <w:rsid w:val="00322231"/>
    <w:rsid w:val="00343CCB"/>
    <w:rsid w:val="003506CA"/>
    <w:rsid w:val="00392141"/>
    <w:rsid w:val="003B1823"/>
    <w:rsid w:val="003C2AE9"/>
    <w:rsid w:val="003D51FE"/>
    <w:rsid w:val="00430BA8"/>
    <w:rsid w:val="00431A42"/>
    <w:rsid w:val="00444B17"/>
    <w:rsid w:val="00454552"/>
    <w:rsid w:val="00496E79"/>
    <w:rsid w:val="004A5098"/>
    <w:rsid w:val="004C23B7"/>
    <w:rsid w:val="004F366F"/>
    <w:rsid w:val="00514DDB"/>
    <w:rsid w:val="00531B0D"/>
    <w:rsid w:val="00531C62"/>
    <w:rsid w:val="0053587A"/>
    <w:rsid w:val="00554A2C"/>
    <w:rsid w:val="005850BC"/>
    <w:rsid w:val="00586F58"/>
    <w:rsid w:val="005C66AB"/>
    <w:rsid w:val="00623ED2"/>
    <w:rsid w:val="00657D45"/>
    <w:rsid w:val="00665965"/>
    <w:rsid w:val="0068661C"/>
    <w:rsid w:val="006915A1"/>
    <w:rsid w:val="006A5CBD"/>
    <w:rsid w:val="006D30D8"/>
    <w:rsid w:val="006F5478"/>
    <w:rsid w:val="00701505"/>
    <w:rsid w:val="00706BF4"/>
    <w:rsid w:val="00773C89"/>
    <w:rsid w:val="007A35B3"/>
    <w:rsid w:val="007D4288"/>
    <w:rsid w:val="007E6F32"/>
    <w:rsid w:val="007E7EC4"/>
    <w:rsid w:val="0086475A"/>
    <w:rsid w:val="0088537B"/>
    <w:rsid w:val="00897B7D"/>
    <w:rsid w:val="009046D0"/>
    <w:rsid w:val="009427E3"/>
    <w:rsid w:val="009430F9"/>
    <w:rsid w:val="00973932"/>
    <w:rsid w:val="009C5941"/>
    <w:rsid w:val="00A331BD"/>
    <w:rsid w:val="00A43A10"/>
    <w:rsid w:val="00A54D28"/>
    <w:rsid w:val="00A55D77"/>
    <w:rsid w:val="00A75D5C"/>
    <w:rsid w:val="00A90CAF"/>
    <w:rsid w:val="00A92155"/>
    <w:rsid w:val="00AA4745"/>
    <w:rsid w:val="00AB7A7B"/>
    <w:rsid w:val="00AC60EF"/>
    <w:rsid w:val="00AD0A8F"/>
    <w:rsid w:val="00B02845"/>
    <w:rsid w:val="00B11C11"/>
    <w:rsid w:val="00B40C2A"/>
    <w:rsid w:val="00B45945"/>
    <w:rsid w:val="00B47448"/>
    <w:rsid w:val="00B5037D"/>
    <w:rsid w:val="00BB38E4"/>
    <w:rsid w:val="00BC0291"/>
    <w:rsid w:val="00BC6A9E"/>
    <w:rsid w:val="00BE16D2"/>
    <w:rsid w:val="00BF16C6"/>
    <w:rsid w:val="00BF3E21"/>
    <w:rsid w:val="00BF4F65"/>
    <w:rsid w:val="00C05015"/>
    <w:rsid w:val="00C275CB"/>
    <w:rsid w:val="00C51233"/>
    <w:rsid w:val="00C8012C"/>
    <w:rsid w:val="00CC54D0"/>
    <w:rsid w:val="00CE73CC"/>
    <w:rsid w:val="00CF010E"/>
    <w:rsid w:val="00CF561F"/>
    <w:rsid w:val="00D027D9"/>
    <w:rsid w:val="00D030AB"/>
    <w:rsid w:val="00D20298"/>
    <w:rsid w:val="00D41E09"/>
    <w:rsid w:val="00D70736"/>
    <w:rsid w:val="00D97572"/>
    <w:rsid w:val="00DD381B"/>
    <w:rsid w:val="00DD6EAD"/>
    <w:rsid w:val="00E43546"/>
    <w:rsid w:val="00E451F0"/>
    <w:rsid w:val="00E66E1A"/>
    <w:rsid w:val="00E759A4"/>
    <w:rsid w:val="00EB1D57"/>
    <w:rsid w:val="00EE4CF7"/>
    <w:rsid w:val="00F149FA"/>
    <w:rsid w:val="00F7319E"/>
    <w:rsid w:val="00F74E8D"/>
    <w:rsid w:val="00FC759F"/>
    <w:rsid w:val="00FD0726"/>
    <w:rsid w:val="00FE2E34"/>
    <w:rsid w:val="193F0108"/>
    <w:rsid w:val="25AF9BDE"/>
    <w:rsid w:val="522AEA0D"/>
    <w:rsid w:val="7DAC0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E2414"/>
  <w15:docId w15:val="{D9EC5779-ED22-4FAA-B2B1-156DB285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751" w:right="1771"/>
      <w:jc w:val="center"/>
      <w:outlineLvl w:val="0"/>
    </w:pPr>
    <w:rPr>
      <w:b/>
      <w:bCs/>
      <w:sz w:val="28"/>
      <w:szCs w:val="28"/>
    </w:rPr>
  </w:style>
  <w:style w:type="paragraph" w:styleId="Heading2">
    <w:name w:val="heading 2"/>
    <w:basedOn w:val="Normal"/>
    <w:uiPriority w:val="1"/>
    <w:qFormat/>
    <w:pPr>
      <w:spacing w:before="92"/>
      <w:ind w:left="1771" w:right="1771"/>
      <w:jc w:val="center"/>
      <w:outlineLvl w:val="1"/>
    </w:pPr>
    <w:rPr>
      <w:b/>
      <w:bCs/>
      <w:sz w:val="24"/>
      <w:szCs w:val="24"/>
    </w:rPr>
  </w:style>
  <w:style w:type="paragraph" w:styleId="Heading3">
    <w:name w:val="heading 3"/>
    <w:basedOn w:val="Normal"/>
    <w:uiPriority w:val="1"/>
    <w:qFormat/>
    <w:pPr>
      <w:ind w:left="100"/>
      <w:outlineLvl w:val="2"/>
    </w:pPr>
    <w:rPr>
      <w:b/>
      <w:bCs/>
    </w:rPr>
  </w:style>
  <w:style w:type="paragraph" w:styleId="Heading4">
    <w:name w:val="heading 4"/>
    <w:basedOn w:val="Normal"/>
    <w:uiPriority w:val="1"/>
    <w:qFormat/>
    <w:pPr>
      <w:ind w:left="1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hanging="720"/>
      <w:jc w:val="both"/>
    </w:pPr>
  </w:style>
  <w:style w:type="paragraph" w:customStyle="1" w:styleId="TableParagraph">
    <w:name w:val="Table Paragraph"/>
    <w:basedOn w:val="Normal"/>
    <w:uiPriority w:val="1"/>
    <w:qFormat/>
  </w:style>
  <w:style w:type="paragraph" w:styleId="TOC1">
    <w:name w:val="toc 1"/>
    <w:basedOn w:val="Normal"/>
    <w:next w:val="Normal"/>
    <w:autoRedefine/>
    <w:uiPriority w:val="39"/>
    <w:unhideWhenUsed/>
    <w:rsid w:val="00A331BD"/>
    <w:pPr>
      <w:spacing w:after="100"/>
    </w:pPr>
  </w:style>
  <w:style w:type="character" w:styleId="Hyperlink">
    <w:name w:val="Hyperlink"/>
    <w:basedOn w:val="DefaultParagraphFont"/>
    <w:uiPriority w:val="99"/>
    <w:unhideWhenUsed/>
    <w:rsid w:val="00A331BD"/>
    <w:rPr>
      <w:color w:val="0000FF" w:themeColor="hyperlink"/>
      <w:u w:val="single"/>
    </w:rPr>
  </w:style>
  <w:style w:type="paragraph" w:styleId="TOC4">
    <w:name w:val="toc 4"/>
    <w:basedOn w:val="Normal"/>
    <w:next w:val="Normal"/>
    <w:autoRedefine/>
    <w:uiPriority w:val="39"/>
    <w:unhideWhenUsed/>
    <w:rsid w:val="00A90CAF"/>
    <w:pPr>
      <w:tabs>
        <w:tab w:val="right" w:leader="dot" w:pos="9570"/>
      </w:tabs>
      <w:spacing w:after="240"/>
      <w:ind w:left="86"/>
    </w:pPr>
    <w:rPr>
      <w:rFonts w:ascii="Times New Roman" w:hAnsi="Times New Roman"/>
      <w:b/>
      <w:caps/>
      <w:sz w:val="20"/>
    </w:rPr>
  </w:style>
  <w:style w:type="paragraph" w:styleId="TOC3">
    <w:name w:val="toc 3"/>
    <w:basedOn w:val="Normal"/>
    <w:next w:val="Normal"/>
    <w:autoRedefine/>
    <w:uiPriority w:val="39"/>
    <w:unhideWhenUsed/>
    <w:rsid w:val="00A55D77"/>
    <w:pPr>
      <w:tabs>
        <w:tab w:val="right" w:leader="dot" w:pos="9570"/>
      </w:tabs>
      <w:spacing w:after="100"/>
      <w:ind w:left="90"/>
    </w:pPr>
  </w:style>
  <w:style w:type="paragraph" w:styleId="TOC2">
    <w:name w:val="toc 2"/>
    <w:basedOn w:val="Normal"/>
    <w:next w:val="Normal"/>
    <w:autoRedefine/>
    <w:uiPriority w:val="39"/>
    <w:unhideWhenUsed/>
    <w:rsid w:val="00A331BD"/>
    <w:pPr>
      <w:spacing w:after="100"/>
      <w:ind w:left="220"/>
    </w:pPr>
  </w:style>
  <w:style w:type="paragraph" w:styleId="BalloonText">
    <w:name w:val="Balloon Text"/>
    <w:basedOn w:val="Normal"/>
    <w:link w:val="BalloonTextChar"/>
    <w:uiPriority w:val="99"/>
    <w:semiHidden/>
    <w:unhideWhenUsed/>
    <w:rsid w:val="006659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965"/>
    <w:rPr>
      <w:rFonts w:ascii="Segoe UI" w:eastAsia="Arial" w:hAnsi="Segoe UI" w:cs="Segoe UI"/>
      <w:sz w:val="18"/>
      <w:szCs w:val="18"/>
    </w:rPr>
  </w:style>
  <w:style w:type="paragraph" w:styleId="Header">
    <w:name w:val="header"/>
    <w:basedOn w:val="Normal"/>
    <w:link w:val="HeaderChar"/>
    <w:uiPriority w:val="99"/>
    <w:unhideWhenUsed/>
    <w:rsid w:val="001B7BFA"/>
    <w:pPr>
      <w:tabs>
        <w:tab w:val="center" w:pos="4680"/>
        <w:tab w:val="right" w:pos="9360"/>
      </w:tabs>
    </w:pPr>
  </w:style>
  <w:style w:type="character" w:customStyle="1" w:styleId="HeaderChar">
    <w:name w:val="Header Char"/>
    <w:basedOn w:val="DefaultParagraphFont"/>
    <w:link w:val="Header"/>
    <w:uiPriority w:val="99"/>
    <w:rsid w:val="001B7BFA"/>
    <w:rPr>
      <w:rFonts w:ascii="Arial" w:eastAsia="Arial" w:hAnsi="Arial" w:cs="Arial"/>
    </w:rPr>
  </w:style>
  <w:style w:type="paragraph" w:styleId="Footer">
    <w:name w:val="footer"/>
    <w:basedOn w:val="Normal"/>
    <w:link w:val="FooterChar"/>
    <w:uiPriority w:val="99"/>
    <w:unhideWhenUsed/>
    <w:rsid w:val="001B7BFA"/>
    <w:pPr>
      <w:tabs>
        <w:tab w:val="center" w:pos="4680"/>
        <w:tab w:val="right" w:pos="9360"/>
      </w:tabs>
    </w:pPr>
  </w:style>
  <w:style w:type="character" w:customStyle="1" w:styleId="FooterChar">
    <w:name w:val="Footer Char"/>
    <w:basedOn w:val="DefaultParagraphFont"/>
    <w:link w:val="Footer"/>
    <w:uiPriority w:val="99"/>
    <w:rsid w:val="001B7BFA"/>
    <w:rPr>
      <w:rFonts w:ascii="Arial" w:eastAsia="Arial" w:hAnsi="Arial" w:cs="Arial"/>
    </w:rPr>
  </w:style>
  <w:style w:type="character" w:styleId="CommentReference">
    <w:name w:val="annotation reference"/>
    <w:basedOn w:val="DefaultParagraphFont"/>
    <w:uiPriority w:val="99"/>
    <w:semiHidden/>
    <w:unhideWhenUsed/>
    <w:rsid w:val="00E759A4"/>
    <w:rPr>
      <w:sz w:val="16"/>
      <w:szCs w:val="16"/>
    </w:rPr>
  </w:style>
  <w:style w:type="paragraph" w:styleId="CommentText">
    <w:name w:val="annotation text"/>
    <w:basedOn w:val="Normal"/>
    <w:link w:val="CommentTextChar"/>
    <w:uiPriority w:val="99"/>
    <w:unhideWhenUsed/>
    <w:rsid w:val="00E759A4"/>
    <w:rPr>
      <w:sz w:val="20"/>
      <w:szCs w:val="20"/>
    </w:rPr>
  </w:style>
  <w:style w:type="character" w:customStyle="1" w:styleId="CommentTextChar">
    <w:name w:val="Comment Text Char"/>
    <w:basedOn w:val="DefaultParagraphFont"/>
    <w:link w:val="CommentText"/>
    <w:uiPriority w:val="99"/>
    <w:rsid w:val="00E759A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759A4"/>
    <w:rPr>
      <w:b/>
      <w:bCs/>
    </w:rPr>
  </w:style>
  <w:style w:type="character" w:customStyle="1" w:styleId="CommentSubjectChar">
    <w:name w:val="Comment Subject Char"/>
    <w:basedOn w:val="CommentTextChar"/>
    <w:link w:val="CommentSubject"/>
    <w:uiPriority w:val="99"/>
    <w:semiHidden/>
    <w:rsid w:val="00E759A4"/>
    <w:rPr>
      <w:rFonts w:ascii="Arial" w:eastAsia="Arial" w:hAnsi="Arial" w:cs="Arial"/>
      <w:b/>
      <w:bCs/>
      <w:sz w:val="20"/>
      <w:szCs w:val="20"/>
    </w:rPr>
  </w:style>
  <w:style w:type="paragraph" w:styleId="Revision">
    <w:name w:val="Revision"/>
    <w:hidden/>
    <w:uiPriority w:val="99"/>
    <w:semiHidden/>
    <w:rsid w:val="0023281A"/>
    <w:pPr>
      <w:widowControl/>
      <w:autoSpaceDE/>
      <w:autoSpaceDN/>
    </w:pPr>
    <w:rPr>
      <w:rFonts w:ascii="Arial" w:eastAsia="Arial" w:hAnsi="Arial" w:cs="Arial"/>
    </w:rPr>
  </w:style>
  <w:style w:type="character" w:styleId="Mention">
    <w:name w:val="Mention"/>
    <w:basedOn w:val="DefaultParagraphFont"/>
    <w:uiPriority w:val="99"/>
    <w:unhideWhenUsed/>
    <w:rsid w:val="002B35A6"/>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energysystemsgroup.com" TargetMode="External"/><Relationship Id="rId18" Type="http://schemas.openxmlformats.org/officeDocument/2006/relationships/footer" Target="footer3.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yperlink" Target="mailto:scontracting@energysystemsgroup.com" TargetMode="Externa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energysystemsgroup.com" TargetMode="Externa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4617FE5239B944955ED4CCB6C074C1" ma:contentTypeVersion="14" ma:contentTypeDescription="Create a new document." ma:contentTypeScope="" ma:versionID="749e7613a1dee7e1c52f79f3ff66d947">
  <xsd:schema xmlns:xsd="http://www.w3.org/2001/XMLSchema" xmlns:xs="http://www.w3.org/2001/XMLSchema" xmlns:p="http://schemas.microsoft.com/office/2006/metadata/properties" xmlns:ns2="4c0c68fb-9e32-4487-a5b7-c44f55ba4925" xmlns:ns3="4ad42e0f-bc63-49ca-b242-f3188e9bd57d" targetNamespace="http://schemas.microsoft.com/office/2006/metadata/properties" ma:root="true" ma:fieldsID="3ba4e105690bbdaa41c77e746a26a91e" ns2:_="" ns3:_="">
    <xsd:import namespace="4c0c68fb-9e32-4487-a5b7-c44f55ba4925"/>
    <xsd:import namespace="4ad42e0f-bc63-49ca-b242-f3188e9bd5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Date" minOccurs="0"/>
                <xsd:element ref="ns2:BusinessUnit" minOccurs="0"/>
                <xsd:element ref="ns2:Template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c68fb-9e32-4487-a5b7-c44f55ba4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069adb-7b1a-42ff-9810-b9dec92e36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VersionDate" ma:index="19" nillable="true" ma:displayName="Version Date" ma:description="Current version date" ma:format="DateOnly" ma:internalName="VersionDate">
      <xsd:simpleType>
        <xsd:restriction base="dms:DateTime"/>
      </xsd:simpleType>
    </xsd:element>
    <xsd:element name="BusinessUnit" ma:index="20" nillable="true" ma:displayName="Business Unit" ma:description="Business unit specific (&quot;Corporate&quot; if ESG-wide) " ma:format="Dropdown" ma:internalName="BusinessUnit">
      <xsd:simpleType>
        <xsd:restriction base="dms:Choice">
          <xsd:enumeration value="Federal"/>
          <xsd:enumeration value="PacWest"/>
          <xsd:enumeration value="Southwest"/>
          <xsd:enumeration value="Corporate"/>
          <xsd:enumeration value="Ops Services"/>
          <xsd:enumeration value="Vendor"/>
          <xsd:enumeration value="East &amp; Central"/>
        </xsd:restriction>
      </xsd:simpleType>
    </xsd:element>
    <xsd:element name="TemplateOwner" ma:index="21" nillable="true" ma:displayName="Template Owner" ma:description="Template Owner" ma:format="Dropdown" ma:list="UserInfo" ma:SharePointGroup="0" ma:internalName="Templat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d42e0f-bc63-49ca-b242-f3188e9bd5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a8e949-2b05-4159-83ed-59666a6dcdde}" ma:internalName="TaxCatchAll" ma:showField="CatchAllData" ma:web="4ad42e0f-bc63-49ca-b242-f3188e9bd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c68fb-9e32-4487-a5b7-c44f55ba4925">
      <Terms xmlns="http://schemas.microsoft.com/office/infopath/2007/PartnerControls"/>
    </lcf76f155ced4ddcb4097134ff3c332f>
    <TaxCatchAll xmlns="4ad42e0f-bc63-49ca-b242-f3188e9bd57d" xsi:nil="true"/>
    <TemplateOwner xmlns="4c0c68fb-9e32-4487-a5b7-c44f55ba4925">
      <UserInfo>
        <DisplayName>Cameron Satterfield</DisplayName>
        <AccountId>34</AccountId>
        <AccountType/>
      </UserInfo>
    </TemplateOwner>
    <BusinessUnit xmlns="4c0c68fb-9e32-4487-a5b7-c44f55ba4925">Ops Services</BusinessUnit>
    <VersionDate xmlns="4c0c68fb-9e32-4487-a5b7-c44f55ba4925">2026-03-02T06:00:00+00:00</Version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25C2C-78ED-4AF6-8274-2278AEDD3857}">
  <ds:schemaRefs>
    <ds:schemaRef ds:uri="http://schemas.openxmlformats.org/officeDocument/2006/bibliography"/>
  </ds:schemaRefs>
</ds:datastoreItem>
</file>

<file path=customXml/itemProps2.xml><?xml version="1.0" encoding="utf-8"?>
<ds:datastoreItem xmlns:ds="http://schemas.openxmlformats.org/officeDocument/2006/customXml" ds:itemID="{9BC673D2-22EB-4E70-9A47-DF51CA8BE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c68fb-9e32-4487-a5b7-c44f55ba4925"/>
    <ds:schemaRef ds:uri="4ad42e0f-bc63-49ca-b242-f3188e9bd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AFD17-75B5-48C2-80BE-65C355D673DE}">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4ad42e0f-bc63-49ca-b242-f3188e9bd57d"/>
    <ds:schemaRef ds:uri="4c0c68fb-9e32-4487-a5b7-c44f55ba4925"/>
    <ds:schemaRef ds:uri="http://www.w3.org/XML/1998/namespace"/>
  </ds:schemaRefs>
</ds:datastoreItem>
</file>

<file path=customXml/itemProps4.xml><?xml version="1.0" encoding="utf-8"?>
<ds:datastoreItem xmlns:ds="http://schemas.openxmlformats.org/officeDocument/2006/customXml" ds:itemID="{E20AE41E-3F4F-475C-8C54-ECB8EEE5C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8934</Words>
  <Characters>52176</Characters>
  <Application>Microsoft Office Word</Application>
  <DocSecurity>0</DocSecurity>
  <Lines>1490</Lines>
  <Paragraphs>745</Paragraphs>
  <ScaleCrop>false</ScaleCrop>
  <Company/>
  <LinksUpToDate>false</LinksUpToDate>
  <CharactersWithSpaces>60365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 Ops Services Addendum</dc:title>
  <dc:creator>NSP</dc:creator>
  <cp:lastModifiedBy>Cameron Satterfield</cp:lastModifiedBy>
  <cp:revision>32</cp:revision>
  <dcterms:created xsi:type="dcterms:W3CDTF">2021-12-07T21:55:00Z</dcterms:created>
  <dcterms:modified xsi:type="dcterms:W3CDTF">2026-05-11T19:07:00Z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Acrobat PDFMaker 15 for Word</vt:lpwstr>
  </property>
  <property fmtid="{D5CDD505-2E9C-101B-9397-08002B2CF9AE}" pid="4" name="LastSaved">
    <vt:filetime>2021-10-19T00:00:00Z</vt:filetime>
  </property>
  <property fmtid="{D5CDD505-2E9C-101B-9397-08002B2CF9AE}" pid="5" name="ContentTypeId">
    <vt:lpwstr>0x0101004D4617FE5239B944955ED4CCB6C074C1</vt:lpwstr>
  </property>
  <property fmtid="{D5CDD505-2E9C-101B-9397-08002B2CF9AE}" pid="6" name="MediaServiceImageTags">
    <vt:lpwstr/>
  </property>
  <property fmtid="{D5CDD505-2E9C-101B-9397-08002B2CF9AE}" pid="7" name="docLang">
    <vt:lpwstr>en</vt:lpwstr>
  </property>
</Properties>
</file>